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8C7A" w14:textId="75C09403" w:rsidR="00C91494" w:rsidRDefault="00AF5347" w:rsidP="00FE42E4">
      <w:r>
        <w:t>Regular Meeting</w:t>
      </w:r>
      <w:r w:rsidR="00C91494">
        <w:t xml:space="preserve"> called to order, </w:t>
      </w:r>
      <w:r w:rsidR="00A456C0">
        <w:t>Mayor Vaccaro</w:t>
      </w:r>
      <w:r w:rsidR="00092E67">
        <w:t xml:space="preserve"> </w:t>
      </w:r>
      <w:r w:rsidR="00C91494">
        <w:t xml:space="preserve">in the chair, at </w:t>
      </w:r>
      <w:r w:rsidR="00C36EF8">
        <w:t>the Municipal Building</w:t>
      </w:r>
      <w:r w:rsidR="00C91494">
        <w:t xml:space="preserve"> on </w:t>
      </w:r>
      <w:r w:rsidR="00F32784">
        <w:t>Thurs</w:t>
      </w:r>
      <w:r w:rsidR="002B32B1">
        <w:t>day</w:t>
      </w:r>
      <w:r w:rsidR="007F4134">
        <w:t xml:space="preserve"> </w:t>
      </w:r>
      <w:r w:rsidR="00523451">
        <w:t>May 26</w:t>
      </w:r>
      <w:r w:rsidR="00501D14">
        <w:t>, 202</w:t>
      </w:r>
      <w:r w:rsidR="00F42193">
        <w:t>2</w:t>
      </w:r>
      <w:r w:rsidR="00501D14">
        <w:t xml:space="preserve"> </w:t>
      </w:r>
      <w:r w:rsidR="009814B7">
        <w:t>at 7:22</w:t>
      </w:r>
      <w:r w:rsidR="00A456C0">
        <w:t xml:space="preserve"> </w:t>
      </w:r>
      <w:r w:rsidR="00C91494">
        <w:t>P.M.</w:t>
      </w:r>
    </w:p>
    <w:p w14:paraId="2C411C5B" w14:textId="77777777" w:rsidR="00FE42E4" w:rsidRDefault="00FE42E4" w:rsidP="00FE42E4"/>
    <w:p w14:paraId="58E9A899" w14:textId="77777777" w:rsidR="00660A73" w:rsidRDefault="00660A73" w:rsidP="00C91494">
      <w:pPr>
        <w:spacing w:line="360" w:lineRule="auto"/>
      </w:pPr>
      <w:r>
        <w:t>Mayor called for Pledge of Allegiance to the Flag.</w:t>
      </w:r>
    </w:p>
    <w:p w14:paraId="16F5D1BF" w14:textId="6677F320" w:rsidR="00C91494" w:rsidRDefault="00C91494" w:rsidP="00252102">
      <w:r>
        <w:t xml:space="preserve">ROLL CALL: </w:t>
      </w:r>
      <w:r w:rsidR="00CE5E9E">
        <w:t>Bauer</w:t>
      </w:r>
      <w:r w:rsidR="0079123C">
        <w:t>- not present,</w:t>
      </w:r>
      <w:r w:rsidR="00CE5E9E">
        <w:t xml:space="preserve"> </w:t>
      </w:r>
      <w:r w:rsidR="00605BD9">
        <w:t xml:space="preserve">Cirillo, </w:t>
      </w:r>
      <w:r w:rsidR="00CE5E9E">
        <w:t xml:space="preserve">Kinsella, </w:t>
      </w:r>
      <w:r w:rsidR="00D011A3">
        <w:t xml:space="preserve">Martinez, </w:t>
      </w:r>
      <w:r w:rsidR="00CE5E9E">
        <w:t>Surak</w:t>
      </w:r>
      <w:r w:rsidR="00C71FEF">
        <w:t>,</w:t>
      </w:r>
      <w:r w:rsidR="00252102">
        <w:t xml:space="preserve"> </w:t>
      </w:r>
      <w:r w:rsidR="00C71FEF">
        <w:t>Wende</w:t>
      </w:r>
      <w:r w:rsidR="0079123C">
        <w:t>-present</w:t>
      </w:r>
    </w:p>
    <w:p w14:paraId="6F7C4FE5" w14:textId="4B4660C5" w:rsidR="00C91494" w:rsidRDefault="00C91494" w:rsidP="00136654">
      <w:r>
        <w:tab/>
      </w:r>
      <w:r>
        <w:tab/>
        <w:t xml:space="preserve">Administrator- </w:t>
      </w:r>
      <w:r w:rsidR="004A3722">
        <w:t>T. Ciannamea</w:t>
      </w:r>
      <w:r w:rsidR="0079123C">
        <w:t>-present</w:t>
      </w:r>
      <w:r w:rsidR="00A456C0">
        <w:t xml:space="preserve">, </w:t>
      </w:r>
      <w:r>
        <w:t>Attorney- F. Migliorino</w:t>
      </w:r>
      <w:r w:rsidR="0079123C">
        <w:t>-present</w:t>
      </w:r>
    </w:p>
    <w:p w14:paraId="3F485EFF" w14:textId="54EAECC4" w:rsidR="00CD09C1" w:rsidRDefault="00384A24" w:rsidP="00B20B38">
      <w:r>
        <w:tab/>
      </w:r>
      <w:r>
        <w:tab/>
      </w:r>
    </w:p>
    <w:p w14:paraId="01AE7ABB" w14:textId="433E0159" w:rsidR="00BF4158" w:rsidRPr="006F4ABD" w:rsidRDefault="00E03D02" w:rsidP="00D17A8C">
      <w:pPr>
        <w:rPr>
          <w:b/>
        </w:rPr>
      </w:pPr>
      <w:r>
        <w:t xml:space="preserve">Deputy </w:t>
      </w:r>
      <w:r w:rsidR="00BF4158">
        <w:t>Borough Clerk stated that notice of the meeting was announced in accordance with the Open Public Meeting Act</w:t>
      </w:r>
      <w:r w:rsidR="00C67BAE">
        <w:t xml:space="preserve">. </w:t>
      </w:r>
    </w:p>
    <w:p w14:paraId="5B9CDBAB" w14:textId="1B814C83" w:rsidR="006E0A2C" w:rsidRDefault="006E0A2C" w:rsidP="00C96422"/>
    <w:p w14:paraId="4F0A6617" w14:textId="0275F939" w:rsidR="00196D64" w:rsidRDefault="00661803" w:rsidP="00196D64">
      <w:r>
        <w:t>Motion by</w:t>
      </w:r>
      <w:r w:rsidR="00BE49CC">
        <w:t xml:space="preserve"> C/Kinsella and second by C/Cirillo</w:t>
      </w:r>
      <w:r>
        <w:t xml:space="preserve"> to approve Minutes of </w:t>
      </w:r>
      <w:r w:rsidR="00AF5347">
        <w:t xml:space="preserve">Regular </w:t>
      </w:r>
      <w:r>
        <w:t xml:space="preserve">Meeting of </w:t>
      </w:r>
      <w:r w:rsidR="00523451">
        <w:t>April 28</w:t>
      </w:r>
      <w:r w:rsidR="00D467BF">
        <w:t>, 2022</w:t>
      </w:r>
      <w:r>
        <w:t>.</w:t>
      </w:r>
    </w:p>
    <w:p w14:paraId="58703684" w14:textId="550B2B99" w:rsidR="00661803" w:rsidRDefault="00661803" w:rsidP="00196D64">
      <w:r>
        <w:t>ROLL CALL:</w:t>
      </w:r>
      <w:r w:rsidR="00BE49CC">
        <w:t xml:space="preserve"> Cirillo, Kinsella, Martinez, Surak, Wende.</w:t>
      </w:r>
    </w:p>
    <w:p w14:paraId="28947F86" w14:textId="7DE9BA03" w:rsidR="00BE49CC" w:rsidRPr="00661803" w:rsidRDefault="00BE49CC" w:rsidP="00196D64">
      <w:r>
        <w:t xml:space="preserve">All ayes. </w:t>
      </w:r>
      <w:proofErr w:type="gramStart"/>
      <w:r>
        <w:t>So</w:t>
      </w:r>
      <w:proofErr w:type="gramEnd"/>
      <w:r>
        <w:t xml:space="preserve"> ordered.</w:t>
      </w:r>
    </w:p>
    <w:p w14:paraId="69712B14" w14:textId="70F1465C" w:rsidR="002D1817" w:rsidRPr="002D1817" w:rsidRDefault="00A456C0" w:rsidP="00196D64">
      <w:r>
        <w:t xml:space="preserve"> </w:t>
      </w:r>
    </w:p>
    <w:p w14:paraId="69B7894C" w14:textId="70C22FD2" w:rsidR="00237713" w:rsidRDefault="00C91494" w:rsidP="007D1E68">
      <w:pPr>
        <w:pStyle w:val="Heading2"/>
        <w:ind w:hanging="720"/>
        <w:rPr>
          <w:b w:val="0"/>
          <w:bCs/>
        </w:rPr>
      </w:pPr>
      <w:r w:rsidRPr="005A128B">
        <w:rPr>
          <w:b w:val="0"/>
          <w:bCs/>
        </w:rPr>
        <w:t>COMMUNICATIONS:</w:t>
      </w:r>
    </w:p>
    <w:p w14:paraId="5546809D" w14:textId="77777777" w:rsidR="003853BA" w:rsidRDefault="003853BA" w:rsidP="003853BA">
      <w:pPr>
        <w:ind w:left="720" w:hanging="720"/>
      </w:pPr>
      <w:bookmarkStart w:id="0" w:name="_Hlk104198367"/>
      <w:r>
        <w:t>Borough of Paramus, Borough of River Edge, Borough of Old Tappan, Township of Lyndhurst, Borough of Westwood, Borough of Carlstadt, Borough of Park Ridge, Borough of Elmwood Park, Borough of Ho-Ho-</w:t>
      </w:r>
      <w:proofErr w:type="spellStart"/>
      <w:r>
        <w:t>Kus</w:t>
      </w:r>
      <w:proofErr w:type="spellEnd"/>
      <w:r>
        <w:t xml:space="preserve">, Borough of Rutherford, Borough of Oakland- Resolutions Calling for the Review and Reform of OPRA. </w:t>
      </w:r>
    </w:p>
    <w:p w14:paraId="0CC0F3FC" w14:textId="77777777" w:rsidR="003853BA" w:rsidRDefault="003853BA" w:rsidP="003853BA">
      <w:pPr>
        <w:ind w:left="720" w:hanging="720"/>
      </w:pPr>
      <w:r>
        <w:t>Township of South Hackensack- Notice of Adoption of Ordinance amending and supplementing Chapter 183, entitled “ Signs” and an ordinance amending and supplementing Chapter 208, entitled “ Zoning”.</w:t>
      </w:r>
    </w:p>
    <w:p w14:paraId="615CC211" w14:textId="77777777" w:rsidR="003853BA" w:rsidRDefault="003853BA" w:rsidP="003853BA">
      <w:pPr>
        <w:ind w:left="720" w:hanging="720"/>
      </w:pPr>
      <w:r>
        <w:t xml:space="preserve">Bergen County Utilities Authority- Notice of Public Hearing Re: Computation of Connection Fees. </w:t>
      </w:r>
    </w:p>
    <w:p w14:paraId="3E8DF6DE" w14:textId="77777777" w:rsidR="003853BA" w:rsidRDefault="003853BA" w:rsidP="003853BA">
      <w:pPr>
        <w:ind w:left="720" w:hanging="720"/>
      </w:pPr>
      <w:r>
        <w:t xml:space="preserve">Matrix New World Engineering- Notice of submittal of Water Quality Management Plan Amendment Application for 31 Capitol Drive, Block 31, Lot 1. </w:t>
      </w:r>
    </w:p>
    <w:p w14:paraId="674483AE" w14:textId="77777777" w:rsidR="003853BA" w:rsidRDefault="003853BA" w:rsidP="003853BA">
      <w:pPr>
        <w:ind w:left="720" w:hanging="720"/>
      </w:pPr>
      <w:r>
        <w:t xml:space="preserve">Bergen County Board of Commissioners- Recognition of National Teacher Week, Jewish American Heritage Month, Asian American Pacific Islander Month, Historic Preservation Month, Older Americans Month, Mental Health Awareness Month, Military Appreciation Month and Memorial Day. </w:t>
      </w:r>
    </w:p>
    <w:p w14:paraId="4A7C8CAB" w14:textId="77777777" w:rsidR="003853BA" w:rsidRPr="0005634C" w:rsidRDefault="003853BA" w:rsidP="003853BA">
      <w:pPr>
        <w:ind w:left="720" w:hanging="720"/>
      </w:pPr>
      <w:r>
        <w:t>Bergen County Board of Commissioners</w:t>
      </w:r>
      <w:r>
        <w:rPr>
          <w:b/>
          <w:bCs/>
        </w:rPr>
        <w:t xml:space="preserve">- </w:t>
      </w:r>
      <w:r>
        <w:t xml:space="preserve">adoption of an ordinance amending the County Administrative Code to revise Article 8.2.0 (Dept. of Health) and replace the Board of Chosen Freeholders with Board of County Commissioners throughout the body of the Administration Code. </w:t>
      </w:r>
    </w:p>
    <w:bookmarkEnd w:id="0"/>
    <w:p w14:paraId="40C8B645" w14:textId="1EC7A5DA" w:rsidR="00D0737B" w:rsidRDefault="00D0737B" w:rsidP="00D0737B">
      <w:r>
        <w:t xml:space="preserve">Motion by </w:t>
      </w:r>
      <w:r w:rsidR="00374A95">
        <w:t>C/Wende and second by C/Martinez</w:t>
      </w:r>
      <w:r>
        <w:t xml:space="preserve"> to file Communications.</w:t>
      </w:r>
    </w:p>
    <w:p w14:paraId="04A408D1" w14:textId="77777777" w:rsidR="00374A95" w:rsidRDefault="00374A95" w:rsidP="00374A95">
      <w:r>
        <w:t>ROLL CALL: Cirillo, Kinsella, Martinez, Surak, Wende.</w:t>
      </w:r>
    </w:p>
    <w:p w14:paraId="23F2DBA6" w14:textId="77777777" w:rsidR="00374A95" w:rsidRPr="00661803" w:rsidRDefault="00374A95" w:rsidP="00374A95">
      <w:r>
        <w:t xml:space="preserve">All ayes. </w:t>
      </w:r>
      <w:proofErr w:type="gramStart"/>
      <w:r>
        <w:t>So</w:t>
      </w:r>
      <w:proofErr w:type="gramEnd"/>
      <w:r>
        <w:t xml:space="preserve"> ordered.</w:t>
      </w:r>
    </w:p>
    <w:p w14:paraId="19E53B15" w14:textId="36E1271D" w:rsidR="001235A7" w:rsidRDefault="001235A7" w:rsidP="001235A7"/>
    <w:p w14:paraId="1213669A" w14:textId="4C5CC0CB" w:rsidR="002A3615" w:rsidRDefault="002A3615" w:rsidP="002A3615">
      <w:r>
        <w:t>THE FOLLOWING RESOLUTION WAS APPROVED AT THE EXECUTIVE MEETING ON MAY 26</w:t>
      </w:r>
      <w:r>
        <w:rPr>
          <w:vertAlign w:val="superscript"/>
        </w:rPr>
        <w:t xml:space="preserve">th </w:t>
      </w:r>
      <w:r>
        <w:t>2022, THEY ARE IN THE MINUTES OF MAY 26</w:t>
      </w:r>
      <w:r>
        <w:rPr>
          <w:vertAlign w:val="superscript"/>
        </w:rPr>
        <w:t xml:space="preserve">th </w:t>
      </w:r>
      <w:r>
        <w:t>2022.</w:t>
      </w:r>
    </w:p>
    <w:p w14:paraId="6D5D5223" w14:textId="77777777" w:rsidR="00F86169" w:rsidRDefault="00F86169" w:rsidP="00F86169"/>
    <w:p w14:paraId="43AC368E" w14:textId="16EB97F9" w:rsidR="00F86169" w:rsidRDefault="00F86169" w:rsidP="00D934C9">
      <w:pPr>
        <w:jc w:val="center"/>
      </w:pPr>
      <w:r>
        <w:t>RESOLUTION #22-136</w:t>
      </w:r>
    </w:p>
    <w:p w14:paraId="6731DBEF" w14:textId="6F1650BE" w:rsidR="00F86169" w:rsidRPr="000245DC" w:rsidRDefault="00F86169" w:rsidP="00F86169">
      <w:pPr>
        <w:ind w:firstLine="720"/>
      </w:pPr>
      <w:r>
        <w:t xml:space="preserve">Award of </w:t>
      </w:r>
      <w:r w:rsidR="00D934C9">
        <w:t xml:space="preserve">bid for </w:t>
      </w:r>
      <w:r w:rsidRPr="0079288E">
        <w:rPr>
          <w:bCs/>
        </w:rPr>
        <w:t>Curbside Collection of Grass, Leaves, Yard Waste and Tree Trimmings</w:t>
      </w:r>
      <w:r>
        <w:rPr>
          <w:bCs/>
        </w:rPr>
        <w:t xml:space="preserve"> to Joseph </w:t>
      </w:r>
      <w:proofErr w:type="spellStart"/>
      <w:r>
        <w:rPr>
          <w:bCs/>
        </w:rPr>
        <w:t>Smentkowski</w:t>
      </w:r>
      <w:proofErr w:type="spellEnd"/>
      <w:r>
        <w:rPr>
          <w:bCs/>
        </w:rPr>
        <w:t>, Inc. in the amount of $36,450.00 for services from June 1, 2022 to November 30, 2022.</w:t>
      </w:r>
    </w:p>
    <w:p w14:paraId="56600F8C" w14:textId="1B22A5B4" w:rsidR="00374A95" w:rsidRDefault="00374A95" w:rsidP="001235A7"/>
    <w:p w14:paraId="1B3BB34C" w14:textId="63614721" w:rsidR="005848DD" w:rsidRDefault="005848DD" w:rsidP="001235A7">
      <w:r>
        <w:t>REGULAR MEETING OF MAY 26</w:t>
      </w:r>
      <w:r>
        <w:rPr>
          <w:vertAlign w:val="superscript"/>
        </w:rPr>
        <w:t xml:space="preserve">th </w:t>
      </w:r>
      <w:r>
        <w:t>2022</w:t>
      </w:r>
    </w:p>
    <w:p w14:paraId="08CD1113" w14:textId="77777777" w:rsidR="00A3744C" w:rsidRPr="00F24D74" w:rsidRDefault="00A3744C" w:rsidP="00596975">
      <w:pPr>
        <w:pStyle w:val="Heading2"/>
        <w:ind w:left="0"/>
        <w:rPr>
          <w:b w:val="0"/>
          <w:bCs/>
        </w:rPr>
      </w:pPr>
      <w:r w:rsidRPr="00F24D74">
        <w:rPr>
          <w:b w:val="0"/>
          <w:bCs/>
        </w:rPr>
        <w:t>NEW BUSINESS:</w:t>
      </w:r>
    </w:p>
    <w:p w14:paraId="3E14B51C" w14:textId="70A60A14" w:rsidR="00A3744C" w:rsidRDefault="00A3744C" w:rsidP="00BC233F">
      <w:pPr>
        <w:pStyle w:val="Heading2"/>
        <w:ind w:hanging="720"/>
        <w:rPr>
          <w:b w:val="0"/>
          <w:bCs/>
        </w:rPr>
      </w:pPr>
      <w:r w:rsidRPr="00BC233F">
        <w:rPr>
          <w:b w:val="0"/>
          <w:bCs/>
        </w:rPr>
        <w:t>CONSENT RESOLUTIONS:</w:t>
      </w:r>
    </w:p>
    <w:p w14:paraId="3C54063B" w14:textId="77777777" w:rsidR="005848DD" w:rsidRPr="00DC1CFA" w:rsidRDefault="005848DD" w:rsidP="005848DD">
      <w:r w:rsidRPr="00DC1CFA">
        <w:t>All matters listed bellows are considered to be routine in nature and will be enacted by one motion and second.</w:t>
      </w:r>
    </w:p>
    <w:p w14:paraId="2CDD873F" w14:textId="77777777" w:rsidR="005848DD" w:rsidRPr="005848DD" w:rsidRDefault="005848DD" w:rsidP="005848DD"/>
    <w:p w14:paraId="3B74B748" w14:textId="3A0A16F7" w:rsidR="00A3744C" w:rsidRDefault="00A3744C" w:rsidP="00A3744C">
      <w:pPr>
        <w:rPr>
          <w:u w:val="single"/>
        </w:rPr>
      </w:pPr>
      <w:r>
        <w:t xml:space="preserve">Motion by </w:t>
      </w:r>
      <w:r w:rsidR="0053244A">
        <w:t xml:space="preserve">C/Kinsella and second by C/Surak to approve the following Resolutions: </w:t>
      </w:r>
    </w:p>
    <w:p w14:paraId="667565B0" w14:textId="77777777" w:rsidR="00D934C9" w:rsidRPr="00FD53A2" w:rsidRDefault="00D934C9" w:rsidP="00D934C9">
      <w:pPr>
        <w:tabs>
          <w:tab w:val="center" w:pos="4680"/>
          <w:tab w:val="left" w:pos="5040"/>
          <w:tab w:val="left" w:pos="5760"/>
          <w:tab w:val="left" w:pos="6480"/>
          <w:tab w:val="left" w:pos="7200"/>
          <w:tab w:val="left" w:pos="7920"/>
          <w:tab w:val="left" w:pos="8640"/>
          <w:tab w:val="left" w:pos="9360"/>
        </w:tabs>
        <w:rPr>
          <w:bCs/>
        </w:rPr>
      </w:pPr>
    </w:p>
    <w:p w14:paraId="40CB02E7" w14:textId="79E38717" w:rsidR="00D934C9" w:rsidRPr="00116567" w:rsidRDefault="00D934C9" w:rsidP="00D934C9">
      <w:pPr>
        <w:tabs>
          <w:tab w:val="center" w:pos="4680"/>
          <w:tab w:val="left" w:pos="5040"/>
          <w:tab w:val="left" w:pos="5760"/>
          <w:tab w:val="left" w:pos="6480"/>
          <w:tab w:val="left" w:pos="7200"/>
          <w:tab w:val="left" w:pos="7920"/>
          <w:tab w:val="left" w:pos="8640"/>
          <w:tab w:val="left" w:pos="9360"/>
        </w:tabs>
        <w:rPr>
          <w:bCs/>
        </w:rPr>
      </w:pPr>
      <w:r>
        <w:rPr>
          <w:b/>
          <w:bCs/>
        </w:rPr>
        <w:tab/>
      </w:r>
      <w:r>
        <w:rPr>
          <w:bCs/>
        </w:rPr>
        <w:t>RESOLUTION #22-137</w:t>
      </w:r>
    </w:p>
    <w:p w14:paraId="473B3C52" w14:textId="77777777" w:rsidR="00D934C9" w:rsidRPr="00116567" w:rsidRDefault="00D934C9" w:rsidP="00D934C9">
      <w:pPr>
        <w:tabs>
          <w:tab w:val="center" w:pos="4680"/>
          <w:tab w:val="left" w:pos="5040"/>
          <w:tab w:val="left" w:pos="5760"/>
          <w:tab w:val="left" w:pos="6480"/>
          <w:tab w:val="left" w:pos="7200"/>
          <w:tab w:val="left" w:pos="7920"/>
          <w:tab w:val="left" w:pos="8640"/>
          <w:tab w:val="left" w:pos="9360"/>
        </w:tabs>
        <w:jc w:val="both"/>
        <w:rPr>
          <w:bCs/>
        </w:rPr>
      </w:pPr>
      <w:r w:rsidRPr="00116567">
        <w:rPr>
          <w:bCs/>
        </w:rPr>
        <w:tab/>
        <w:t>RESOLUTION EMPLOYING SPECIAL TAX COUNSEL</w:t>
      </w:r>
    </w:p>
    <w:p w14:paraId="4685FEEA" w14:textId="77777777" w:rsidR="00D934C9" w:rsidRPr="00116567" w:rsidRDefault="00D934C9" w:rsidP="00D934C9">
      <w:pPr>
        <w:tabs>
          <w:tab w:val="center" w:pos="4680"/>
          <w:tab w:val="left" w:pos="5040"/>
          <w:tab w:val="left" w:pos="5760"/>
          <w:tab w:val="left" w:pos="6480"/>
          <w:tab w:val="left" w:pos="7200"/>
          <w:tab w:val="left" w:pos="7920"/>
          <w:tab w:val="left" w:pos="8640"/>
          <w:tab w:val="left" w:pos="9360"/>
        </w:tabs>
        <w:jc w:val="both"/>
        <w:rPr>
          <w:bCs/>
        </w:rPr>
      </w:pPr>
      <w:r w:rsidRPr="00116567">
        <w:rPr>
          <w:bCs/>
        </w:rPr>
        <w:tab/>
        <w:t>WITHOUT COMPETITIVE BIDDING</w:t>
      </w:r>
    </w:p>
    <w:p w14:paraId="1D912AC8" w14:textId="77777777" w:rsidR="00D934C9" w:rsidRPr="00116567" w:rsidRDefault="00D934C9" w:rsidP="00D934C9">
      <w:pPr>
        <w:tabs>
          <w:tab w:val="center" w:pos="4680"/>
          <w:tab w:val="left" w:pos="5040"/>
          <w:tab w:val="left" w:pos="5760"/>
          <w:tab w:val="left" w:pos="6480"/>
          <w:tab w:val="left" w:pos="7200"/>
          <w:tab w:val="left" w:pos="7920"/>
          <w:tab w:val="left" w:pos="8640"/>
          <w:tab w:val="left" w:pos="9360"/>
        </w:tabs>
        <w:jc w:val="both"/>
      </w:pPr>
    </w:p>
    <w:p w14:paraId="6522F0FA" w14:textId="77777777" w:rsidR="00D934C9" w:rsidRPr="00116567" w:rsidRDefault="00D934C9" w:rsidP="00662ACA">
      <w:pPr>
        <w:ind w:firstLine="720"/>
        <w:jc w:val="both"/>
      </w:pPr>
      <w:r w:rsidRPr="00116567">
        <w:rPr>
          <w:bCs/>
        </w:rPr>
        <w:t>WHEREAS</w:t>
      </w:r>
      <w:r w:rsidRPr="00116567">
        <w:t xml:space="preserve">, there exists a need for the services of Special Tax Counsel in accordance with appropriate </w:t>
      </w:r>
      <w:smartTag w:uri="urn:schemas-microsoft-com:office:smarttags" w:element="State">
        <w:smartTag w:uri="urn:schemas-microsoft-com:office:smarttags" w:element="place">
          <w:r w:rsidRPr="00116567">
            <w:t>New Jersey</w:t>
          </w:r>
        </w:smartTag>
      </w:smartTag>
      <w:r w:rsidRPr="00116567">
        <w:t xml:space="preserve"> law; and </w:t>
      </w:r>
    </w:p>
    <w:p w14:paraId="08839B1D" w14:textId="77777777" w:rsidR="00D934C9" w:rsidRPr="00116567" w:rsidRDefault="00D934C9" w:rsidP="00D934C9">
      <w:pPr>
        <w:jc w:val="both"/>
      </w:pPr>
    </w:p>
    <w:p w14:paraId="3BE2576A" w14:textId="77777777" w:rsidR="00D934C9" w:rsidRPr="00116567" w:rsidRDefault="00D934C9" w:rsidP="00662ACA">
      <w:pPr>
        <w:ind w:firstLine="720"/>
        <w:jc w:val="both"/>
      </w:pPr>
      <w:r w:rsidRPr="00116567">
        <w:t>WHEREAS, the provisions of said contract shall be in accordance with the dictates of N.J.S.A. 19:44A-20.5; and</w:t>
      </w:r>
    </w:p>
    <w:p w14:paraId="754059F7" w14:textId="77777777" w:rsidR="00D934C9" w:rsidRPr="00116567" w:rsidRDefault="00D934C9" w:rsidP="00D934C9">
      <w:pPr>
        <w:jc w:val="both"/>
      </w:pPr>
    </w:p>
    <w:p w14:paraId="40C85E7A" w14:textId="77777777" w:rsidR="00D934C9" w:rsidRPr="00116567" w:rsidRDefault="00D934C9" w:rsidP="00662ACA">
      <w:pPr>
        <w:ind w:firstLine="720"/>
        <w:jc w:val="both"/>
      </w:pPr>
      <w:r w:rsidRPr="00116567">
        <w:t>WHEREAS, the Borough Administrator has determined and certified in writing that the value of said service will exceed $17,500.00; and</w:t>
      </w:r>
    </w:p>
    <w:p w14:paraId="61DD5100" w14:textId="77777777" w:rsidR="00D934C9" w:rsidRPr="00116567" w:rsidRDefault="00D934C9" w:rsidP="00D934C9">
      <w:pPr>
        <w:jc w:val="both"/>
      </w:pPr>
    </w:p>
    <w:p w14:paraId="02794F4F" w14:textId="0722E2A1" w:rsidR="00D934C9" w:rsidRPr="00116567" w:rsidRDefault="00D934C9" w:rsidP="00D934C9">
      <w:pPr>
        <w:jc w:val="both"/>
      </w:pPr>
      <w:r w:rsidRPr="00116567">
        <w:t xml:space="preserve">     </w:t>
      </w:r>
      <w:r w:rsidR="00662ACA">
        <w:tab/>
      </w:r>
      <w:r w:rsidRPr="00116567">
        <w:t>WHEREAS, the anticipated term of this contract is one (1) year; and</w:t>
      </w:r>
    </w:p>
    <w:p w14:paraId="02E4492B" w14:textId="77777777" w:rsidR="00D934C9" w:rsidRPr="00116567" w:rsidRDefault="00D934C9" w:rsidP="00D934C9">
      <w:pPr>
        <w:jc w:val="both"/>
      </w:pPr>
    </w:p>
    <w:p w14:paraId="0AD7A455" w14:textId="77777777" w:rsidR="00D934C9" w:rsidRPr="00116567" w:rsidRDefault="00D934C9" w:rsidP="00662ACA">
      <w:pPr>
        <w:ind w:firstLine="720"/>
        <w:jc w:val="both"/>
      </w:pPr>
      <w:r w:rsidRPr="00116567">
        <w:rPr>
          <w:bCs/>
        </w:rPr>
        <w:t>WHEREAS</w:t>
      </w:r>
      <w:r w:rsidRPr="00116567">
        <w:t>, the maximum amount of the Contract is $4</w:t>
      </w:r>
      <w:r>
        <w:t>5</w:t>
      </w:r>
      <w:r w:rsidRPr="00116567">
        <w:t>,000</w:t>
      </w:r>
      <w:r>
        <w:t xml:space="preserve">.00 at the hourly rate of $120.00 </w:t>
      </w:r>
      <w:r w:rsidRPr="00116567">
        <w:t>and funds are subject  to an appropriation by the Mayor and Council of the Borough of Moonachie and will be provided by the local finance office when appropriated; and</w:t>
      </w:r>
    </w:p>
    <w:p w14:paraId="72B401F3" w14:textId="77777777" w:rsidR="00662ACA" w:rsidRDefault="00662ACA" w:rsidP="00662ACA">
      <w:pPr>
        <w:jc w:val="both"/>
      </w:pPr>
    </w:p>
    <w:p w14:paraId="4FA9003B" w14:textId="13099C0B" w:rsidR="00D934C9" w:rsidRPr="00116567" w:rsidRDefault="00D934C9" w:rsidP="00662ACA">
      <w:pPr>
        <w:ind w:firstLine="720"/>
        <w:jc w:val="both"/>
      </w:pPr>
      <w:r w:rsidRPr="00116567">
        <w:t xml:space="preserve">WHEREAS, </w:t>
      </w:r>
      <w:r>
        <w:t>HELENE C. HERBERT</w:t>
      </w:r>
      <w:r w:rsidRPr="00116567">
        <w:t>, ESQ. has completed and submitted a Business Entity Disclosure Cer</w:t>
      </w:r>
      <w:r>
        <w:t>tification which certifies that HELENE C. HERBERT</w:t>
      </w:r>
      <w:r w:rsidRPr="00116567">
        <w:t xml:space="preserve"> ESQ. has not made any reportable contributions to a political or candidate committee in the Borough of Moonachie in the previous one year, and that the contract will prohibit</w:t>
      </w:r>
      <w:r w:rsidRPr="002418B7">
        <w:t xml:space="preserve"> </w:t>
      </w:r>
      <w:r>
        <w:t>HELENE C. HERBERT</w:t>
      </w:r>
      <w:r w:rsidRPr="00116567">
        <w:t>, ESQ. from making any reportable contributions through the term of the contract; and</w:t>
      </w:r>
    </w:p>
    <w:p w14:paraId="217ABA49" w14:textId="77777777" w:rsidR="00D934C9" w:rsidRPr="00116567" w:rsidRDefault="00D934C9" w:rsidP="00D934C9">
      <w:pPr>
        <w:jc w:val="both"/>
      </w:pPr>
    </w:p>
    <w:p w14:paraId="7C494487" w14:textId="77777777" w:rsidR="00D934C9" w:rsidRPr="00116567" w:rsidRDefault="00D934C9" w:rsidP="00662ACA">
      <w:pPr>
        <w:ind w:firstLine="720"/>
        <w:jc w:val="both"/>
      </w:pPr>
      <w:r w:rsidRPr="00116567">
        <w:rPr>
          <w:bCs/>
        </w:rPr>
        <w:t>WHEREAS</w:t>
      </w:r>
      <w:r w:rsidRPr="00116567">
        <w:t>, the Local Public Contracts Law (</w:t>
      </w:r>
      <w:r w:rsidRPr="00116567">
        <w:rPr>
          <w:u w:val="single"/>
        </w:rPr>
        <w:t>N.J.S.A. 40A:11</w:t>
      </w:r>
      <w:r>
        <w:rPr>
          <w:u w:val="single"/>
        </w:rPr>
        <w:t>-</w:t>
      </w:r>
      <w:r w:rsidRPr="00116567">
        <w:rPr>
          <w:u w:val="single"/>
        </w:rPr>
        <w:t>1 et seq.</w:t>
      </w:r>
      <w:r w:rsidRPr="00116567">
        <w:t>) requires that the Resolution authorizing the award of contracts for "Professional Services" without competitive bids and the Contract itself must be available for public inspection;</w:t>
      </w:r>
      <w:r>
        <w:t xml:space="preserve"> and</w:t>
      </w:r>
    </w:p>
    <w:p w14:paraId="21D6F039" w14:textId="77777777" w:rsidR="00D934C9" w:rsidRPr="00116567" w:rsidRDefault="00D934C9" w:rsidP="00D934C9">
      <w:pPr>
        <w:jc w:val="both"/>
      </w:pPr>
    </w:p>
    <w:p w14:paraId="4DCA73E0" w14:textId="77777777" w:rsidR="00D934C9" w:rsidRPr="00116567" w:rsidRDefault="00D934C9" w:rsidP="00662ACA">
      <w:pPr>
        <w:ind w:firstLine="720"/>
        <w:jc w:val="both"/>
      </w:pPr>
      <w:r w:rsidRPr="00116567">
        <w:rPr>
          <w:bCs/>
        </w:rPr>
        <w:t>NOW, THEREFORE, BE IT RESOLVED</w:t>
      </w:r>
      <w:r w:rsidRPr="00116567">
        <w:t>, by the Mayor and Council of the Borough of Moonachie as follows:</w:t>
      </w:r>
    </w:p>
    <w:p w14:paraId="6ACC48EA" w14:textId="77777777" w:rsidR="00D934C9" w:rsidRPr="00116567" w:rsidRDefault="00D934C9" w:rsidP="00D934C9">
      <w:pPr>
        <w:jc w:val="both"/>
      </w:pPr>
    </w:p>
    <w:p w14:paraId="3A163278" w14:textId="77777777" w:rsidR="00D934C9" w:rsidRPr="00116567" w:rsidRDefault="00D934C9" w:rsidP="00D934C9">
      <w:pPr>
        <w:ind w:left="720" w:firstLine="300"/>
        <w:jc w:val="both"/>
      </w:pPr>
      <w:r w:rsidRPr="00116567">
        <w:t xml:space="preserve">1.  The Mayor and Borough Clerk are hereby authorized and directed to execute the attached Contract with </w:t>
      </w:r>
      <w:r>
        <w:t>HELENE C. HERBERT</w:t>
      </w:r>
      <w:r w:rsidRPr="00116567">
        <w:t>, ESQ.</w:t>
      </w:r>
    </w:p>
    <w:p w14:paraId="009AEA02" w14:textId="77777777" w:rsidR="00D934C9" w:rsidRPr="00116567" w:rsidRDefault="00D934C9" w:rsidP="00D934C9">
      <w:pPr>
        <w:jc w:val="both"/>
      </w:pPr>
    </w:p>
    <w:p w14:paraId="520FFBFC" w14:textId="77777777" w:rsidR="00D934C9" w:rsidRPr="00116567" w:rsidRDefault="00D934C9" w:rsidP="00D934C9">
      <w:pPr>
        <w:ind w:left="720" w:firstLine="60"/>
        <w:jc w:val="both"/>
      </w:pPr>
      <w:r w:rsidRPr="00116567">
        <w:t xml:space="preserve">2.  This Contract is awarded without competitive bidding as a "Professional Service" in accordance with </w:t>
      </w:r>
      <w:r w:rsidRPr="00116567">
        <w:rPr>
          <w:u w:val="single"/>
        </w:rPr>
        <w:t>N.J.S.A. 40A:11-5(1)(a)</w:t>
      </w:r>
      <w:r w:rsidRPr="00116567">
        <w:t xml:space="preserve"> of the Local Public Contracts Law because the services are to be performed by a person authorized by law to practice a recognized profession.</w:t>
      </w:r>
    </w:p>
    <w:p w14:paraId="230BB200" w14:textId="77777777" w:rsidR="00D934C9" w:rsidRPr="00116567" w:rsidRDefault="00D934C9" w:rsidP="00D934C9">
      <w:pPr>
        <w:jc w:val="both"/>
      </w:pPr>
    </w:p>
    <w:p w14:paraId="12B87CF3" w14:textId="77777777" w:rsidR="00D934C9" w:rsidRDefault="00D934C9" w:rsidP="00D934C9">
      <w:pPr>
        <w:ind w:left="720" w:firstLine="60"/>
        <w:jc w:val="both"/>
      </w:pPr>
      <w:r w:rsidRPr="00116567">
        <w:t>3.  The Business Disclosure Entity Certification and the Determination of Value be placed on file with this resolution.</w:t>
      </w:r>
    </w:p>
    <w:p w14:paraId="4A9E2CAD" w14:textId="77777777" w:rsidR="00D934C9" w:rsidRDefault="00D934C9" w:rsidP="00D934C9">
      <w:pPr>
        <w:ind w:left="720" w:firstLine="60"/>
        <w:jc w:val="both"/>
      </w:pPr>
    </w:p>
    <w:p w14:paraId="3124BDBE" w14:textId="77777777" w:rsidR="00D934C9" w:rsidRPr="00116567" w:rsidRDefault="00D934C9" w:rsidP="00D934C9">
      <w:pPr>
        <w:ind w:left="720" w:firstLine="60"/>
        <w:jc w:val="both"/>
      </w:pPr>
      <w:r>
        <w:t xml:space="preserve">4. </w:t>
      </w:r>
      <w:r w:rsidRPr="00116567">
        <w:t>A Notice of this action shall be printed once in the official newspaper of the Borough.</w:t>
      </w:r>
    </w:p>
    <w:p w14:paraId="5D04977B" w14:textId="77777777" w:rsidR="00434306" w:rsidRPr="00230B5C" w:rsidRDefault="00434306" w:rsidP="00382078">
      <w:pPr>
        <w:pStyle w:val="ListParagraph"/>
        <w:ind w:left="180"/>
        <w:rPr>
          <w:u w:val="single"/>
        </w:rPr>
      </w:pPr>
    </w:p>
    <w:p w14:paraId="7B32150E" w14:textId="2B826972" w:rsidR="00D934C9" w:rsidRDefault="00D934C9" w:rsidP="00D934C9">
      <w:pPr>
        <w:ind w:left="2880" w:firstLine="720"/>
      </w:pPr>
      <w:r>
        <w:t>RESOLUTION #22-138</w:t>
      </w:r>
    </w:p>
    <w:p w14:paraId="4B5EB964" w14:textId="77777777" w:rsidR="00D934C9" w:rsidRDefault="00D934C9" w:rsidP="00D934C9">
      <w:pPr>
        <w:ind w:left="2880" w:firstLine="720"/>
      </w:pPr>
    </w:p>
    <w:p w14:paraId="0BFAFC2F" w14:textId="77777777" w:rsidR="00D934C9" w:rsidRPr="0007017F" w:rsidRDefault="00D934C9" w:rsidP="00662ACA">
      <w:pPr>
        <w:pStyle w:val="BodyTextIndent"/>
        <w:ind w:left="0" w:firstLine="720"/>
        <w:rPr>
          <w:b w:val="0"/>
          <w:bCs/>
          <w:sz w:val="24"/>
          <w:szCs w:val="24"/>
        </w:rPr>
      </w:pPr>
      <w:r w:rsidRPr="0007017F">
        <w:rPr>
          <w:b w:val="0"/>
          <w:bCs/>
          <w:sz w:val="24"/>
          <w:szCs w:val="24"/>
        </w:rPr>
        <w:t>BE IT RESOLVED, that the following applicants for Part-time Recreation Staff are hereby employed effective January 1</w:t>
      </w:r>
      <w:r w:rsidRPr="0007017F">
        <w:rPr>
          <w:b w:val="0"/>
          <w:bCs/>
          <w:sz w:val="24"/>
          <w:szCs w:val="24"/>
          <w:vertAlign w:val="superscript"/>
        </w:rPr>
        <w:t>st</w:t>
      </w:r>
      <w:r w:rsidRPr="0007017F">
        <w:rPr>
          <w:b w:val="0"/>
          <w:bCs/>
          <w:sz w:val="24"/>
          <w:szCs w:val="24"/>
        </w:rPr>
        <w:t>, 2022:</w:t>
      </w:r>
    </w:p>
    <w:p w14:paraId="36A95C29" w14:textId="77777777" w:rsidR="00D934C9" w:rsidRDefault="00D934C9" w:rsidP="00D934C9">
      <w:pPr>
        <w:spacing w:line="360" w:lineRule="auto"/>
        <w:ind w:firstLine="720"/>
        <w:rPr>
          <w:u w:val="single"/>
        </w:rPr>
      </w:pPr>
    </w:p>
    <w:p w14:paraId="1A415681" w14:textId="77777777" w:rsidR="00D934C9" w:rsidRDefault="00D934C9" w:rsidP="00D934C9">
      <w:pPr>
        <w:spacing w:line="360" w:lineRule="auto"/>
        <w:ind w:firstLine="720"/>
      </w:pPr>
      <w:r>
        <w:rPr>
          <w:u w:val="single"/>
        </w:rPr>
        <w:t>NAME</w:t>
      </w:r>
      <w:r>
        <w:tab/>
      </w:r>
      <w:r>
        <w:tab/>
      </w:r>
      <w:r>
        <w:tab/>
      </w:r>
      <w:r>
        <w:tab/>
      </w:r>
      <w:r>
        <w:rPr>
          <w:u w:val="single"/>
        </w:rPr>
        <w:t>POSITION</w:t>
      </w:r>
      <w:r>
        <w:tab/>
      </w:r>
      <w:r>
        <w:tab/>
      </w:r>
      <w:r>
        <w:tab/>
      </w:r>
      <w:r>
        <w:rPr>
          <w:u w:val="single"/>
        </w:rPr>
        <w:t>HOURLY RATE</w:t>
      </w:r>
      <w:r>
        <w:tab/>
      </w:r>
    </w:p>
    <w:p w14:paraId="57A062E3" w14:textId="77777777" w:rsidR="00D934C9" w:rsidRDefault="00D934C9" w:rsidP="00D934C9">
      <w:pPr>
        <w:spacing w:line="360" w:lineRule="auto"/>
        <w:ind w:firstLine="720"/>
      </w:pPr>
      <w:r>
        <w:t xml:space="preserve">Jason </w:t>
      </w:r>
      <w:proofErr w:type="spellStart"/>
      <w:r w:rsidRPr="00090D97">
        <w:t>Vlacancich</w:t>
      </w:r>
      <w:proofErr w:type="spellEnd"/>
      <w:r>
        <w:tab/>
      </w:r>
      <w:r>
        <w:tab/>
        <w:t>Senior Counselor</w:t>
      </w:r>
      <w:r>
        <w:tab/>
      </w:r>
      <w:r>
        <w:tab/>
      </w:r>
      <w:r>
        <w:tab/>
        <w:t>$13.04</w:t>
      </w:r>
    </w:p>
    <w:p w14:paraId="3EFE7801" w14:textId="77777777" w:rsidR="00D934C9" w:rsidRDefault="00D934C9" w:rsidP="00D934C9">
      <w:pPr>
        <w:spacing w:line="360" w:lineRule="auto"/>
        <w:ind w:firstLine="720"/>
      </w:pPr>
      <w:r>
        <w:t>Misha Panchal</w:t>
      </w:r>
      <w:r>
        <w:tab/>
      </w:r>
      <w:r>
        <w:tab/>
      </w:r>
      <w:r>
        <w:tab/>
        <w:t>Counselor</w:t>
      </w:r>
      <w:r>
        <w:tab/>
      </w:r>
      <w:r>
        <w:tab/>
      </w:r>
      <w:r>
        <w:tab/>
      </w:r>
      <w:r>
        <w:tab/>
        <w:t>$12.00</w:t>
      </w:r>
    </w:p>
    <w:p w14:paraId="434E9A86" w14:textId="77777777" w:rsidR="00D934C9" w:rsidRDefault="00D934C9" w:rsidP="00D934C9">
      <w:pPr>
        <w:spacing w:line="360" w:lineRule="auto"/>
        <w:ind w:firstLine="720"/>
      </w:pPr>
      <w:r>
        <w:t>Henry Rubin</w:t>
      </w:r>
      <w:r>
        <w:tab/>
      </w:r>
      <w:r>
        <w:tab/>
      </w:r>
      <w:r>
        <w:tab/>
        <w:t>Counselor</w:t>
      </w:r>
      <w:r>
        <w:tab/>
      </w:r>
      <w:r>
        <w:tab/>
      </w:r>
      <w:r>
        <w:tab/>
      </w:r>
      <w:r>
        <w:tab/>
        <w:t>$12.00</w:t>
      </w:r>
    </w:p>
    <w:p w14:paraId="398AF08E" w14:textId="77777777" w:rsidR="00D934C9" w:rsidRDefault="00D934C9" w:rsidP="00D934C9">
      <w:pPr>
        <w:spacing w:line="360" w:lineRule="auto"/>
        <w:ind w:firstLine="720"/>
      </w:pPr>
      <w:r>
        <w:t>Kathy Argueta</w:t>
      </w:r>
      <w:r>
        <w:tab/>
      </w:r>
      <w:r>
        <w:tab/>
      </w:r>
      <w:r>
        <w:tab/>
        <w:t>Counselor</w:t>
      </w:r>
      <w:r>
        <w:tab/>
      </w:r>
      <w:r>
        <w:tab/>
      </w:r>
      <w:r>
        <w:tab/>
      </w:r>
      <w:r>
        <w:tab/>
        <w:t>$12.00</w:t>
      </w:r>
    </w:p>
    <w:p w14:paraId="223B4451" w14:textId="77777777" w:rsidR="00D934C9" w:rsidRDefault="00D934C9" w:rsidP="00D934C9">
      <w:pPr>
        <w:spacing w:line="360" w:lineRule="auto"/>
        <w:ind w:firstLine="720"/>
      </w:pPr>
      <w:r>
        <w:t>Mercedes Regus</w:t>
      </w:r>
      <w:r>
        <w:tab/>
      </w:r>
      <w:r>
        <w:tab/>
        <w:t>Counselor</w:t>
      </w:r>
      <w:r>
        <w:tab/>
      </w:r>
      <w:r>
        <w:tab/>
      </w:r>
      <w:r>
        <w:tab/>
      </w:r>
      <w:r>
        <w:tab/>
        <w:t>$12.00</w:t>
      </w:r>
    </w:p>
    <w:p w14:paraId="31CB5258" w14:textId="77777777" w:rsidR="00D934C9" w:rsidRDefault="00D934C9" w:rsidP="00D934C9">
      <w:pPr>
        <w:pStyle w:val="ListParagraph"/>
        <w:ind w:left="180"/>
      </w:pPr>
    </w:p>
    <w:p w14:paraId="2EDD4F25" w14:textId="77777777" w:rsidR="00D934C9" w:rsidRDefault="00D934C9" w:rsidP="00D934C9">
      <w:pPr>
        <w:pStyle w:val="ListParagraph"/>
        <w:ind w:left="180"/>
      </w:pPr>
    </w:p>
    <w:p w14:paraId="7E29E7C1" w14:textId="390E27B9" w:rsidR="00B36D11" w:rsidRPr="00841134" w:rsidRDefault="00B36D11" w:rsidP="00841134">
      <w:pPr>
        <w:ind w:left="2880" w:firstLine="720"/>
      </w:pPr>
      <w:r>
        <w:t>RESOLUTION #22-139</w:t>
      </w:r>
    </w:p>
    <w:p w14:paraId="28ACCF9A" w14:textId="77777777" w:rsidR="00B36D11" w:rsidRPr="00B36D11" w:rsidRDefault="00B36D11" w:rsidP="00DF17C3">
      <w:pPr>
        <w:pStyle w:val="BodyTextIndent"/>
        <w:ind w:left="0" w:firstLine="720"/>
        <w:rPr>
          <w:b w:val="0"/>
          <w:bCs/>
          <w:sz w:val="24"/>
          <w:szCs w:val="24"/>
        </w:rPr>
      </w:pPr>
      <w:r w:rsidRPr="00B36D11">
        <w:rPr>
          <w:b w:val="0"/>
          <w:bCs/>
          <w:sz w:val="24"/>
          <w:szCs w:val="24"/>
        </w:rPr>
        <w:t>BE IT RESOLVED, by the Mayor and Council of the Borough of Moonachie that the following applicants for Part-time Seasonal Help for DPW are hereby employed up to 30 hours a week:</w:t>
      </w:r>
    </w:p>
    <w:p w14:paraId="08A4FD6C" w14:textId="77777777" w:rsidR="00B36D11" w:rsidRDefault="00B36D11" w:rsidP="00B36D11">
      <w:pPr>
        <w:pStyle w:val="BodyTextIndent"/>
        <w:spacing w:line="360" w:lineRule="auto"/>
      </w:pPr>
    </w:p>
    <w:p w14:paraId="3C9ACDBC" w14:textId="77777777" w:rsidR="00B36D11" w:rsidRPr="002F6304" w:rsidRDefault="00B36D11" w:rsidP="00B36D11">
      <w:pPr>
        <w:ind w:left="720" w:firstLine="720"/>
        <w:rPr>
          <w:u w:val="single"/>
        </w:rPr>
      </w:pPr>
      <w:r w:rsidRPr="00BB2CC2">
        <w:rPr>
          <w:u w:val="single"/>
        </w:rPr>
        <w:t>NAME</w:t>
      </w:r>
      <w:r>
        <w:rPr>
          <w:u w:val="single"/>
        </w:rPr>
        <w:tab/>
      </w:r>
      <w:r>
        <w:tab/>
      </w:r>
      <w:r>
        <w:tab/>
      </w:r>
      <w:r>
        <w:tab/>
      </w:r>
      <w:r>
        <w:tab/>
      </w:r>
      <w:r>
        <w:tab/>
      </w:r>
      <w:r>
        <w:rPr>
          <w:u w:val="single"/>
        </w:rPr>
        <w:t>HOURLY RATE</w:t>
      </w:r>
    </w:p>
    <w:p w14:paraId="19D3734D" w14:textId="77777777" w:rsidR="00B36D11" w:rsidRPr="00B36D11" w:rsidRDefault="00B36D11" w:rsidP="00841134">
      <w:pPr>
        <w:pStyle w:val="BodyTextIndent"/>
        <w:ind w:firstLine="720"/>
        <w:rPr>
          <w:b w:val="0"/>
          <w:bCs/>
          <w:sz w:val="24"/>
          <w:szCs w:val="24"/>
        </w:rPr>
      </w:pPr>
      <w:bookmarkStart w:id="1" w:name="_Hlk103939743"/>
      <w:r w:rsidRPr="00B36D11">
        <w:rPr>
          <w:b w:val="0"/>
          <w:bCs/>
          <w:sz w:val="24"/>
          <w:szCs w:val="24"/>
        </w:rPr>
        <w:t xml:space="preserve">Nicholas </w:t>
      </w:r>
      <w:proofErr w:type="spellStart"/>
      <w:r w:rsidRPr="00B36D11">
        <w:rPr>
          <w:b w:val="0"/>
          <w:bCs/>
          <w:sz w:val="24"/>
          <w:szCs w:val="24"/>
        </w:rPr>
        <w:t>Anastasio</w:t>
      </w:r>
      <w:proofErr w:type="spellEnd"/>
      <w:r w:rsidRPr="00B36D11">
        <w:rPr>
          <w:b w:val="0"/>
          <w:bCs/>
          <w:sz w:val="24"/>
          <w:szCs w:val="24"/>
        </w:rPr>
        <w:tab/>
      </w:r>
      <w:r w:rsidRPr="00B36D11">
        <w:rPr>
          <w:b w:val="0"/>
          <w:bCs/>
          <w:sz w:val="24"/>
          <w:szCs w:val="24"/>
        </w:rPr>
        <w:tab/>
      </w:r>
      <w:r w:rsidRPr="00B36D11">
        <w:rPr>
          <w:b w:val="0"/>
          <w:bCs/>
          <w:sz w:val="24"/>
          <w:szCs w:val="24"/>
        </w:rPr>
        <w:tab/>
      </w:r>
      <w:r w:rsidRPr="00B36D11">
        <w:rPr>
          <w:b w:val="0"/>
          <w:bCs/>
          <w:sz w:val="24"/>
          <w:szCs w:val="24"/>
        </w:rPr>
        <w:tab/>
        <w:t>$16.24</w:t>
      </w:r>
    </w:p>
    <w:p w14:paraId="5FFB07D2" w14:textId="77777777" w:rsidR="00B36D11" w:rsidRDefault="00B36D11" w:rsidP="00B36D11">
      <w:pPr>
        <w:ind w:left="720" w:firstLine="720"/>
      </w:pPr>
      <w:r>
        <w:t xml:space="preserve">Bryan </w:t>
      </w:r>
      <w:proofErr w:type="spellStart"/>
      <w:r>
        <w:t>Spadavecchia</w:t>
      </w:r>
      <w:proofErr w:type="spellEnd"/>
      <w:r>
        <w:t xml:space="preserve"> </w:t>
      </w:r>
      <w:r>
        <w:tab/>
      </w:r>
      <w:r>
        <w:tab/>
      </w:r>
      <w:r>
        <w:tab/>
      </w:r>
      <w:r>
        <w:tab/>
      </w:r>
      <w:bookmarkStart w:id="2" w:name="_Hlk103935518"/>
      <w:r>
        <w:t>$16.24</w:t>
      </w:r>
      <w:bookmarkEnd w:id="2"/>
    </w:p>
    <w:p w14:paraId="3C67DBA1" w14:textId="77777777" w:rsidR="00B36D11" w:rsidRPr="00FD47AC" w:rsidRDefault="00B36D11" w:rsidP="00B36D11">
      <w:pPr>
        <w:spacing w:line="360" w:lineRule="auto"/>
        <w:ind w:firstLine="720"/>
        <w:rPr>
          <w:b/>
          <w:bCs/>
        </w:rPr>
      </w:pPr>
      <w:r>
        <w:tab/>
        <w:t>Syed Kazmi</w:t>
      </w:r>
      <w:bookmarkEnd w:id="1"/>
      <w:r>
        <w:tab/>
      </w:r>
      <w:r>
        <w:tab/>
      </w:r>
      <w:r>
        <w:tab/>
      </w:r>
      <w:r>
        <w:tab/>
      </w:r>
      <w:r>
        <w:tab/>
        <w:t>$16.24</w:t>
      </w:r>
    </w:p>
    <w:p w14:paraId="01A00975" w14:textId="77777777" w:rsidR="00DF17C3" w:rsidRDefault="00DF17C3" w:rsidP="00841134">
      <w:pPr>
        <w:jc w:val="center"/>
      </w:pPr>
    </w:p>
    <w:p w14:paraId="16950ADA" w14:textId="77777777" w:rsidR="00DF17C3" w:rsidRDefault="00DF17C3" w:rsidP="00841134">
      <w:pPr>
        <w:jc w:val="center"/>
      </w:pPr>
    </w:p>
    <w:p w14:paraId="6FC31ABD" w14:textId="77777777" w:rsidR="00DF17C3" w:rsidRDefault="00DF17C3" w:rsidP="00841134">
      <w:pPr>
        <w:jc w:val="center"/>
      </w:pPr>
    </w:p>
    <w:p w14:paraId="4C8D1AB8" w14:textId="77777777" w:rsidR="00DF17C3" w:rsidRDefault="00DF17C3" w:rsidP="00841134">
      <w:pPr>
        <w:jc w:val="center"/>
      </w:pPr>
    </w:p>
    <w:p w14:paraId="2500D1AE" w14:textId="2AE5CA42" w:rsidR="00841134" w:rsidRDefault="00841134" w:rsidP="00841134">
      <w:pPr>
        <w:jc w:val="center"/>
      </w:pPr>
      <w:r>
        <w:lastRenderedPageBreak/>
        <w:t>RESOLUTION #22-140</w:t>
      </w:r>
    </w:p>
    <w:p w14:paraId="52EAFD94" w14:textId="77777777" w:rsidR="00841134" w:rsidRDefault="00841134" w:rsidP="005C7EEB"/>
    <w:p w14:paraId="0747B86B" w14:textId="699B03BF" w:rsidR="00841134" w:rsidRDefault="00841134" w:rsidP="00DF17C3">
      <w:pPr>
        <w:ind w:firstLine="720"/>
      </w:pPr>
      <w:r>
        <w:t xml:space="preserve">WHEREAS, Matthew J. Lapin, has submitted an application for membership to Fire Department, </w:t>
      </w:r>
      <w:r w:rsidRPr="00436980">
        <w:t>Washington Park Hose Co. 2</w:t>
      </w:r>
      <w:r>
        <w:t>; and</w:t>
      </w:r>
    </w:p>
    <w:p w14:paraId="2D2C2E64" w14:textId="5F701323" w:rsidR="00841134" w:rsidRDefault="00841134" w:rsidP="00DF17C3">
      <w:pPr>
        <w:ind w:firstLine="720"/>
      </w:pPr>
      <w:r>
        <w:t>WHEREAS, the applicant is free of any medical or physical conditions that would cause harm to him or any other firefighter;</w:t>
      </w:r>
    </w:p>
    <w:p w14:paraId="12FC74B8" w14:textId="77777777" w:rsidR="00841134" w:rsidRDefault="00841134" w:rsidP="00DF17C3">
      <w:pPr>
        <w:ind w:firstLine="720"/>
      </w:pPr>
      <w:r>
        <w:t>NOW THEREFORE, BE IT RESOLVED that the membership of Matthew J. Lapin be and is hereby approved.</w:t>
      </w:r>
    </w:p>
    <w:p w14:paraId="7A1667C5" w14:textId="77777777" w:rsidR="00841134" w:rsidRDefault="00841134" w:rsidP="00DF17C3"/>
    <w:p w14:paraId="44B7D610" w14:textId="261D88F0" w:rsidR="0071575D" w:rsidRDefault="0071575D" w:rsidP="001B2168">
      <w:pPr>
        <w:jc w:val="center"/>
      </w:pPr>
      <w:r>
        <w:t>RESOLUTION #22-141</w:t>
      </w:r>
    </w:p>
    <w:p w14:paraId="5B9C0704" w14:textId="77777777" w:rsidR="0071575D" w:rsidRDefault="0071575D" w:rsidP="0071575D"/>
    <w:p w14:paraId="0BC6112D" w14:textId="77777777" w:rsidR="0071575D" w:rsidRDefault="0071575D" w:rsidP="00DF17C3">
      <w:pPr>
        <w:ind w:firstLine="720"/>
      </w:pPr>
      <w:r>
        <w:t xml:space="preserve">WHEREAS, AA Berms LLC submitted Change Order No. 1 for the reduction of $26,825.00 for the work performed and material furnished for Moonachie Road Streetscape Improvements Phase III; and </w:t>
      </w:r>
    </w:p>
    <w:p w14:paraId="488DB454" w14:textId="77777777" w:rsidR="0071575D" w:rsidRDefault="0071575D" w:rsidP="00DF17C3"/>
    <w:p w14:paraId="7F4BD134" w14:textId="77777777" w:rsidR="0071575D" w:rsidRDefault="0071575D" w:rsidP="00DF17C3">
      <w:pPr>
        <w:ind w:firstLine="720"/>
      </w:pPr>
      <w:r>
        <w:t>WHEREAS, L+C Design Consultants has approved the change order as presented; and</w:t>
      </w:r>
    </w:p>
    <w:p w14:paraId="1AA5BE2A" w14:textId="77777777" w:rsidR="0071575D" w:rsidRDefault="0071575D" w:rsidP="00DF17C3"/>
    <w:p w14:paraId="637D17EA" w14:textId="77777777" w:rsidR="0071575D" w:rsidRDefault="0071575D" w:rsidP="00DF17C3">
      <w:pPr>
        <w:ind w:firstLine="720"/>
      </w:pPr>
      <w:r>
        <w:t xml:space="preserve">NOW THEREFORE, BE IT RESOLVED that Change Order No. 1 be and is hereby approved. </w:t>
      </w:r>
    </w:p>
    <w:p w14:paraId="510B50DC" w14:textId="77777777" w:rsidR="0071575D" w:rsidRDefault="0071575D" w:rsidP="00DF17C3">
      <w:pPr>
        <w:ind w:left="720" w:firstLine="720"/>
      </w:pPr>
    </w:p>
    <w:p w14:paraId="0BB70459" w14:textId="227F29B9" w:rsidR="001B2168" w:rsidRDefault="001B2168" w:rsidP="001B2168">
      <w:pPr>
        <w:jc w:val="center"/>
      </w:pPr>
      <w:r>
        <w:t>RESOLUTION #22-142</w:t>
      </w:r>
    </w:p>
    <w:p w14:paraId="072E85D4" w14:textId="77777777" w:rsidR="001B2168" w:rsidRDefault="001B2168" w:rsidP="001B2168"/>
    <w:p w14:paraId="1ED0D209" w14:textId="77777777" w:rsidR="001B2168" w:rsidRDefault="001B2168" w:rsidP="00DF17C3">
      <w:pPr>
        <w:ind w:firstLine="720"/>
      </w:pPr>
      <w:r>
        <w:t>WHEREAS, AA Berms LLC submitted an application for Payment No 1. (Final) for Moonachie Road Streetscape Improvements Phase III in the amount of $248,165.00; and</w:t>
      </w:r>
    </w:p>
    <w:p w14:paraId="4C1669B4" w14:textId="77777777" w:rsidR="001B2168" w:rsidRDefault="001B2168" w:rsidP="00DF17C3"/>
    <w:p w14:paraId="0081522E" w14:textId="28B2E6E6" w:rsidR="001B2168" w:rsidRDefault="001B2168" w:rsidP="00DF17C3">
      <w:pPr>
        <w:ind w:firstLine="720"/>
      </w:pPr>
      <w:r>
        <w:t>WHEREAS, L+C Design Consultants PA has approved the payment as presented; and</w:t>
      </w:r>
    </w:p>
    <w:p w14:paraId="7C3A68A1" w14:textId="77777777" w:rsidR="001B2168" w:rsidRDefault="001B2168" w:rsidP="00DF17C3">
      <w:pPr>
        <w:ind w:firstLine="720"/>
      </w:pPr>
      <w:r>
        <w:t xml:space="preserve">NOW THEREFORE, BE IT RESOLVED by the Mayor and Council that the payment in the amount of $248,165.00 to AA Berms LLC be and is hereby approved. </w:t>
      </w:r>
    </w:p>
    <w:p w14:paraId="37A0B2B3" w14:textId="77777777" w:rsidR="001B2168" w:rsidRDefault="001B2168" w:rsidP="001B2168"/>
    <w:p w14:paraId="6019E912" w14:textId="5BDECF3C" w:rsidR="00F249A6" w:rsidRPr="007C73BF" w:rsidRDefault="00F249A6" w:rsidP="00F249A6">
      <w:r w:rsidRPr="007C73BF">
        <w:t xml:space="preserve">                                                         RESOLUTION #22-</w:t>
      </w:r>
      <w:r>
        <w:t>143</w:t>
      </w:r>
      <w:r w:rsidRPr="007C73BF">
        <w:t xml:space="preserve">            </w:t>
      </w:r>
    </w:p>
    <w:p w14:paraId="5D0F3F63" w14:textId="77777777" w:rsidR="00F249A6" w:rsidRPr="007C73BF" w:rsidRDefault="00F249A6" w:rsidP="00F249A6"/>
    <w:p w14:paraId="2CFFAFBA" w14:textId="77777777" w:rsidR="00F249A6" w:rsidRPr="007C73BF" w:rsidRDefault="00F249A6" w:rsidP="000648DE">
      <w:pPr>
        <w:ind w:firstLine="720"/>
      </w:pPr>
      <w:r w:rsidRPr="007C73BF">
        <w:t xml:space="preserve">WHEREAS, the Borough of Moonachie Department of Public Works has a need for Mobile Column Lifts for the DPW </w:t>
      </w:r>
      <w:r>
        <w:t>Building</w:t>
      </w:r>
      <w:r w:rsidRPr="007C73BF">
        <w:t xml:space="preserve"> and the equipment is available through</w:t>
      </w:r>
      <w:r>
        <w:t xml:space="preserve"> State Contract </w:t>
      </w:r>
      <w:r w:rsidRPr="006F690F">
        <w:t>22-FLEET-01983; M4009</w:t>
      </w:r>
      <w:r>
        <w:t xml:space="preserve"> from Mohawk Lifts LLC; and</w:t>
      </w:r>
    </w:p>
    <w:p w14:paraId="68054896" w14:textId="77777777" w:rsidR="00F249A6" w:rsidRPr="007C73BF" w:rsidRDefault="00F249A6" w:rsidP="00F249A6"/>
    <w:p w14:paraId="2DBE906A" w14:textId="77777777" w:rsidR="00F249A6" w:rsidRPr="007C73BF" w:rsidRDefault="00F249A6" w:rsidP="000648DE">
      <w:pPr>
        <w:ind w:firstLine="720"/>
      </w:pPr>
      <w:r w:rsidRPr="007C73BF">
        <w:t>NOW THEREFORE, BE IT RESOLVED, by the Mayor and Council of the Borough of Moonachie approve the purchase with Mohawk Lifts LLC for the purchase of Mobile Column Lifts in the amount of $71,159.23 through State Contract 22-</w:t>
      </w:r>
      <w:r>
        <w:t>FLEET</w:t>
      </w:r>
      <w:r w:rsidRPr="007C73BF">
        <w:t xml:space="preserve">-01983; M4009. </w:t>
      </w:r>
    </w:p>
    <w:p w14:paraId="21E1AF03" w14:textId="6A03D609" w:rsidR="00BF3A65" w:rsidRDefault="00BF3A65" w:rsidP="00382078">
      <w:pPr>
        <w:pStyle w:val="ListParagraph"/>
        <w:ind w:left="180"/>
        <w:rPr>
          <w:u w:val="single"/>
        </w:rPr>
      </w:pPr>
    </w:p>
    <w:p w14:paraId="5F0DAE6E" w14:textId="0DFD6A9A" w:rsidR="00E47D68" w:rsidRPr="006F690F" w:rsidRDefault="00E47D68" w:rsidP="00E47D68">
      <w:r w:rsidRPr="006F690F">
        <w:t xml:space="preserve">                                                         RESOLUTION #22-</w:t>
      </w:r>
      <w:r>
        <w:t>144</w:t>
      </w:r>
      <w:r w:rsidRPr="006F690F">
        <w:t xml:space="preserve">              </w:t>
      </w:r>
    </w:p>
    <w:p w14:paraId="2AE988E1" w14:textId="77777777" w:rsidR="00E47D68" w:rsidRPr="006F690F" w:rsidRDefault="00E47D68" w:rsidP="00E47D68"/>
    <w:p w14:paraId="5C34EE30" w14:textId="77777777" w:rsidR="00E47D68" w:rsidRPr="006F690F" w:rsidRDefault="00E47D68" w:rsidP="000648DE">
      <w:pPr>
        <w:ind w:firstLine="720"/>
      </w:pPr>
      <w:r>
        <w:t xml:space="preserve">WHEREAS, the Borough of Moonachie Department of Public works has a need for </w:t>
      </w:r>
      <w:r w:rsidRPr="006F690F">
        <w:t xml:space="preserve">a Tire Changer and Balancer for the DPW </w:t>
      </w:r>
      <w:r>
        <w:t xml:space="preserve">Building and the equipment is available to purchase through State Contract </w:t>
      </w:r>
      <w:r w:rsidRPr="006F690F">
        <w:t>22-FLEET-01983; M4009</w:t>
      </w:r>
      <w:r>
        <w:t xml:space="preserve"> from Mohawk Lifts LLC; and </w:t>
      </w:r>
    </w:p>
    <w:p w14:paraId="75A28818" w14:textId="77777777" w:rsidR="00E47D68" w:rsidRPr="006F690F" w:rsidRDefault="00E47D68" w:rsidP="00E47D68"/>
    <w:p w14:paraId="774BE6B1" w14:textId="77777777" w:rsidR="00E47D68" w:rsidRPr="006F690F" w:rsidRDefault="00E47D68" w:rsidP="000648DE">
      <w:pPr>
        <w:ind w:firstLine="720"/>
      </w:pPr>
      <w:r w:rsidRPr="006F690F">
        <w:t xml:space="preserve">NOW THEREFORE, BE IT RESOLVED, by the Mayor and Council of the Borough of Moonachie approve the purchase with Mohawk Lifts LLC for the Tire Changer and Balancer for the DPW </w:t>
      </w:r>
      <w:r>
        <w:t>Building</w:t>
      </w:r>
      <w:r w:rsidRPr="006F690F">
        <w:t xml:space="preserve"> in the amount of $27,973.64</w:t>
      </w:r>
      <w:r>
        <w:t xml:space="preserve"> through State Contract </w:t>
      </w:r>
      <w:r w:rsidRPr="006F690F">
        <w:t>22-FLEET-01983; M4009</w:t>
      </w:r>
      <w:r>
        <w:t xml:space="preserve">. </w:t>
      </w:r>
    </w:p>
    <w:p w14:paraId="6F93A41E" w14:textId="0E0BF6A2" w:rsidR="00083AA6" w:rsidRPr="00C306F9" w:rsidRDefault="00083AA6" w:rsidP="00382078">
      <w:pPr>
        <w:pStyle w:val="ListParagraph"/>
        <w:ind w:left="180"/>
        <w:rPr>
          <w:bCs/>
          <w:u w:val="single"/>
        </w:rPr>
      </w:pPr>
    </w:p>
    <w:p w14:paraId="69466762" w14:textId="47D549D1" w:rsidR="003D0235" w:rsidRPr="00C306F9" w:rsidRDefault="003D0235" w:rsidP="003D0235">
      <w:pPr>
        <w:jc w:val="center"/>
        <w:rPr>
          <w:bCs/>
        </w:rPr>
      </w:pPr>
      <w:r w:rsidRPr="00C306F9">
        <w:rPr>
          <w:bCs/>
        </w:rPr>
        <w:t>RESOLUTION #22-145</w:t>
      </w:r>
    </w:p>
    <w:p w14:paraId="4CF916C2" w14:textId="77777777" w:rsidR="003D0235" w:rsidRPr="00C306F9" w:rsidRDefault="003D0235" w:rsidP="003D0235">
      <w:pPr>
        <w:jc w:val="both"/>
        <w:rPr>
          <w:bCs/>
        </w:rPr>
      </w:pPr>
    </w:p>
    <w:p w14:paraId="0AEAE97F" w14:textId="44B7485E" w:rsidR="003D0235" w:rsidRPr="00C306F9" w:rsidRDefault="003D0235" w:rsidP="000648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bCs/>
        </w:rPr>
      </w:pPr>
      <w:r w:rsidRPr="00C306F9">
        <w:rPr>
          <w:bCs/>
        </w:rPr>
        <w:t>AUTHORIZE TAX COLLECTOR TO PREPARE AND ISSUE ESTIMATED TAX BILLS FOR 3</w:t>
      </w:r>
      <w:r w:rsidRPr="00C306F9">
        <w:rPr>
          <w:bCs/>
          <w:vertAlign w:val="superscript"/>
        </w:rPr>
        <w:t>RD</w:t>
      </w:r>
      <w:r w:rsidRPr="00C306F9">
        <w:rPr>
          <w:bCs/>
        </w:rPr>
        <w:t xml:space="preserve"> QUARTER 2022 TAXES</w:t>
      </w:r>
    </w:p>
    <w:p w14:paraId="710C5884" w14:textId="77777777" w:rsidR="003D0235" w:rsidRPr="00EB6FCD" w:rsidRDefault="003D0235" w:rsidP="003D0235">
      <w:pPr>
        <w:widowControl w:val="0"/>
        <w:kinsoku w:val="0"/>
        <w:overflowPunct w:val="0"/>
        <w:autoSpaceDE w:val="0"/>
        <w:autoSpaceDN w:val="0"/>
        <w:adjustRightInd w:val="0"/>
        <w:spacing w:line="254" w:lineRule="auto"/>
        <w:ind w:right="180"/>
        <w:jc w:val="both"/>
        <w:rPr>
          <w:b/>
        </w:rPr>
      </w:pPr>
    </w:p>
    <w:p w14:paraId="01ACC6AE" w14:textId="77777777" w:rsidR="003D0235" w:rsidRPr="00EB6FCD" w:rsidRDefault="003D0235" w:rsidP="001C2351">
      <w:pPr>
        <w:widowControl w:val="0"/>
        <w:kinsoku w:val="0"/>
        <w:overflowPunct w:val="0"/>
        <w:autoSpaceDE w:val="0"/>
        <w:autoSpaceDN w:val="0"/>
        <w:adjustRightInd w:val="0"/>
        <w:spacing w:line="254" w:lineRule="auto"/>
        <w:ind w:right="180" w:firstLine="720"/>
        <w:jc w:val="both"/>
      </w:pPr>
      <w:r w:rsidRPr="00EB6FCD">
        <w:rPr>
          <w:b/>
        </w:rPr>
        <w:t>WHEREAS</w:t>
      </w:r>
      <w:r w:rsidRPr="00EB6FCD">
        <w:t xml:space="preserve">, N.J.S.A 54:4-66.3, pursuant to Section 3 of P.L 1994 c. 72 and 54:4:4-66.2, the </w:t>
      </w:r>
      <w:r w:rsidRPr="000648DE">
        <w:rPr>
          <w:bCs/>
        </w:rPr>
        <w:t>G</w:t>
      </w:r>
      <w:r w:rsidRPr="00EB6FCD">
        <w:t xml:space="preserve">overning Body has determined that the Tax Collector will be unable to complete the mailing and delivery of the tax bills due to the absence of a certified tax rate; and </w:t>
      </w:r>
    </w:p>
    <w:p w14:paraId="5C4EA51A" w14:textId="77777777" w:rsidR="003D0235" w:rsidRPr="00EB6FCD" w:rsidRDefault="003D0235" w:rsidP="003D0235">
      <w:pPr>
        <w:widowControl w:val="0"/>
        <w:kinsoku w:val="0"/>
        <w:overflowPunct w:val="0"/>
        <w:autoSpaceDE w:val="0"/>
        <w:autoSpaceDN w:val="0"/>
        <w:adjustRightInd w:val="0"/>
        <w:spacing w:before="10"/>
      </w:pPr>
    </w:p>
    <w:p w14:paraId="5020B083" w14:textId="77777777" w:rsidR="003D0235" w:rsidRPr="00EB6FCD" w:rsidRDefault="003D0235" w:rsidP="00C306F9">
      <w:pPr>
        <w:widowControl w:val="0"/>
        <w:kinsoku w:val="0"/>
        <w:overflowPunct w:val="0"/>
        <w:autoSpaceDE w:val="0"/>
        <w:autoSpaceDN w:val="0"/>
        <w:adjustRightInd w:val="0"/>
        <w:spacing w:before="1" w:line="254" w:lineRule="auto"/>
        <w:ind w:left="114" w:right="188" w:firstLine="606"/>
        <w:jc w:val="both"/>
      </w:pPr>
      <w:r w:rsidRPr="00EB6FCD">
        <w:rPr>
          <w:b/>
        </w:rPr>
        <w:t>WHEREAS</w:t>
      </w:r>
      <w:r w:rsidRPr="00EB6FCD">
        <w:t xml:space="preserve">, the Chief Financial Officer/Tax Collector has computed an estimated tax levy in accordance with N.J.S.A. 54:4-66.3, and has signed a certification </w:t>
      </w:r>
      <w:r w:rsidRPr="00EB6FCD">
        <w:lastRenderedPageBreak/>
        <w:t>showing the tax levies for the previous year, the tax rates and the range of permitted estimated tax levies; and</w:t>
      </w:r>
    </w:p>
    <w:p w14:paraId="112068CF" w14:textId="77777777" w:rsidR="003D0235" w:rsidRPr="00EB6FCD" w:rsidRDefault="003D0235" w:rsidP="003D0235">
      <w:pPr>
        <w:widowControl w:val="0"/>
        <w:kinsoku w:val="0"/>
        <w:overflowPunct w:val="0"/>
        <w:autoSpaceDE w:val="0"/>
        <w:autoSpaceDN w:val="0"/>
        <w:adjustRightInd w:val="0"/>
        <w:spacing w:before="11"/>
      </w:pPr>
    </w:p>
    <w:p w14:paraId="23619129" w14:textId="77777777" w:rsidR="003D0235" w:rsidRPr="00EB6FCD" w:rsidRDefault="003D0235" w:rsidP="00C306F9">
      <w:pPr>
        <w:widowControl w:val="0"/>
        <w:kinsoku w:val="0"/>
        <w:overflowPunct w:val="0"/>
        <w:autoSpaceDE w:val="0"/>
        <w:autoSpaceDN w:val="0"/>
        <w:adjustRightInd w:val="0"/>
        <w:spacing w:line="254" w:lineRule="auto"/>
        <w:ind w:left="114" w:right="180" w:firstLine="606"/>
        <w:jc w:val="both"/>
      </w:pPr>
      <w:r w:rsidRPr="00EB6FCD">
        <w:rPr>
          <w:b/>
        </w:rPr>
        <w:t>WHEREAS</w:t>
      </w:r>
      <w:r w:rsidRPr="00EB6FCD">
        <w:t xml:space="preserve">, in accordance with Chapter 72, P.L. 1994, the Chief Financial Officer/Tax Collector requests the Council to approve the estimated tax levy; which is between the mandated estimated range proposed by the Division of Local Government Services. Approval will enable the Borough to </w:t>
      </w:r>
      <w:r>
        <w:t>timely bill the taxpayers and provide uniformity for tax payments,</w:t>
      </w:r>
    </w:p>
    <w:p w14:paraId="710AA211" w14:textId="77777777" w:rsidR="003D0235" w:rsidRPr="00EB6FCD" w:rsidRDefault="003D0235" w:rsidP="00DA41B9">
      <w:pPr>
        <w:widowControl w:val="0"/>
        <w:kinsoku w:val="0"/>
        <w:overflowPunct w:val="0"/>
        <w:autoSpaceDE w:val="0"/>
        <w:autoSpaceDN w:val="0"/>
        <w:adjustRightInd w:val="0"/>
        <w:spacing w:before="197" w:line="254" w:lineRule="auto"/>
        <w:ind w:left="114" w:right="188" w:firstLine="606"/>
        <w:jc w:val="both"/>
      </w:pPr>
      <w:r w:rsidRPr="00EB6FCD">
        <w:rPr>
          <w:b/>
        </w:rPr>
        <w:t xml:space="preserve">NOW, THEREFORE, BE IT RESOLVED, </w:t>
      </w:r>
      <w:r w:rsidRPr="00EB6FCD">
        <w:t xml:space="preserve">that the Governing Body of the Borough of </w:t>
      </w:r>
      <w:r>
        <w:t>Moonachie</w:t>
      </w:r>
      <w:r w:rsidRPr="00EB6FCD">
        <w:t xml:space="preserve">, County of Bergen, State of New Jersey, hereby authorizes that: </w:t>
      </w:r>
    </w:p>
    <w:p w14:paraId="3FF84DA7" w14:textId="77777777" w:rsidR="003D0235" w:rsidRPr="00EB6FCD" w:rsidRDefault="003D0235" w:rsidP="003D0235">
      <w:pPr>
        <w:widowControl w:val="0"/>
        <w:numPr>
          <w:ilvl w:val="0"/>
          <w:numId w:val="15"/>
        </w:numPr>
        <w:tabs>
          <w:tab w:val="left" w:pos="403"/>
        </w:tabs>
        <w:kinsoku w:val="0"/>
        <w:overflowPunct w:val="0"/>
        <w:autoSpaceDE w:val="0"/>
        <w:autoSpaceDN w:val="0"/>
        <w:adjustRightInd w:val="0"/>
        <w:spacing w:before="168" w:line="254" w:lineRule="auto"/>
        <w:ind w:right="187"/>
        <w:jc w:val="both"/>
      </w:pPr>
      <w:r w:rsidRPr="00EB6FCD">
        <w:t>The Chief Financial Officer/Tax Collector is hereby authorized and directed to prepare and issue estimated tax bills for the Borough for the third installment of 202</w:t>
      </w:r>
      <w:r>
        <w:t>2</w:t>
      </w:r>
      <w:r w:rsidRPr="00EB6FCD">
        <w:t xml:space="preserve"> taxes. </w:t>
      </w:r>
    </w:p>
    <w:p w14:paraId="33C7D3AA" w14:textId="77777777" w:rsidR="003D0235" w:rsidRPr="00EB6FCD" w:rsidRDefault="003D0235" w:rsidP="003D0235">
      <w:pPr>
        <w:widowControl w:val="0"/>
        <w:kinsoku w:val="0"/>
        <w:overflowPunct w:val="0"/>
        <w:autoSpaceDE w:val="0"/>
        <w:autoSpaceDN w:val="0"/>
        <w:adjustRightInd w:val="0"/>
        <w:spacing w:before="2"/>
      </w:pPr>
    </w:p>
    <w:p w14:paraId="140FEBFD" w14:textId="77777777" w:rsidR="003D0235" w:rsidRPr="00EB6FCD" w:rsidRDefault="003D0235" w:rsidP="003D0235">
      <w:pPr>
        <w:widowControl w:val="0"/>
        <w:numPr>
          <w:ilvl w:val="0"/>
          <w:numId w:val="15"/>
        </w:numPr>
        <w:tabs>
          <w:tab w:val="left" w:pos="358"/>
        </w:tabs>
        <w:kinsoku w:val="0"/>
        <w:overflowPunct w:val="0"/>
        <w:autoSpaceDE w:val="0"/>
        <w:autoSpaceDN w:val="0"/>
        <w:adjustRightInd w:val="0"/>
        <w:jc w:val="both"/>
      </w:pPr>
      <w:r w:rsidRPr="00EB6FCD">
        <w:t>The</w:t>
      </w:r>
      <w:r w:rsidRPr="00EB6FCD">
        <w:rPr>
          <w:spacing w:val="-6"/>
        </w:rPr>
        <w:t xml:space="preserve"> </w:t>
      </w:r>
      <w:r w:rsidRPr="00EB6FCD">
        <w:t>entire</w:t>
      </w:r>
      <w:r w:rsidRPr="00EB6FCD">
        <w:rPr>
          <w:spacing w:val="-6"/>
        </w:rPr>
        <w:t xml:space="preserve"> </w:t>
      </w:r>
      <w:r w:rsidRPr="00EB6FCD">
        <w:t>estimated</w:t>
      </w:r>
      <w:r w:rsidRPr="00EB6FCD">
        <w:rPr>
          <w:spacing w:val="-6"/>
        </w:rPr>
        <w:t xml:space="preserve"> </w:t>
      </w:r>
      <w:r w:rsidRPr="00EB6FCD">
        <w:t>tax</w:t>
      </w:r>
      <w:r w:rsidRPr="00EB6FCD">
        <w:rPr>
          <w:spacing w:val="-6"/>
        </w:rPr>
        <w:t xml:space="preserve"> </w:t>
      </w:r>
      <w:r w:rsidRPr="00EB6FCD">
        <w:t>levy</w:t>
      </w:r>
      <w:r w:rsidRPr="00EB6FCD">
        <w:rPr>
          <w:spacing w:val="-6"/>
        </w:rPr>
        <w:t xml:space="preserve"> </w:t>
      </w:r>
      <w:r w:rsidRPr="00EB6FCD">
        <w:t>for</w:t>
      </w:r>
      <w:r w:rsidRPr="00EB6FCD">
        <w:rPr>
          <w:spacing w:val="-6"/>
        </w:rPr>
        <w:t xml:space="preserve"> </w:t>
      </w:r>
      <w:r w:rsidRPr="00EB6FCD">
        <w:t>202</w:t>
      </w:r>
      <w:r>
        <w:t>2</w:t>
      </w:r>
      <w:r w:rsidRPr="00EB6FCD">
        <w:rPr>
          <w:spacing w:val="-6"/>
        </w:rPr>
        <w:t xml:space="preserve"> </w:t>
      </w:r>
      <w:r w:rsidRPr="00EB6FCD">
        <w:t>is</w:t>
      </w:r>
      <w:r w:rsidRPr="00EB6FCD">
        <w:rPr>
          <w:spacing w:val="-6"/>
        </w:rPr>
        <w:t xml:space="preserve"> </w:t>
      </w:r>
      <w:r w:rsidRPr="00EB6FCD">
        <w:t>hereby</w:t>
      </w:r>
      <w:r w:rsidRPr="00EB6FCD">
        <w:rPr>
          <w:spacing w:val="-6"/>
        </w:rPr>
        <w:t xml:space="preserve"> </w:t>
      </w:r>
      <w:r w:rsidRPr="00EB6FCD">
        <w:t>set</w:t>
      </w:r>
      <w:r w:rsidRPr="00EB6FCD">
        <w:rPr>
          <w:spacing w:val="-6"/>
        </w:rPr>
        <w:t xml:space="preserve"> </w:t>
      </w:r>
      <w:r w:rsidRPr="00EB6FCD">
        <w:t>at</w:t>
      </w:r>
      <w:r w:rsidRPr="00EB6FCD">
        <w:rPr>
          <w:spacing w:val="-6"/>
        </w:rPr>
        <w:t xml:space="preserve"> </w:t>
      </w:r>
      <w:r w:rsidRPr="00EB6FCD">
        <w:t>$</w:t>
      </w:r>
      <w:r>
        <w:t>20,955,156.24</w:t>
      </w:r>
      <w:r w:rsidRPr="00EB6FCD">
        <w:t>. The estimated tax rate for 202</w:t>
      </w:r>
      <w:r>
        <w:t>2</w:t>
      </w:r>
      <w:r w:rsidRPr="00EB6FCD">
        <w:t xml:space="preserve"> is hereby set at </w:t>
      </w:r>
      <w:r>
        <w:t>2.170</w:t>
      </w:r>
      <w:r w:rsidRPr="00EB6FCD">
        <w:t>.</w:t>
      </w:r>
    </w:p>
    <w:p w14:paraId="41DD0A79" w14:textId="77777777" w:rsidR="003D0235" w:rsidRPr="00EB6FCD" w:rsidRDefault="003D0235" w:rsidP="003D0235">
      <w:pPr>
        <w:widowControl w:val="0"/>
        <w:kinsoku w:val="0"/>
        <w:overflowPunct w:val="0"/>
        <w:autoSpaceDE w:val="0"/>
        <w:autoSpaceDN w:val="0"/>
        <w:adjustRightInd w:val="0"/>
        <w:spacing w:before="5"/>
      </w:pPr>
    </w:p>
    <w:p w14:paraId="57E79B53" w14:textId="29D7FF20" w:rsidR="003D0235" w:rsidRDefault="003D0235" w:rsidP="003D0235">
      <w:pPr>
        <w:widowControl w:val="0"/>
        <w:numPr>
          <w:ilvl w:val="0"/>
          <w:numId w:val="15"/>
        </w:numPr>
        <w:tabs>
          <w:tab w:val="left" w:pos="379"/>
        </w:tabs>
        <w:kinsoku w:val="0"/>
        <w:overflowPunct w:val="0"/>
        <w:autoSpaceDE w:val="0"/>
        <w:autoSpaceDN w:val="0"/>
        <w:adjustRightInd w:val="0"/>
        <w:spacing w:line="254" w:lineRule="auto"/>
        <w:ind w:right="188"/>
        <w:jc w:val="both"/>
      </w:pPr>
      <w:r w:rsidRPr="00EB6FCD">
        <w:t xml:space="preserve">In accordance with law, the third installment of 2022 taxes shall not be subject to interest until the later of August 11 or the twenty-fifth day after the date the estimated tax bills were mailed. </w:t>
      </w:r>
    </w:p>
    <w:p w14:paraId="1F33ADAF" w14:textId="77777777" w:rsidR="00C306F9" w:rsidRDefault="00C306F9" w:rsidP="00C306F9">
      <w:pPr>
        <w:pStyle w:val="ListParagraph"/>
      </w:pPr>
    </w:p>
    <w:p w14:paraId="5E6336A1" w14:textId="77777777" w:rsidR="00C306F9" w:rsidRDefault="00C306F9" w:rsidP="0061514C">
      <w:pPr>
        <w:widowControl w:val="0"/>
        <w:tabs>
          <w:tab w:val="left" w:pos="379"/>
        </w:tabs>
        <w:kinsoku w:val="0"/>
        <w:overflowPunct w:val="0"/>
        <w:autoSpaceDE w:val="0"/>
        <w:autoSpaceDN w:val="0"/>
        <w:adjustRightInd w:val="0"/>
        <w:spacing w:line="254" w:lineRule="auto"/>
        <w:ind w:left="1080" w:right="188"/>
        <w:jc w:val="both"/>
      </w:pPr>
    </w:p>
    <w:p w14:paraId="55F70CD4" w14:textId="3E5DC605" w:rsidR="001B7D0D" w:rsidRPr="001C606E" w:rsidRDefault="001B7D0D" w:rsidP="001B7D0D">
      <w:r w:rsidRPr="001C606E">
        <w:t xml:space="preserve">                                                         RESOLUTION #22-</w:t>
      </w:r>
      <w:r>
        <w:t>146</w:t>
      </w:r>
      <w:r w:rsidRPr="001C606E">
        <w:t xml:space="preserve">              </w:t>
      </w:r>
    </w:p>
    <w:p w14:paraId="01B411A3" w14:textId="77777777" w:rsidR="001B7D0D" w:rsidRPr="001C606E" w:rsidRDefault="001B7D0D" w:rsidP="001B7D0D"/>
    <w:p w14:paraId="705AF096" w14:textId="77777777" w:rsidR="001B7D0D" w:rsidRPr="001C606E" w:rsidRDefault="001B7D0D" w:rsidP="001B7D0D">
      <w:pPr>
        <w:ind w:firstLine="720"/>
      </w:pPr>
      <w:r w:rsidRPr="001C606E">
        <w:t xml:space="preserve">WHEREAS, the Mayor and Council of the Borough of Moonachie is desirous of receiving proposals for a Utility Bill Audit to include the Borough’s Water, Electric and Gas bills for the prior 14 months.  </w:t>
      </w:r>
    </w:p>
    <w:p w14:paraId="6BCC8E85" w14:textId="77777777" w:rsidR="001B7D0D" w:rsidRPr="001C606E" w:rsidRDefault="001B7D0D" w:rsidP="001B7D0D">
      <w:pPr>
        <w:ind w:left="720" w:firstLine="720"/>
      </w:pPr>
    </w:p>
    <w:p w14:paraId="2184710A" w14:textId="77777777" w:rsidR="001B7D0D" w:rsidRPr="001C606E" w:rsidRDefault="001B7D0D" w:rsidP="001B7D0D">
      <w:pPr>
        <w:ind w:firstLine="720"/>
      </w:pPr>
      <w:r w:rsidRPr="001C606E">
        <w:t>WHEREAS, after due deliberation and discussion with the Borough</w:t>
      </w:r>
      <w:r>
        <w:t xml:space="preserve"> </w:t>
      </w:r>
      <w:r w:rsidRPr="001C606E">
        <w:t xml:space="preserve">Administrator and members of the Governing Body of the Borough of Moonachie it has been determined that it is appropriate to authorize the advertisement of the Request for Proposals for the Utility Bill Audit Services for the Borough’s Water, Electric and Gas bills.  </w:t>
      </w:r>
    </w:p>
    <w:p w14:paraId="70F155AF" w14:textId="77777777" w:rsidR="001B7D0D" w:rsidRPr="001C606E" w:rsidRDefault="001B7D0D" w:rsidP="001B7D0D"/>
    <w:p w14:paraId="3DE52DB3" w14:textId="5469808C" w:rsidR="00BB4436" w:rsidRPr="001D75DE" w:rsidRDefault="001B7D0D" w:rsidP="001D75DE">
      <w:pPr>
        <w:ind w:firstLine="720"/>
      </w:pPr>
      <w:r w:rsidRPr="001C606E">
        <w:t xml:space="preserve">NOW THEREFORE, BE IT RESOLVED, by the Mayor and Council of the Borough of Moonachie authorize the </w:t>
      </w:r>
      <w:r>
        <w:t>Borough Clerk to advertise and receive</w:t>
      </w:r>
      <w:r w:rsidRPr="001C606E">
        <w:t xml:space="preserve"> Requests for Proposals for the Utility Bill Audit Services.</w:t>
      </w:r>
    </w:p>
    <w:p w14:paraId="1797B736" w14:textId="77777777" w:rsidR="00E72E67" w:rsidRDefault="00E72E67" w:rsidP="00BB4436">
      <w:pPr>
        <w:pStyle w:val="ListParagraph"/>
        <w:ind w:left="180"/>
        <w:rPr>
          <w:u w:val="single"/>
        </w:rPr>
      </w:pPr>
    </w:p>
    <w:p w14:paraId="232116A2" w14:textId="106ED812" w:rsidR="004609AA" w:rsidRDefault="004609AA" w:rsidP="001D75DE">
      <w:pPr>
        <w:jc w:val="center"/>
      </w:pPr>
      <w:r>
        <w:t>RESOLUTION #22-147</w:t>
      </w:r>
    </w:p>
    <w:p w14:paraId="476E0B82" w14:textId="77777777" w:rsidR="004609AA" w:rsidRDefault="004609AA" w:rsidP="00DF17C3">
      <w:pPr>
        <w:ind w:left="720" w:firstLine="720"/>
      </w:pPr>
    </w:p>
    <w:p w14:paraId="63BC5F14" w14:textId="77777777" w:rsidR="004609AA" w:rsidRDefault="004609AA" w:rsidP="00DF17C3">
      <w:pPr>
        <w:ind w:firstLine="720"/>
      </w:pPr>
      <w:r w:rsidRPr="000245DC">
        <w:t>WHEREAS</w:t>
      </w:r>
      <w:r>
        <w:t xml:space="preserve">, the Mayor and Council of the Borough of Moonachie approved Resolution #22-120 to accept the revised bid proposal of TM Brennan Services, Inc. for the Installation of Senior Center HVAC in the amount of $160,000.00; and  </w:t>
      </w:r>
    </w:p>
    <w:p w14:paraId="2B14B904" w14:textId="6E756CF9" w:rsidR="009764C0" w:rsidRPr="001D75DE" w:rsidRDefault="004609AA" w:rsidP="00DF17C3">
      <w:pPr>
        <w:ind w:firstLine="720"/>
      </w:pPr>
      <w:r>
        <w:t xml:space="preserve">NOW THEREFORE, BE IT RESOLVED, by the Mayor and Council that the </w:t>
      </w:r>
      <w:proofErr w:type="gramStart"/>
      <w:r>
        <w:t>Mayor</w:t>
      </w:r>
      <w:proofErr w:type="gramEnd"/>
      <w:r>
        <w:t xml:space="preserve"> be and is hereby authorized to sign a contract with TM Brennan Services, Inc. 3505 Route 94, Hamburg, NJ 07419, for the Installation of Senior Center HVAC. </w:t>
      </w:r>
    </w:p>
    <w:p w14:paraId="41B7D81D" w14:textId="77777777" w:rsidR="009764C0" w:rsidRDefault="009764C0" w:rsidP="00DF17C3">
      <w:r>
        <w:t>ROLL CALL: Cirillo, Kinsella, Martinez, Surak, Wende.</w:t>
      </w:r>
    </w:p>
    <w:p w14:paraId="44EAA92D" w14:textId="77777777" w:rsidR="009764C0" w:rsidRPr="00661803" w:rsidRDefault="009764C0" w:rsidP="009764C0">
      <w:r>
        <w:t xml:space="preserve">All ayes. </w:t>
      </w:r>
      <w:proofErr w:type="gramStart"/>
      <w:r>
        <w:t>So</w:t>
      </w:r>
      <w:proofErr w:type="gramEnd"/>
      <w:r>
        <w:t xml:space="preserve"> ordered.</w:t>
      </w:r>
    </w:p>
    <w:p w14:paraId="12EA4DD0" w14:textId="77777777" w:rsidR="009764C0" w:rsidRPr="009764C0" w:rsidRDefault="009764C0" w:rsidP="009764C0">
      <w:pPr>
        <w:rPr>
          <w:u w:val="single"/>
        </w:rPr>
      </w:pPr>
    </w:p>
    <w:p w14:paraId="11AC748C" w14:textId="0529BD68" w:rsidR="00BB4436" w:rsidRDefault="00BB4436" w:rsidP="00626C1E"/>
    <w:p w14:paraId="5C18D063" w14:textId="60E0B7C6" w:rsidR="006A0C40" w:rsidRDefault="00085678" w:rsidP="006A0C40">
      <w:pPr>
        <w:pStyle w:val="Heading2"/>
        <w:ind w:hanging="810"/>
        <w:rPr>
          <w:b w:val="0"/>
          <w:bCs/>
        </w:rPr>
      </w:pPr>
      <w:r w:rsidRPr="00C52FE8">
        <w:rPr>
          <w:b w:val="0"/>
          <w:bCs/>
        </w:rPr>
        <w:t xml:space="preserve">OUT OF CONSENT: </w:t>
      </w:r>
    </w:p>
    <w:p w14:paraId="27F7153A" w14:textId="3269309B" w:rsidR="006A0C40" w:rsidRDefault="006A0C40" w:rsidP="006A0C40">
      <w:r>
        <w:t xml:space="preserve">Motion by </w:t>
      </w:r>
      <w:r w:rsidR="00BF0C61">
        <w:t>C/Surak and second by C/Cirillo</w:t>
      </w:r>
      <w:r>
        <w:t xml:space="preserve"> to approve the following Resolutions: </w:t>
      </w:r>
    </w:p>
    <w:p w14:paraId="5E80AA3F" w14:textId="77777777" w:rsidR="006A0C40" w:rsidRPr="006A0C40" w:rsidRDefault="006A0C40" w:rsidP="006A0C40"/>
    <w:p w14:paraId="31B375BF" w14:textId="08C7FC8A" w:rsidR="00000C8D" w:rsidRDefault="00000C8D" w:rsidP="00000C8D">
      <w:pPr>
        <w:spacing w:line="360" w:lineRule="auto"/>
        <w:jc w:val="center"/>
      </w:pPr>
      <w:bookmarkStart w:id="3" w:name="_Hlk104301443"/>
      <w:r>
        <w:t>RESOLUTION #22-</w:t>
      </w:r>
      <w:r w:rsidR="001D75DE">
        <w:t>148</w:t>
      </w:r>
    </w:p>
    <w:p w14:paraId="4B164B58" w14:textId="77777777" w:rsidR="001D75DE" w:rsidRDefault="001D75DE" w:rsidP="007F69FC">
      <w:pPr>
        <w:ind w:firstLine="720"/>
      </w:pPr>
      <w:r>
        <w:t>WHEREAS, BAZZARELLI PIZZERIA &amp; RESTAURANT, INC. trading as BAZZARELLI’S PIZZERIA AND RESTAURANT INC. 117 Moonachie Road, Moonachie, New Jersey has applied for a renewal of their PLENARY RETAIL CONSUMPTION LICENSE for 2022-2023; and</w:t>
      </w:r>
    </w:p>
    <w:p w14:paraId="3155547F" w14:textId="77777777" w:rsidR="001D75DE" w:rsidRDefault="001D75DE" w:rsidP="001D75DE"/>
    <w:p w14:paraId="31976AB3" w14:textId="6FD362F1" w:rsidR="001D75DE" w:rsidRDefault="001D75DE" w:rsidP="007F69FC">
      <w:pPr>
        <w:ind w:firstLine="720"/>
      </w:pPr>
      <w:r>
        <w:t>WHEREAS, no objection</w:t>
      </w:r>
      <w:r w:rsidR="001C27BB">
        <w:t>s</w:t>
      </w:r>
      <w:r>
        <w:t xml:space="preserve"> have been filed with the Borough Clerk to date, and BAZZARELLI PIZZERIA &amp; RESTAURANT, INC. has complied with all legal requirements;</w:t>
      </w:r>
    </w:p>
    <w:p w14:paraId="18E51159" w14:textId="77777777" w:rsidR="001D75DE" w:rsidRDefault="001D75DE" w:rsidP="001D75DE"/>
    <w:p w14:paraId="26D73F47" w14:textId="77777777" w:rsidR="001D75DE" w:rsidRDefault="001D75DE" w:rsidP="007F69FC">
      <w:pPr>
        <w:ind w:firstLine="720"/>
      </w:pPr>
      <w:r>
        <w:lastRenderedPageBreak/>
        <w:t>NOW THEREFORE, BE IT RESOLVED by the Mayor and Council of the Borough of Moonachie that the application for the renewal of Plenary Retail consumption License 0237-33-007-002, be and is hereby approved.</w:t>
      </w:r>
    </w:p>
    <w:p w14:paraId="403E21B0" w14:textId="77777777" w:rsidR="007F69FC" w:rsidRDefault="007F69FC" w:rsidP="0000210C">
      <w:pPr>
        <w:spacing w:line="360" w:lineRule="auto"/>
        <w:jc w:val="center"/>
      </w:pPr>
    </w:p>
    <w:p w14:paraId="2FA91327" w14:textId="3D09E90B" w:rsidR="00000C8D" w:rsidRDefault="00000C8D" w:rsidP="0000210C">
      <w:pPr>
        <w:spacing w:line="360" w:lineRule="auto"/>
        <w:jc w:val="center"/>
      </w:pPr>
      <w:r>
        <w:t>RESOLUTION #22-</w:t>
      </w:r>
      <w:r w:rsidR="001D75DE">
        <w:t>149</w:t>
      </w:r>
    </w:p>
    <w:p w14:paraId="68E56C27" w14:textId="77777777" w:rsidR="009E4036" w:rsidRDefault="009E4036" w:rsidP="009E4036">
      <w:pPr>
        <w:ind w:firstLine="720"/>
      </w:pPr>
      <w:r>
        <w:t xml:space="preserve">WHEREAS, JNP, Inc. trading as </w:t>
      </w:r>
      <w:proofErr w:type="spellStart"/>
      <w:r>
        <w:t>Alray</w:t>
      </w:r>
      <w:proofErr w:type="spellEnd"/>
      <w:r>
        <w:t xml:space="preserve"> Liquor, 46 Moonachie Road, Moonachie, New Jersey, has applied for a renewal of their PLENARY RETAIL DISTRIBUTION LICENSE for 2022-2023; and</w:t>
      </w:r>
    </w:p>
    <w:p w14:paraId="4472F7F9" w14:textId="77777777" w:rsidR="009E4036" w:rsidRDefault="009E4036" w:rsidP="009E4036"/>
    <w:p w14:paraId="099FE334" w14:textId="7E2F2143" w:rsidR="009E4036" w:rsidRDefault="009E4036" w:rsidP="009E4036">
      <w:pPr>
        <w:ind w:firstLine="720"/>
      </w:pPr>
      <w:r>
        <w:t xml:space="preserve">WHEREAS, no objections have been filed with the Borough Clerk to date and JNP, Inc. has complied with all legal requirements; </w:t>
      </w:r>
    </w:p>
    <w:p w14:paraId="55DBE9E7" w14:textId="77777777" w:rsidR="009E4036" w:rsidRDefault="009E4036" w:rsidP="009E4036"/>
    <w:p w14:paraId="70A91C9B" w14:textId="77777777" w:rsidR="009E4036" w:rsidRDefault="009E4036" w:rsidP="009E4036">
      <w:pPr>
        <w:ind w:firstLine="720"/>
      </w:pPr>
      <w:r>
        <w:t>NOW THEREFORE, BE IT RESOLVED by the Mayor and Council of the Borough of Moonachie that the application for the renewal of Plenary Retail Distribution License 0237-44-001-002, be and is hereby approved.</w:t>
      </w:r>
    </w:p>
    <w:p w14:paraId="05FC8A1E" w14:textId="77777777" w:rsidR="00294AC4" w:rsidRDefault="00294AC4" w:rsidP="00000C8D">
      <w:pPr>
        <w:pStyle w:val="ListParagraph"/>
        <w:ind w:left="1080"/>
      </w:pPr>
    </w:p>
    <w:p w14:paraId="2B3F8CE5" w14:textId="23932003" w:rsidR="00C41A57" w:rsidRDefault="00C41A57" w:rsidP="00C41A57">
      <w:pPr>
        <w:spacing w:line="360" w:lineRule="auto"/>
        <w:jc w:val="center"/>
      </w:pPr>
      <w:r>
        <w:t>RESOLUTION #22-</w:t>
      </w:r>
      <w:r w:rsidR="001D75DE">
        <w:t>150</w:t>
      </w:r>
    </w:p>
    <w:p w14:paraId="369B2E1F" w14:textId="77777777" w:rsidR="00074DB6" w:rsidRDefault="00074DB6" w:rsidP="00074DB6">
      <w:pPr>
        <w:ind w:firstLine="720"/>
      </w:pPr>
      <w:r>
        <w:t>WHEREAS, IL Cantina, LLC trading as Bistro 107, 107 Moonachie Road, Moonachie, New Jersey, has applied for a renewal of their PLENARY RETAIL CONSUMPTION LICENSE for 2022-2023; and</w:t>
      </w:r>
    </w:p>
    <w:p w14:paraId="7A453459" w14:textId="77777777" w:rsidR="00074DB6" w:rsidRDefault="00074DB6" w:rsidP="00074DB6"/>
    <w:p w14:paraId="4BF63969" w14:textId="77777777" w:rsidR="00074DB6" w:rsidRDefault="00074DB6" w:rsidP="00074DB6">
      <w:pPr>
        <w:ind w:firstLine="720"/>
      </w:pPr>
      <w:r>
        <w:t>WHEREAS, no objections have been filed with the Borough Clerk to date and IL CANTINA, LLC has complied with all legal requirements; and</w:t>
      </w:r>
    </w:p>
    <w:p w14:paraId="40054D62" w14:textId="77777777" w:rsidR="00074DB6" w:rsidRDefault="00074DB6" w:rsidP="00074DB6"/>
    <w:p w14:paraId="26767315" w14:textId="226DDC44" w:rsidR="00074DB6" w:rsidRDefault="00074DB6" w:rsidP="00074DB6">
      <w:pPr>
        <w:ind w:firstLine="720"/>
      </w:pPr>
      <w:r>
        <w:t>NOW THEREFORE, BE IT RESOLVED by the Mayor and Council of the Borough of Moonachie that the application for the renewal of Plenary Retail Consumption License 0237-33-002-007, be and is hereby approved.</w:t>
      </w:r>
    </w:p>
    <w:p w14:paraId="6BA7DABE" w14:textId="77777777" w:rsidR="00074DB6" w:rsidRDefault="00074DB6" w:rsidP="00074DB6">
      <w:pPr>
        <w:ind w:firstLine="720"/>
      </w:pPr>
    </w:p>
    <w:p w14:paraId="7C24B38D" w14:textId="1A471193" w:rsidR="00FA1278" w:rsidRDefault="008F4A31" w:rsidP="00FA1278">
      <w:pPr>
        <w:spacing w:line="360" w:lineRule="auto"/>
        <w:jc w:val="center"/>
      </w:pPr>
      <w:r>
        <w:t>RESOLUTION #22-</w:t>
      </w:r>
      <w:r w:rsidR="001D75DE">
        <w:t>151</w:t>
      </w:r>
    </w:p>
    <w:p w14:paraId="270921AF" w14:textId="77777777" w:rsidR="00FA1278" w:rsidRDefault="00FA1278" w:rsidP="00FA1278">
      <w:pPr>
        <w:ind w:firstLine="720"/>
      </w:pPr>
      <w:r>
        <w:t>WHEREAS, In Thyme Food Service, LLC trading as 55 Thyme LLC, 55 Moonachie Avenue, Moonachie, New Jersey, has applied for a renewal of their PLENARY RETAIL CONSUMPTION LICENSE for 2022-2023; and</w:t>
      </w:r>
    </w:p>
    <w:p w14:paraId="245DFAFC" w14:textId="77777777" w:rsidR="00FA1278" w:rsidRDefault="00FA1278" w:rsidP="00FA1278"/>
    <w:p w14:paraId="4472692B" w14:textId="77777777" w:rsidR="00FA1278" w:rsidRDefault="00FA1278" w:rsidP="00FA1278">
      <w:pPr>
        <w:ind w:firstLine="720"/>
      </w:pPr>
      <w:r>
        <w:t>WHEREAS, no objections have been filed with the Borough Clerk to date and In Thyme Food Service, LLC has complied with all legal requirements; and</w:t>
      </w:r>
    </w:p>
    <w:p w14:paraId="7439655E" w14:textId="77777777" w:rsidR="00FA1278" w:rsidRDefault="00FA1278" w:rsidP="00FA1278"/>
    <w:p w14:paraId="58F2C3AE" w14:textId="17D7A196" w:rsidR="00FA1278" w:rsidRDefault="00FA1278" w:rsidP="00FA1278">
      <w:pPr>
        <w:ind w:firstLine="720"/>
      </w:pPr>
      <w:r>
        <w:t>NOW THEREFORE, BE IT RESOLVED by the Mayor and Council of the Borough of Moonachie that the application for the renewal of Plenary Retail Consumption License 0237-33-004-003, be and is hereby approved.</w:t>
      </w:r>
    </w:p>
    <w:p w14:paraId="465EC891" w14:textId="77777777" w:rsidR="00FA1278" w:rsidRDefault="00FA1278" w:rsidP="00FA1278">
      <w:pPr>
        <w:ind w:firstLine="720"/>
      </w:pPr>
    </w:p>
    <w:p w14:paraId="6FBAA98D" w14:textId="01922856" w:rsidR="00A80DAD" w:rsidRDefault="008F4A31" w:rsidP="00A80DAD">
      <w:pPr>
        <w:spacing w:line="360" w:lineRule="auto"/>
        <w:jc w:val="center"/>
      </w:pPr>
      <w:r>
        <w:t>RESOLUTION #22-</w:t>
      </w:r>
      <w:r w:rsidR="001D75DE">
        <w:t>152</w:t>
      </w:r>
    </w:p>
    <w:p w14:paraId="670776C3" w14:textId="77777777" w:rsidR="00A80DAD" w:rsidRDefault="00A80DAD" w:rsidP="00A80DAD">
      <w:pPr>
        <w:ind w:firstLine="720"/>
      </w:pPr>
      <w:r>
        <w:t>WHEREAS, GRAYCLIFF CATERING, INC. trading as THE GRAYCLIFF, 122 Moonachie Avenue, Moonachie, New Jersey, has applied for a renewal of their PLENARY RETAIL CONSUMPTION LICENSE for 2022-2023; and</w:t>
      </w:r>
    </w:p>
    <w:p w14:paraId="24641073" w14:textId="77777777" w:rsidR="00A80DAD" w:rsidRDefault="00A80DAD" w:rsidP="00A80DAD"/>
    <w:p w14:paraId="2DD7DE0D" w14:textId="77777777" w:rsidR="00A80DAD" w:rsidRDefault="00A80DAD" w:rsidP="00A80DAD">
      <w:pPr>
        <w:ind w:firstLine="720"/>
      </w:pPr>
      <w:r>
        <w:t>WHEREAS, no objections have been filed with the Borough Clerk to date and GRAYCLIFF CATERING INC. has complied with all legal requirements;</w:t>
      </w:r>
    </w:p>
    <w:p w14:paraId="4D6E5D22" w14:textId="77777777" w:rsidR="00A80DAD" w:rsidRDefault="00A80DAD" w:rsidP="00A80DAD"/>
    <w:p w14:paraId="1DF7B4F9" w14:textId="577F0D6E" w:rsidR="00A80DAD" w:rsidRDefault="00A80DAD" w:rsidP="00A80DAD">
      <w:pPr>
        <w:ind w:firstLine="720"/>
      </w:pPr>
      <w:r>
        <w:t>NOW THEREFORE, BE IT RESOLVED by the Mayor and Council of the Borough of Moonachie that the application for the renewal of Plenary Retail Consumption License 0237-33-005-003, be and is hereby approved.</w:t>
      </w:r>
    </w:p>
    <w:p w14:paraId="40330B94" w14:textId="015005B6" w:rsidR="0094494A" w:rsidRDefault="0094494A" w:rsidP="00A80DAD">
      <w:pPr>
        <w:ind w:firstLine="720"/>
      </w:pPr>
    </w:p>
    <w:p w14:paraId="75F7BB88" w14:textId="3BE234E3" w:rsidR="0094494A" w:rsidRDefault="0094494A" w:rsidP="00A80DAD">
      <w:pPr>
        <w:ind w:firstLine="720"/>
      </w:pPr>
    </w:p>
    <w:p w14:paraId="7013BDCE" w14:textId="77777777" w:rsidR="0094494A" w:rsidRDefault="0094494A" w:rsidP="00A80DAD">
      <w:pPr>
        <w:ind w:firstLine="720"/>
      </w:pPr>
    </w:p>
    <w:p w14:paraId="519166AB" w14:textId="797BE136" w:rsidR="008F4A31" w:rsidRDefault="008F4A31" w:rsidP="008F4A31">
      <w:pPr>
        <w:spacing w:line="360" w:lineRule="auto"/>
        <w:jc w:val="center"/>
      </w:pPr>
      <w:r>
        <w:t>RESOLUTION #22-</w:t>
      </w:r>
      <w:r w:rsidR="001D75DE">
        <w:t>153</w:t>
      </w:r>
    </w:p>
    <w:p w14:paraId="293D55B7" w14:textId="77777777" w:rsidR="0094494A" w:rsidRDefault="0094494A" w:rsidP="0094494A">
      <w:pPr>
        <w:ind w:firstLine="720"/>
      </w:pPr>
      <w:r>
        <w:t>WHEREAS, El Tango Argentina Grill LLC has applied for a renewal of their PLENARY RETAIL CONSUMPTION LICENSE for 2022-2023; and</w:t>
      </w:r>
    </w:p>
    <w:p w14:paraId="310E144A" w14:textId="77777777" w:rsidR="0094494A" w:rsidRDefault="0094494A" w:rsidP="0094494A"/>
    <w:p w14:paraId="042D2750" w14:textId="77777777" w:rsidR="0094494A" w:rsidRDefault="0094494A" w:rsidP="0094494A">
      <w:pPr>
        <w:ind w:firstLine="720"/>
      </w:pPr>
      <w:r>
        <w:t xml:space="preserve">WHEREAS, no objection </w:t>
      </w:r>
      <w:proofErr w:type="gramStart"/>
      <w:r>
        <w:t>have</w:t>
      </w:r>
      <w:proofErr w:type="gramEnd"/>
      <w:r>
        <w:t xml:space="preserve"> been filed with the Borough Clerk to date, and El Tango Argentina Grill LLC has complied with all legal requirements; and</w:t>
      </w:r>
    </w:p>
    <w:p w14:paraId="5349E607" w14:textId="77777777" w:rsidR="0094494A" w:rsidRDefault="0094494A" w:rsidP="0094494A"/>
    <w:p w14:paraId="550A7CB3" w14:textId="77777777" w:rsidR="0094494A" w:rsidRDefault="0094494A" w:rsidP="0094494A">
      <w:pPr>
        <w:ind w:firstLine="720"/>
      </w:pPr>
      <w:r>
        <w:t>NOW THEREFORE, BE IT RESOLVED by the Mayor and Council of the Borough of Moonachie, that the application for the renewal of Plenary Retail Consumption License 0237-33-008-010, be and is hereby approved.</w:t>
      </w:r>
    </w:p>
    <w:p w14:paraId="0E5EB6EC" w14:textId="77777777" w:rsidR="0094494A" w:rsidRDefault="0094494A" w:rsidP="0094494A"/>
    <w:p w14:paraId="592A8F7A" w14:textId="3059ECCE" w:rsidR="005F7DED" w:rsidRDefault="005F7DED" w:rsidP="005F7DED">
      <w:pPr>
        <w:spacing w:line="360" w:lineRule="auto"/>
        <w:jc w:val="center"/>
      </w:pPr>
      <w:r>
        <w:t>RESOLUTION #22-</w:t>
      </w:r>
      <w:r w:rsidR="001D75DE">
        <w:t>154</w:t>
      </w:r>
    </w:p>
    <w:bookmarkEnd w:id="3"/>
    <w:p w14:paraId="5A510C28" w14:textId="77777777" w:rsidR="00BC6E5D" w:rsidRDefault="00BC6E5D" w:rsidP="00601AA8">
      <w:pPr>
        <w:spacing w:line="360" w:lineRule="auto"/>
        <w:ind w:firstLine="720"/>
      </w:pPr>
      <w:r>
        <w:t>WHEREAS, CASTREMAR, INC. trading as SEGOVIA RESTAURANT, 150 Moonachie Road, Moonachie, New Jersey has applied for a renewal of their PLENARY RETAIL CONSUMPTION LICENSE NO. 0237-33-006-004 for 2022-2023; and</w:t>
      </w:r>
    </w:p>
    <w:p w14:paraId="724C4800" w14:textId="4058411A" w:rsidR="00BC6E5D" w:rsidRDefault="00BC6E5D" w:rsidP="00601AA8">
      <w:pPr>
        <w:ind w:firstLine="720"/>
      </w:pPr>
      <w:r>
        <w:t xml:space="preserve">WHEREAS, Manuel Martinez has partnership in </w:t>
      </w:r>
      <w:proofErr w:type="spellStart"/>
      <w:r>
        <w:t>Castremar</w:t>
      </w:r>
      <w:proofErr w:type="spellEnd"/>
      <w:r>
        <w:t>, Inc.; and</w:t>
      </w:r>
    </w:p>
    <w:p w14:paraId="7373104C" w14:textId="77777777" w:rsidR="00BC6E5D" w:rsidRDefault="00BC6E5D" w:rsidP="00BC6E5D"/>
    <w:p w14:paraId="20452DD2" w14:textId="77777777" w:rsidR="00BC6E5D" w:rsidRDefault="00BC6E5D" w:rsidP="00601AA8">
      <w:pPr>
        <w:spacing w:line="360" w:lineRule="auto"/>
        <w:ind w:firstLine="720"/>
      </w:pPr>
      <w:r>
        <w:t>WHEREAS, since Mr. Manuel Martinez is a member of the governing body of the Borough of Moonachie, which also acts as the ABC issuing authority, the subject license is a “conflict” license. Accordingly, said renewal license application will be forwarded to the Director of the Division of Alcoholic Beverage Control for consideration pursuant to N.J.S.A. 33:1-20 and N.J.A.C. 13:2-4.1; and</w:t>
      </w:r>
    </w:p>
    <w:p w14:paraId="18FB8EA8" w14:textId="77777777" w:rsidR="00BC6E5D" w:rsidRDefault="00BC6E5D" w:rsidP="00601AA8">
      <w:pPr>
        <w:spacing w:line="360" w:lineRule="auto"/>
        <w:ind w:firstLine="720"/>
      </w:pPr>
      <w:r>
        <w:t>WHEREAS, N.J.A.C. 13:2-4.6 requires the issuing authority to submit to the Director a certified Resolution setting forth that the issuing authority has no objection to the renewal of the subject license and consents thereto, and furthermore, is not aware of any circumstances or provisions of law or local ordinance which would prohibit the renewal of the subject license; and</w:t>
      </w:r>
    </w:p>
    <w:p w14:paraId="059C93CF" w14:textId="77777777" w:rsidR="00BC6E5D" w:rsidRDefault="00BC6E5D" w:rsidP="00601AA8">
      <w:pPr>
        <w:spacing w:line="360" w:lineRule="auto"/>
        <w:ind w:firstLine="720"/>
      </w:pPr>
      <w:r>
        <w:t>NOW, THEREFORE BE IT RESOLVED by the Mayor and Council of the Borough of Moonachie, County of Bergen and State of New Jersey:</w:t>
      </w:r>
    </w:p>
    <w:p w14:paraId="48FE501A" w14:textId="77777777" w:rsidR="00601AA8" w:rsidRDefault="00BC6E5D" w:rsidP="00EA1E3D">
      <w:pPr>
        <w:ind w:firstLine="720"/>
      </w:pPr>
      <w:r>
        <w:t xml:space="preserve">THAT the Mayor and Council has no objection to the renewal of Plenary Retail Consumption License No. 0237-33-006-004 and consents thereto, and furthermore, is not aware of any circumstances or provisions of law or local ordinance which would prohibit the renewal of the subject license.    </w:t>
      </w:r>
    </w:p>
    <w:p w14:paraId="024C2385" w14:textId="2E31D67D" w:rsidR="006D158C" w:rsidRDefault="00BC6E5D" w:rsidP="00601AA8">
      <w:pPr>
        <w:ind w:left="1440" w:firstLine="720"/>
      </w:pPr>
      <w:r>
        <w:tab/>
      </w:r>
      <w:r>
        <w:tab/>
      </w:r>
      <w:r>
        <w:tab/>
      </w:r>
      <w:r>
        <w:tab/>
      </w:r>
      <w:r>
        <w:tab/>
      </w:r>
      <w:r>
        <w:tab/>
      </w:r>
    </w:p>
    <w:p w14:paraId="4D0C668B" w14:textId="34706F48" w:rsidR="006D158C" w:rsidRDefault="006D158C" w:rsidP="006D158C">
      <w:r>
        <w:t>ROLL CALL: Cirillo, Kinsella- aye, Martinez</w:t>
      </w:r>
      <w:r w:rsidR="00DA41B9">
        <w:t>-recused</w:t>
      </w:r>
      <w:r>
        <w:t>, Surak, Wende.</w:t>
      </w:r>
    </w:p>
    <w:p w14:paraId="6FC6B4C4" w14:textId="29076D98" w:rsidR="006D158C" w:rsidRPr="00661803" w:rsidRDefault="006D158C" w:rsidP="006D158C">
      <w:r>
        <w:t>Four aye</w:t>
      </w:r>
      <w:r w:rsidR="00DF17C3">
        <w:t>s</w:t>
      </w:r>
      <w:r>
        <w:t xml:space="preserve">, one </w:t>
      </w:r>
      <w:r w:rsidR="00DA41B9">
        <w:t>recused</w:t>
      </w:r>
      <w:r>
        <w:t>. Motion carried.</w:t>
      </w:r>
    </w:p>
    <w:p w14:paraId="7F183FAE" w14:textId="77777777" w:rsidR="00085678" w:rsidRDefault="00085678" w:rsidP="00A3744C">
      <w:pPr>
        <w:spacing w:line="360" w:lineRule="auto"/>
      </w:pPr>
    </w:p>
    <w:p w14:paraId="1AE8A76C" w14:textId="61FCDD21" w:rsidR="00A3744C" w:rsidRPr="00C52FE8" w:rsidRDefault="00A3744C" w:rsidP="000B3E58">
      <w:pPr>
        <w:pStyle w:val="Heading2"/>
        <w:ind w:hanging="810"/>
        <w:rPr>
          <w:b w:val="0"/>
          <w:bCs/>
        </w:rPr>
      </w:pPr>
      <w:r w:rsidRPr="00C52FE8">
        <w:rPr>
          <w:b w:val="0"/>
          <w:bCs/>
        </w:rPr>
        <w:t>BILLS:</w:t>
      </w:r>
    </w:p>
    <w:p w14:paraId="3B64AE13" w14:textId="53B7CC2F" w:rsidR="00A3744C" w:rsidRDefault="00A3744C" w:rsidP="00C52FE8">
      <w:r>
        <w:t xml:space="preserve">Motion </w:t>
      </w:r>
      <w:r w:rsidR="00FB3EC0">
        <w:t>by C/Kinsella and second by C/Cirillo</w:t>
      </w:r>
      <w:r>
        <w:t xml:space="preserve"> to approve the payment of bills</w:t>
      </w:r>
      <w:r w:rsidR="00FB3EC0">
        <w:t xml:space="preserve">. </w:t>
      </w:r>
    </w:p>
    <w:p w14:paraId="4D210F26" w14:textId="17160ACD" w:rsidR="00F46823" w:rsidRDefault="00F46823" w:rsidP="00C52FE8"/>
    <w:tbl>
      <w:tblPr>
        <w:tblW w:w="7364" w:type="dxa"/>
        <w:tblInd w:w="625" w:type="dxa"/>
        <w:tblLook w:val="04A0" w:firstRow="1" w:lastRow="0" w:firstColumn="1" w:lastColumn="0" w:noHBand="0" w:noVBand="1"/>
      </w:tblPr>
      <w:tblGrid>
        <w:gridCol w:w="1377"/>
        <w:gridCol w:w="4511"/>
        <w:gridCol w:w="1476"/>
      </w:tblGrid>
      <w:tr w:rsidR="00B171E7" w14:paraId="3D1D80C2" w14:textId="77777777" w:rsidTr="00B171E7">
        <w:trPr>
          <w:trHeight w:val="315"/>
        </w:trPr>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6AF14" w14:textId="77777777" w:rsidR="00B171E7" w:rsidRDefault="00B171E7">
            <w:pPr>
              <w:rPr>
                <w:color w:val="000000"/>
              </w:rPr>
            </w:pPr>
            <w:r>
              <w:rPr>
                <w:color w:val="000000"/>
              </w:rPr>
              <w:t>CHECK</w:t>
            </w:r>
          </w:p>
        </w:tc>
        <w:tc>
          <w:tcPr>
            <w:tcW w:w="4511" w:type="dxa"/>
            <w:tcBorders>
              <w:top w:val="single" w:sz="4" w:space="0" w:color="auto"/>
              <w:left w:val="nil"/>
              <w:bottom w:val="single" w:sz="4" w:space="0" w:color="auto"/>
              <w:right w:val="single" w:sz="4" w:space="0" w:color="auto"/>
            </w:tcBorders>
            <w:shd w:val="clear" w:color="auto" w:fill="auto"/>
            <w:noWrap/>
            <w:vAlign w:val="bottom"/>
            <w:hideMark/>
          </w:tcPr>
          <w:p w14:paraId="2F27768F" w14:textId="77777777" w:rsidR="00B171E7" w:rsidRDefault="00B171E7">
            <w:pPr>
              <w:rPr>
                <w:color w:val="000000"/>
              </w:rPr>
            </w:pPr>
            <w:r>
              <w:rPr>
                <w:color w:val="000000"/>
              </w:rPr>
              <w:t>CURRENT ACCOUNT</w:t>
            </w:r>
          </w:p>
        </w:tc>
        <w:tc>
          <w:tcPr>
            <w:tcW w:w="1476" w:type="dxa"/>
            <w:tcBorders>
              <w:top w:val="single" w:sz="4" w:space="0" w:color="auto"/>
              <w:left w:val="nil"/>
              <w:bottom w:val="single" w:sz="4" w:space="0" w:color="auto"/>
              <w:right w:val="single" w:sz="4" w:space="0" w:color="auto"/>
            </w:tcBorders>
            <w:shd w:val="clear" w:color="auto" w:fill="auto"/>
            <w:noWrap/>
            <w:vAlign w:val="bottom"/>
            <w:hideMark/>
          </w:tcPr>
          <w:p w14:paraId="17FC177B" w14:textId="77777777" w:rsidR="00B171E7" w:rsidRDefault="00B171E7">
            <w:pPr>
              <w:rPr>
                <w:color w:val="000000"/>
              </w:rPr>
            </w:pPr>
            <w:r>
              <w:rPr>
                <w:color w:val="000000"/>
              </w:rPr>
              <w:t>AMOUNT</w:t>
            </w:r>
          </w:p>
        </w:tc>
      </w:tr>
      <w:tr w:rsidR="00B171E7" w14:paraId="328B5DE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FE1595C" w14:textId="77777777" w:rsidR="00B171E7" w:rsidRDefault="00B171E7">
            <w:pPr>
              <w:jc w:val="right"/>
              <w:rPr>
                <w:color w:val="000000"/>
              </w:rPr>
            </w:pPr>
            <w:r>
              <w:rPr>
                <w:color w:val="000000"/>
              </w:rPr>
              <w:t>8670</w:t>
            </w:r>
          </w:p>
        </w:tc>
        <w:tc>
          <w:tcPr>
            <w:tcW w:w="4511" w:type="dxa"/>
            <w:tcBorders>
              <w:top w:val="nil"/>
              <w:left w:val="nil"/>
              <w:bottom w:val="single" w:sz="4" w:space="0" w:color="auto"/>
              <w:right w:val="single" w:sz="4" w:space="0" w:color="auto"/>
            </w:tcBorders>
            <w:shd w:val="clear" w:color="auto" w:fill="auto"/>
            <w:noWrap/>
            <w:vAlign w:val="bottom"/>
            <w:hideMark/>
          </w:tcPr>
          <w:p w14:paraId="732DF1D0" w14:textId="77777777" w:rsidR="00B171E7" w:rsidRDefault="00B171E7">
            <w:pPr>
              <w:rPr>
                <w:color w:val="000000"/>
              </w:rPr>
            </w:pPr>
            <w:r>
              <w:rPr>
                <w:color w:val="000000"/>
              </w:rPr>
              <w:t xml:space="preserve">TREASURER STATE OF NEW JERSEY </w:t>
            </w:r>
          </w:p>
        </w:tc>
        <w:tc>
          <w:tcPr>
            <w:tcW w:w="1476" w:type="dxa"/>
            <w:tcBorders>
              <w:top w:val="nil"/>
              <w:left w:val="nil"/>
              <w:bottom w:val="single" w:sz="4" w:space="0" w:color="auto"/>
              <w:right w:val="single" w:sz="4" w:space="0" w:color="auto"/>
            </w:tcBorders>
            <w:shd w:val="clear" w:color="auto" w:fill="auto"/>
            <w:noWrap/>
            <w:vAlign w:val="bottom"/>
            <w:hideMark/>
          </w:tcPr>
          <w:p w14:paraId="44A2BF22" w14:textId="77777777" w:rsidR="00B171E7" w:rsidRDefault="00B171E7">
            <w:pPr>
              <w:jc w:val="right"/>
              <w:rPr>
                <w:color w:val="000000"/>
              </w:rPr>
            </w:pPr>
            <w:r>
              <w:rPr>
                <w:color w:val="000000"/>
              </w:rPr>
              <w:t>175.00</w:t>
            </w:r>
          </w:p>
        </w:tc>
      </w:tr>
      <w:tr w:rsidR="00B171E7" w14:paraId="4ADD298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79D7B79" w14:textId="77777777" w:rsidR="00B171E7" w:rsidRDefault="00B171E7">
            <w:pPr>
              <w:jc w:val="right"/>
              <w:rPr>
                <w:color w:val="000000"/>
              </w:rPr>
            </w:pPr>
            <w:r>
              <w:rPr>
                <w:color w:val="000000"/>
              </w:rPr>
              <w:t>8671</w:t>
            </w:r>
          </w:p>
        </w:tc>
        <w:tc>
          <w:tcPr>
            <w:tcW w:w="4511" w:type="dxa"/>
            <w:tcBorders>
              <w:top w:val="nil"/>
              <w:left w:val="nil"/>
              <w:bottom w:val="single" w:sz="4" w:space="0" w:color="auto"/>
              <w:right w:val="single" w:sz="4" w:space="0" w:color="auto"/>
            </w:tcBorders>
            <w:shd w:val="clear" w:color="auto" w:fill="auto"/>
            <w:noWrap/>
            <w:vAlign w:val="bottom"/>
            <w:hideMark/>
          </w:tcPr>
          <w:p w14:paraId="5F9698A9" w14:textId="77777777" w:rsidR="00B171E7" w:rsidRDefault="00B171E7">
            <w:pPr>
              <w:rPr>
                <w:color w:val="000000"/>
              </w:rPr>
            </w:pPr>
            <w:r>
              <w:rPr>
                <w:color w:val="000000"/>
              </w:rPr>
              <w:t xml:space="preserve">EVANS CATERING SERVICE        </w:t>
            </w:r>
          </w:p>
        </w:tc>
        <w:tc>
          <w:tcPr>
            <w:tcW w:w="1476" w:type="dxa"/>
            <w:tcBorders>
              <w:top w:val="nil"/>
              <w:left w:val="nil"/>
              <w:bottom w:val="single" w:sz="4" w:space="0" w:color="auto"/>
              <w:right w:val="single" w:sz="4" w:space="0" w:color="auto"/>
            </w:tcBorders>
            <w:shd w:val="clear" w:color="auto" w:fill="auto"/>
            <w:noWrap/>
            <w:vAlign w:val="bottom"/>
            <w:hideMark/>
          </w:tcPr>
          <w:p w14:paraId="2F6B8514" w14:textId="77777777" w:rsidR="00B171E7" w:rsidRDefault="00B171E7">
            <w:pPr>
              <w:jc w:val="right"/>
              <w:rPr>
                <w:color w:val="000000"/>
              </w:rPr>
            </w:pPr>
            <w:r>
              <w:rPr>
                <w:color w:val="000000"/>
              </w:rPr>
              <w:t>28.40</w:t>
            </w:r>
          </w:p>
        </w:tc>
      </w:tr>
      <w:tr w:rsidR="00B171E7" w14:paraId="5EADD0C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18E2084" w14:textId="77777777" w:rsidR="00B171E7" w:rsidRDefault="00B171E7">
            <w:pPr>
              <w:jc w:val="right"/>
              <w:rPr>
                <w:color w:val="000000"/>
              </w:rPr>
            </w:pPr>
            <w:r>
              <w:rPr>
                <w:color w:val="000000"/>
              </w:rPr>
              <w:t>8672</w:t>
            </w:r>
          </w:p>
        </w:tc>
        <w:tc>
          <w:tcPr>
            <w:tcW w:w="4511" w:type="dxa"/>
            <w:tcBorders>
              <w:top w:val="nil"/>
              <w:left w:val="nil"/>
              <w:bottom w:val="single" w:sz="4" w:space="0" w:color="auto"/>
              <w:right w:val="single" w:sz="4" w:space="0" w:color="auto"/>
            </w:tcBorders>
            <w:shd w:val="clear" w:color="auto" w:fill="auto"/>
            <w:noWrap/>
            <w:vAlign w:val="bottom"/>
            <w:hideMark/>
          </w:tcPr>
          <w:p w14:paraId="64823BF2" w14:textId="77777777" w:rsidR="00B171E7" w:rsidRDefault="00B171E7">
            <w:pPr>
              <w:rPr>
                <w:color w:val="000000"/>
              </w:rPr>
            </w:pPr>
            <w:r>
              <w:rPr>
                <w:color w:val="000000"/>
              </w:rPr>
              <w:t xml:space="preserve">ULINE, INC.                   </w:t>
            </w:r>
          </w:p>
        </w:tc>
        <w:tc>
          <w:tcPr>
            <w:tcW w:w="1476" w:type="dxa"/>
            <w:tcBorders>
              <w:top w:val="nil"/>
              <w:left w:val="nil"/>
              <w:bottom w:val="single" w:sz="4" w:space="0" w:color="auto"/>
              <w:right w:val="single" w:sz="4" w:space="0" w:color="auto"/>
            </w:tcBorders>
            <w:shd w:val="clear" w:color="auto" w:fill="auto"/>
            <w:noWrap/>
            <w:vAlign w:val="bottom"/>
            <w:hideMark/>
          </w:tcPr>
          <w:p w14:paraId="7342A481" w14:textId="77777777" w:rsidR="00B171E7" w:rsidRDefault="00B171E7">
            <w:pPr>
              <w:jc w:val="right"/>
              <w:rPr>
                <w:color w:val="000000"/>
              </w:rPr>
            </w:pPr>
            <w:r>
              <w:rPr>
                <w:color w:val="000000"/>
              </w:rPr>
              <w:t>382.40</w:t>
            </w:r>
          </w:p>
        </w:tc>
      </w:tr>
      <w:tr w:rsidR="00B171E7" w14:paraId="4771293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D2FACD3" w14:textId="77777777" w:rsidR="00B171E7" w:rsidRDefault="00B171E7">
            <w:pPr>
              <w:jc w:val="right"/>
              <w:rPr>
                <w:color w:val="000000"/>
              </w:rPr>
            </w:pPr>
            <w:r>
              <w:rPr>
                <w:color w:val="000000"/>
              </w:rPr>
              <w:t>8673</w:t>
            </w:r>
          </w:p>
        </w:tc>
        <w:tc>
          <w:tcPr>
            <w:tcW w:w="4511" w:type="dxa"/>
            <w:tcBorders>
              <w:top w:val="nil"/>
              <w:left w:val="nil"/>
              <w:bottom w:val="single" w:sz="4" w:space="0" w:color="auto"/>
              <w:right w:val="single" w:sz="4" w:space="0" w:color="auto"/>
            </w:tcBorders>
            <w:shd w:val="clear" w:color="auto" w:fill="auto"/>
            <w:noWrap/>
            <w:vAlign w:val="bottom"/>
            <w:hideMark/>
          </w:tcPr>
          <w:p w14:paraId="3905F385" w14:textId="77777777" w:rsidR="00B171E7" w:rsidRDefault="00B171E7">
            <w:pPr>
              <w:rPr>
                <w:color w:val="000000"/>
              </w:rPr>
            </w:pPr>
            <w:r>
              <w:rPr>
                <w:color w:val="000000"/>
              </w:rPr>
              <w:t xml:space="preserve">TRITEC OFFICE EQUIPMENT       </w:t>
            </w:r>
          </w:p>
        </w:tc>
        <w:tc>
          <w:tcPr>
            <w:tcW w:w="1476" w:type="dxa"/>
            <w:tcBorders>
              <w:top w:val="nil"/>
              <w:left w:val="nil"/>
              <w:bottom w:val="single" w:sz="4" w:space="0" w:color="auto"/>
              <w:right w:val="single" w:sz="4" w:space="0" w:color="auto"/>
            </w:tcBorders>
            <w:shd w:val="clear" w:color="auto" w:fill="auto"/>
            <w:noWrap/>
            <w:vAlign w:val="bottom"/>
            <w:hideMark/>
          </w:tcPr>
          <w:p w14:paraId="345BF921" w14:textId="77777777" w:rsidR="00B171E7" w:rsidRDefault="00B171E7">
            <w:pPr>
              <w:jc w:val="right"/>
              <w:rPr>
                <w:color w:val="000000"/>
              </w:rPr>
            </w:pPr>
            <w:r>
              <w:rPr>
                <w:color w:val="000000"/>
              </w:rPr>
              <w:t>173.09</w:t>
            </w:r>
          </w:p>
        </w:tc>
      </w:tr>
      <w:tr w:rsidR="00B171E7" w14:paraId="4176868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B475F6C" w14:textId="77777777" w:rsidR="00B171E7" w:rsidRDefault="00B171E7">
            <w:pPr>
              <w:jc w:val="right"/>
              <w:rPr>
                <w:color w:val="000000"/>
              </w:rPr>
            </w:pPr>
            <w:r>
              <w:rPr>
                <w:color w:val="000000"/>
              </w:rPr>
              <w:t>8674</w:t>
            </w:r>
          </w:p>
        </w:tc>
        <w:tc>
          <w:tcPr>
            <w:tcW w:w="4511" w:type="dxa"/>
            <w:tcBorders>
              <w:top w:val="nil"/>
              <w:left w:val="nil"/>
              <w:bottom w:val="single" w:sz="4" w:space="0" w:color="auto"/>
              <w:right w:val="single" w:sz="4" w:space="0" w:color="auto"/>
            </w:tcBorders>
            <w:shd w:val="clear" w:color="auto" w:fill="auto"/>
            <w:noWrap/>
            <w:vAlign w:val="bottom"/>
            <w:hideMark/>
          </w:tcPr>
          <w:p w14:paraId="5C24ABC4" w14:textId="77777777" w:rsidR="00B171E7" w:rsidRDefault="00B171E7">
            <w:pPr>
              <w:rPr>
                <w:color w:val="000000"/>
              </w:rPr>
            </w:pPr>
            <w:r>
              <w:rPr>
                <w:color w:val="000000"/>
              </w:rPr>
              <w:t xml:space="preserve">TRITEC OFFICE EQUIPMENT       </w:t>
            </w:r>
          </w:p>
        </w:tc>
        <w:tc>
          <w:tcPr>
            <w:tcW w:w="1476" w:type="dxa"/>
            <w:tcBorders>
              <w:top w:val="nil"/>
              <w:left w:val="nil"/>
              <w:bottom w:val="single" w:sz="4" w:space="0" w:color="auto"/>
              <w:right w:val="single" w:sz="4" w:space="0" w:color="auto"/>
            </w:tcBorders>
            <w:shd w:val="clear" w:color="auto" w:fill="auto"/>
            <w:noWrap/>
            <w:vAlign w:val="bottom"/>
            <w:hideMark/>
          </w:tcPr>
          <w:p w14:paraId="05DE6FE0" w14:textId="77777777" w:rsidR="00B171E7" w:rsidRDefault="00B171E7">
            <w:pPr>
              <w:jc w:val="right"/>
              <w:rPr>
                <w:color w:val="000000"/>
              </w:rPr>
            </w:pPr>
            <w:r>
              <w:rPr>
                <w:color w:val="000000"/>
              </w:rPr>
              <w:t>14.85</w:t>
            </w:r>
          </w:p>
        </w:tc>
      </w:tr>
      <w:tr w:rsidR="00B171E7" w14:paraId="2662672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B1455BD" w14:textId="77777777" w:rsidR="00B171E7" w:rsidRDefault="00B171E7">
            <w:pPr>
              <w:jc w:val="right"/>
              <w:rPr>
                <w:color w:val="000000"/>
              </w:rPr>
            </w:pPr>
            <w:r>
              <w:rPr>
                <w:color w:val="000000"/>
              </w:rPr>
              <w:t>8675</w:t>
            </w:r>
          </w:p>
        </w:tc>
        <w:tc>
          <w:tcPr>
            <w:tcW w:w="4511" w:type="dxa"/>
            <w:tcBorders>
              <w:top w:val="nil"/>
              <w:left w:val="nil"/>
              <w:bottom w:val="single" w:sz="4" w:space="0" w:color="auto"/>
              <w:right w:val="single" w:sz="4" w:space="0" w:color="auto"/>
            </w:tcBorders>
            <w:shd w:val="clear" w:color="auto" w:fill="auto"/>
            <w:noWrap/>
            <w:vAlign w:val="bottom"/>
            <w:hideMark/>
          </w:tcPr>
          <w:p w14:paraId="562A2C4B" w14:textId="77777777" w:rsidR="00B171E7" w:rsidRDefault="00B171E7">
            <w:pPr>
              <w:rPr>
                <w:color w:val="000000"/>
              </w:rPr>
            </w:pPr>
            <w:r>
              <w:rPr>
                <w:color w:val="000000"/>
              </w:rPr>
              <w:t xml:space="preserve">TRITEC OFFICE EQUIPMENT       </w:t>
            </w:r>
          </w:p>
        </w:tc>
        <w:tc>
          <w:tcPr>
            <w:tcW w:w="1476" w:type="dxa"/>
            <w:tcBorders>
              <w:top w:val="nil"/>
              <w:left w:val="nil"/>
              <w:bottom w:val="single" w:sz="4" w:space="0" w:color="auto"/>
              <w:right w:val="single" w:sz="4" w:space="0" w:color="auto"/>
            </w:tcBorders>
            <w:shd w:val="clear" w:color="auto" w:fill="auto"/>
            <w:noWrap/>
            <w:vAlign w:val="bottom"/>
            <w:hideMark/>
          </w:tcPr>
          <w:p w14:paraId="2AF2242C" w14:textId="77777777" w:rsidR="00B171E7" w:rsidRDefault="00B171E7">
            <w:pPr>
              <w:jc w:val="right"/>
              <w:rPr>
                <w:color w:val="000000"/>
              </w:rPr>
            </w:pPr>
            <w:r>
              <w:rPr>
                <w:color w:val="000000"/>
              </w:rPr>
              <w:t>1,045.86</w:t>
            </w:r>
          </w:p>
        </w:tc>
      </w:tr>
      <w:tr w:rsidR="00B171E7" w14:paraId="6F835F1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81D1638" w14:textId="77777777" w:rsidR="00B171E7" w:rsidRDefault="00B171E7">
            <w:pPr>
              <w:jc w:val="right"/>
              <w:rPr>
                <w:color w:val="000000"/>
              </w:rPr>
            </w:pPr>
            <w:r>
              <w:rPr>
                <w:color w:val="000000"/>
              </w:rPr>
              <w:t>8676</w:t>
            </w:r>
          </w:p>
        </w:tc>
        <w:tc>
          <w:tcPr>
            <w:tcW w:w="4511" w:type="dxa"/>
            <w:tcBorders>
              <w:top w:val="nil"/>
              <w:left w:val="nil"/>
              <w:bottom w:val="single" w:sz="4" w:space="0" w:color="auto"/>
              <w:right w:val="single" w:sz="4" w:space="0" w:color="auto"/>
            </w:tcBorders>
            <w:shd w:val="clear" w:color="auto" w:fill="auto"/>
            <w:noWrap/>
            <w:vAlign w:val="bottom"/>
            <w:hideMark/>
          </w:tcPr>
          <w:p w14:paraId="7EEA3942" w14:textId="77777777" w:rsidR="00B171E7" w:rsidRDefault="00B171E7">
            <w:pPr>
              <w:rPr>
                <w:color w:val="000000"/>
              </w:rPr>
            </w:pPr>
            <w:r>
              <w:rPr>
                <w:color w:val="000000"/>
              </w:rPr>
              <w:t xml:space="preserve">BOARD OF EDUCATION            </w:t>
            </w:r>
          </w:p>
        </w:tc>
        <w:tc>
          <w:tcPr>
            <w:tcW w:w="1476" w:type="dxa"/>
            <w:tcBorders>
              <w:top w:val="nil"/>
              <w:left w:val="nil"/>
              <w:bottom w:val="single" w:sz="4" w:space="0" w:color="auto"/>
              <w:right w:val="single" w:sz="4" w:space="0" w:color="auto"/>
            </w:tcBorders>
            <w:shd w:val="clear" w:color="auto" w:fill="auto"/>
            <w:noWrap/>
            <w:vAlign w:val="bottom"/>
            <w:hideMark/>
          </w:tcPr>
          <w:p w14:paraId="7AA38DC9" w14:textId="77777777" w:rsidR="00B171E7" w:rsidRDefault="00B171E7">
            <w:pPr>
              <w:jc w:val="right"/>
              <w:rPr>
                <w:color w:val="000000"/>
              </w:rPr>
            </w:pPr>
            <w:r>
              <w:rPr>
                <w:color w:val="000000"/>
              </w:rPr>
              <w:t>764,004.12</w:t>
            </w:r>
          </w:p>
        </w:tc>
      </w:tr>
      <w:tr w:rsidR="00B171E7" w14:paraId="520E646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DE4C88F" w14:textId="77777777" w:rsidR="00B171E7" w:rsidRDefault="00B171E7">
            <w:pPr>
              <w:jc w:val="right"/>
              <w:rPr>
                <w:color w:val="000000"/>
              </w:rPr>
            </w:pPr>
            <w:r>
              <w:rPr>
                <w:color w:val="000000"/>
              </w:rPr>
              <w:t>8677</w:t>
            </w:r>
          </w:p>
        </w:tc>
        <w:tc>
          <w:tcPr>
            <w:tcW w:w="4511" w:type="dxa"/>
            <w:tcBorders>
              <w:top w:val="nil"/>
              <w:left w:val="nil"/>
              <w:bottom w:val="single" w:sz="4" w:space="0" w:color="auto"/>
              <w:right w:val="single" w:sz="4" w:space="0" w:color="auto"/>
            </w:tcBorders>
            <w:shd w:val="clear" w:color="auto" w:fill="auto"/>
            <w:noWrap/>
            <w:vAlign w:val="bottom"/>
            <w:hideMark/>
          </w:tcPr>
          <w:p w14:paraId="6CEED483" w14:textId="77777777" w:rsidR="00B171E7" w:rsidRDefault="00B171E7">
            <w:pPr>
              <w:rPr>
                <w:color w:val="000000"/>
              </w:rPr>
            </w:pPr>
            <w:r>
              <w:rPr>
                <w:color w:val="000000"/>
              </w:rPr>
              <w:t xml:space="preserve">DKL CONSULTING                </w:t>
            </w:r>
          </w:p>
        </w:tc>
        <w:tc>
          <w:tcPr>
            <w:tcW w:w="1476" w:type="dxa"/>
            <w:tcBorders>
              <w:top w:val="nil"/>
              <w:left w:val="nil"/>
              <w:bottom w:val="single" w:sz="4" w:space="0" w:color="auto"/>
              <w:right w:val="single" w:sz="4" w:space="0" w:color="auto"/>
            </w:tcBorders>
            <w:shd w:val="clear" w:color="auto" w:fill="auto"/>
            <w:noWrap/>
            <w:vAlign w:val="bottom"/>
            <w:hideMark/>
          </w:tcPr>
          <w:p w14:paraId="215B9922" w14:textId="77777777" w:rsidR="00B171E7" w:rsidRDefault="00B171E7">
            <w:pPr>
              <w:jc w:val="right"/>
              <w:rPr>
                <w:color w:val="000000"/>
              </w:rPr>
            </w:pPr>
            <w:r>
              <w:rPr>
                <w:color w:val="000000"/>
              </w:rPr>
              <w:t>1,078.80</w:t>
            </w:r>
          </w:p>
        </w:tc>
      </w:tr>
      <w:tr w:rsidR="00B171E7" w14:paraId="09AF097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D2F707C" w14:textId="77777777" w:rsidR="00B171E7" w:rsidRDefault="00B171E7">
            <w:pPr>
              <w:jc w:val="right"/>
              <w:rPr>
                <w:color w:val="000000"/>
              </w:rPr>
            </w:pPr>
            <w:r>
              <w:rPr>
                <w:color w:val="000000"/>
              </w:rPr>
              <w:t>8678</w:t>
            </w:r>
          </w:p>
        </w:tc>
        <w:tc>
          <w:tcPr>
            <w:tcW w:w="4511" w:type="dxa"/>
            <w:tcBorders>
              <w:top w:val="nil"/>
              <w:left w:val="nil"/>
              <w:bottom w:val="single" w:sz="4" w:space="0" w:color="auto"/>
              <w:right w:val="single" w:sz="4" w:space="0" w:color="auto"/>
            </w:tcBorders>
            <w:shd w:val="clear" w:color="auto" w:fill="auto"/>
            <w:noWrap/>
            <w:vAlign w:val="bottom"/>
            <w:hideMark/>
          </w:tcPr>
          <w:p w14:paraId="6FFAF214" w14:textId="77777777" w:rsidR="00B171E7" w:rsidRDefault="00B171E7">
            <w:pPr>
              <w:rPr>
                <w:color w:val="000000"/>
              </w:rPr>
            </w:pPr>
            <w:r>
              <w:rPr>
                <w:color w:val="000000"/>
              </w:rPr>
              <w:t xml:space="preserve">LERCH, VINCI &amp; BLISS LLP      </w:t>
            </w:r>
          </w:p>
        </w:tc>
        <w:tc>
          <w:tcPr>
            <w:tcW w:w="1476" w:type="dxa"/>
            <w:tcBorders>
              <w:top w:val="nil"/>
              <w:left w:val="nil"/>
              <w:bottom w:val="single" w:sz="4" w:space="0" w:color="auto"/>
              <w:right w:val="single" w:sz="4" w:space="0" w:color="auto"/>
            </w:tcBorders>
            <w:shd w:val="clear" w:color="auto" w:fill="auto"/>
            <w:noWrap/>
            <w:vAlign w:val="bottom"/>
            <w:hideMark/>
          </w:tcPr>
          <w:p w14:paraId="0925C97A" w14:textId="77777777" w:rsidR="00B171E7" w:rsidRDefault="00B171E7">
            <w:pPr>
              <w:jc w:val="right"/>
              <w:rPr>
                <w:color w:val="000000"/>
              </w:rPr>
            </w:pPr>
            <w:r>
              <w:rPr>
                <w:color w:val="000000"/>
              </w:rPr>
              <w:t>2,100.00</w:t>
            </w:r>
          </w:p>
        </w:tc>
      </w:tr>
      <w:tr w:rsidR="00B171E7" w14:paraId="11E7A00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B0BD4C8" w14:textId="77777777" w:rsidR="00B171E7" w:rsidRDefault="00B171E7">
            <w:pPr>
              <w:jc w:val="right"/>
              <w:rPr>
                <w:color w:val="000000"/>
              </w:rPr>
            </w:pPr>
            <w:r>
              <w:rPr>
                <w:color w:val="000000"/>
              </w:rPr>
              <w:t>8679</w:t>
            </w:r>
          </w:p>
        </w:tc>
        <w:tc>
          <w:tcPr>
            <w:tcW w:w="4511" w:type="dxa"/>
            <w:tcBorders>
              <w:top w:val="nil"/>
              <w:left w:val="nil"/>
              <w:bottom w:val="single" w:sz="4" w:space="0" w:color="auto"/>
              <w:right w:val="single" w:sz="4" w:space="0" w:color="auto"/>
            </w:tcBorders>
            <w:shd w:val="clear" w:color="auto" w:fill="auto"/>
            <w:noWrap/>
            <w:vAlign w:val="bottom"/>
            <w:hideMark/>
          </w:tcPr>
          <w:p w14:paraId="2FEEC45D" w14:textId="77777777" w:rsidR="00B171E7" w:rsidRDefault="00B171E7">
            <w:pPr>
              <w:rPr>
                <w:color w:val="000000"/>
              </w:rPr>
            </w:pPr>
            <w:r>
              <w:rPr>
                <w:color w:val="000000"/>
              </w:rPr>
              <w:t xml:space="preserve">PSE&amp;G COMPANY                 </w:t>
            </w:r>
          </w:p>
        </w:tc>
        <w:tc>
          <w:tcPr>
            <w:tcW w:w="1476" w:type="dxa"/>
            <w:tcBorders>
              <w:top w:val="nil"/>
              <w:left w:val="nil"/>
              <w:bottom w:val="single" w:sz="4" w:space="0" w:color="auto"/>
              <w:right w:val="single" w:sz="4" w:space="0" w:color="auto"/>
            </w:tcBorders>
            <w:shd w:val="clear" w:color="auto" w:fill="auto"/>
            <w:noWrap/>
            <w:vAlign w:val="bottom"/>
            <w:hideMark/>
          </w:tcPr>
          <w:p w14:paraId="75EFF71A" w14:textId="77777777" w:rsidR="00B171E7" w:rsidRDefault="00B171E7">
            <w:pPr>
              <w:jc w:val="right"/>
              <w:rPr>
                <w:color w:val="000000"/>
              </w:rPr>
            </w:pPr>
            <w:r>
              <w:rPr>
                <w:color w:val="000000"/>
              </w:rPr>
              <w:t>4,162.13</w:t>
            </w:r>
          </w:p>
        </w:tc>
      </w:tr>
      <w:tr w:rsidR="00B171E7" w14:paraId="361C953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DF3D315" w14:textId="77777777" w:rsidR="00B171E7" w:rsidRDefault="00B171E7">
            <w:pPr>
              <w:jc w:val="right"/>
              <w:rPr>
                <w:color w:val="000000"/>
              </w:rPr>
            </w:pPr>
            <w:r>
              <w:rPr>
                <w:color w:val="000000"/>
              </w:rPr>
              <w:t>8680</w:t>
            </w:r>
          </w:p>
        </w:tc>
        <w:tc>
          <w:tcPr>
            <w:tcW w:w="4511" w:type="dxa"/>
            <w:tcBorders>
              <w:top w:val="nil"/>
              <w:left w:val="nil"/>
              <w:bottom w:val="single" w:sz="4" w:space="0" w:color="auto"/>
              <w:right w:val="single" w:sz="4" w:space="0" w:color="auto"/>
            </w:tcBorders>
            <w:shd w:val="clear" w:color="auto" w:fill="auto"/>
            <w:noWrap/>
            <w:vAlign w:val="bottom"/>
            <w:hideMark/>
          </w:tcPr>
          <w:p w14:paraId="0DF5CDF5" w14:textId="77777777" w:rsidR="00B171E7" w:rsidRDefault="00B171E7">
            <w:pPr>
              <w:rPr>
                <w:color w:val="000000"/>
              </w:rPr>
            </w:pPr>
            <w:r>
              <w:rPr>
                <w:color w:val="000000"/>
              </w:rPr>
              <w:t xml:space="preserve">INSTITUTE PROF DEV            </w:t>
            </w:r>
          </w:p>
        </w:tc>
        <w:tc>
          <w:tcPr>
            <w:tcW w:w="1476" w:type="dxa"/>
            <w:tcBorders>
              <w:top w:val="nil"/>
              <w:left w:val="nil"/>
              <w:bottom w:val="single" w:sz="4" w:space="0" w:color="auto"/>
              <w:right w:val="single" w:sz="4" w:space="0" w:color="auto"/>
            </w:tcBorders>
            <w:shd w:val="clear" w:color="auto" w:fill="auto"/>
            <w:noWrap/>
            <w:vAlign w:val="bottom"/>
            <w:hideMark/>
          </w:tcPr>
          <w:p w14:paraId="29EAF743" w14:textId="77777777" w:rsidR="00B171E7" w:rsidRDefault="00B171E7">
            <w:pPr>
              <w:jc w:val="right"/>
              <w:rPr>
                <w:color w:val="000000"/>
              </w:rPr>
            </w:pPr>
            <w:r>
              <w:rPr>
                <w:color w:val="000000"/>
              </w:rPr>
              <w:t>50.00</w:t>
            </w:r>
          </w:p>
        </w:tc>
      </w:tr>
      <w:tr w:rsidR="00B171E7" w14:paraId="2CEDECA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1952A96" w14:textId="77777777" w:rsidR="00B171E7" w:rsidRDefault="00B171E7">
            <w:pPr>
              <w:jc w:val="right"/>
              <w:rPr>
                <w:color w:val="000000"/>
              </w:rPr>
            </w:pPr>
            <w:r>
              <w:rPr>
                <w:color w:val="000000"/>
              </w:rPr>
              <w:t>8681</w:t>
            </w:r>
          </w:p>
        </w:tc>
        <w:tc>
          <w:tcPr>
            <w:tcW w:w="4511" w:type="dxa"/>
            <w:tcBorders>
              <w:top w:val="nil"/>
              <w:left w:val="nil"/>
              <w:bottom w:val="single" w:sz="4" w:space="0" w:color="auto"/>
              <w:right w:val="single" w:sz="4" w:space="0" w:color="auto"/>
            </w:tcBorders>
            <w:shd w:val="clear" w:color="auto" w:fill="auto"/>
            <w:noWrap/>
            <w:vAlign w:val="bottom"/>
            <w:hideMark/>
          </w:tcPr>
          <w:p w14:paraId="528F7A88" w14:textId="77777777" w:rsidR="00B171E7" w:rsidRDefault="00B171E7">
            <w:pPr>
              <w:rPr>
                <w:color w:val="000000"/>
              </w:rPr>
            </w:pPr>
            <w:r>
              <w:rPr>
                <w:color w:val="000000"/>
              </w:rPr>
              <w:t xml:space="preserve">MCI COMM SERVICE              </w:t>
            </w:r>
          </w:p>
        </w:tc>
        <w:tc>
          <w:tcPr>
            <w:tcW w:w="1476" w:type="dxa"/>
            <w:tcBorders>
              <w:top w:val="nil"/>
              <w:left w:val="nil"/>
              <w:bottom w:val="single" w:sz="4" w:space="0" w:color="auto"/>
              <w:right w:val="single" w:sz="4" w:space="0" w:color="auto"/>
            </w:tcBorders>
            <w:shd w:val="clear" w:color="auto" w:fill="auto"/>
            <w:noWrap/>
            <w:vAlign w:val="bottom"/>
            <w:hideMark/>
          </w:tcPr>
          <w:p w14:paraId="655C9C88" w14:textId="77777777" w:rsidR="00B171E7" w:rsidRDefault="00B171E7">
            <w:pPr>
              <w:jc w:val="right"/>
              <w:rPr>
                <w:color w:val="000000"/>
              </w:rPr>
            </w:pPr>
            <w:r>
              <w:rPr>
                <w:color w:val="000000"/>
              </w:rPr>
              <w:t>133.09</w:t>
            </w:r>
          </w:p>
        </w:tc>
      </w:tr>
      <w:tr w:rsidR="00B171E7" w14:paraId="533504B3"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E9C243F" w14:textId="77777777" w:rsidR="00B171E7" w:rsidRDefault="00B171E7">
            <w:pPr>
              <w:jc w:val="right"/>
              <w:rPr>
                <w:color w:val="000000"/>
              </w:rPr>
            </w:pPr>
            <w:r>
              <w:rPr>
                <w:color w:val="000000"/>
              </w:rPr>
              <w:t>8682</w:t>
            </w:r>
          </w:p>
        </w:tc>
        <w:tc>
          <w:tcPr>
            <w:tcW w:w="4511" w:type="dxa"/>
            <w:tcBorders>
              <w:top w:val="nil"/>
              <w:left w:val="nil"/>
              <w:bottom w:val="single" w:sz="4" w:space="0" w:color="auto"/>
              <w:right w:val="single" w:sz="4" w:space="0" w:color="auto"/>
            </w:tcBorders>
            <w:shd w:val="clear" w:color="auto" w:fill="auto"/>
            <w:noWrap/>
            <w:vAlign w:val="bottom"/>
            <w:hideMark/>
          </w:tcPr>
          <w:p w14:paraId="07276878"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0DDF866F" w14:textId="77777777" w:rsidR="00B171E7" w:rsidRDefault="00B171E7">
            <w:pPr>
              <w:jc w:val="right"/>
              <w:rPr>
                <w:color w:val="000000"/>
              </w:rPr>
            </w:pPr>
            <w:r>
              <w:rPr>
                <w:color w:val="000000"/>
              </w:rPr>
              <w:t>1,124.98</w:t>
            </w:r>
          </w:p>
        </w:tc>
      </w:tr>
      <w:tr w:rsidR="00B171E7" w14:paraId="4ACDFC7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4021F98" w14:textId="77777777" w:rsidR="00B171E7" w:rsidRDefault="00B171E7">
            <w:pPr>
              <w:jc w:val="right"/>
              <w:rPr>
                <w:color w:val="000000"/>
              </w:rPr>
            </w:pPr>
            <w:r>
              <w:rPr>
                <w:color w:val="000000"/>
              </w:rPr>
              <w:t>8683</w:t>
            </w:r>
          </w:p>
        </w:tc>
        <w:tc>
          <w:tcPr>
            <w:tcW w:w="4511" w:type="dxa"/>
            <w:tcBorders>
              <w:top w:val="nil"/>
              <w:left w:val="nil"/>
              <w:bottom w:val="single" w:sz="4" w:space="0" w:color="auto"/>
              <w:right w:val="single" w:sz="4" w:space="0" w:color="auto"/>
            </w:tcBorders>
            <w:shd w:val="clear" w:color="auto" w:fill="auto"/>
            <w:noWrap/>
            <w:vAlign w:val="bottom"/>
            <w:hideMark/>
          </w:tcPr>
          <w:p w14:paraId="5082D885" w14:textId="77777777" w:rsidR="00B171E7" w:rsidRDefault="00B171E7">
            <w:pPr>
              <w:rPr>
                <w:color w:val="000000"/>
              </w:rPr>
            </w:pPr>
            <w:r>
              <w:rPr>
                <w:color w:val="000000"/>
              </w:rPr>
              <w:t xml:space="preserve">HOMETOWN AUTO PARTS           </w:t>
            </w:r>
          </w:p>
        </w:tc>
        <w:tc>
          <w:tcPr>
            <w:tcW w:w="1476" w:type="dxa"/>
            <w:tcBorders>
              <w:top w:val="nil"/>
              <w:left w:val="nil"/>
              <w:bottom w:val="single" w:sz="4" w:space="0" w:color="auto"/>
              <w:right w:val="single" w:sz="4" w:space="0" w:color="auto"/>
            </w:tcBorders>
            <w:shd w:val="clear" w:color="auto" w:fill="auto"/>
            <w:noWrap/>
            <w:vAlign w:val="bottom"/>
            <w:hideMark/>
          </w:tcPr>
          <w:p w14:paraId="46B9390A" w14:textId="77777777" w:rsidR="00B171E7" w:rsidRDefault="00B171E7">
            <w:pPr>
              <w:jc w:val="right"/>
              <w:rPr>
                <w:color w:val="000000"/>
              </w:rPr>
            </w:pPr>
            <w:r>
              <w:rPr>
                <w:color w:val="000000"/>
              </w:rPr>
              <w:t>178.97</w:t>
            </w:r>
          </w:p>
        </w:tc>
      </w:tr>
      <w:tr w:rsidR="00B171E7" w14:paraId="4736E5E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B5C28AA" w14:textId="77777777" w:rsidR="00B171E7" w:rsidRDefault="00B171E7">
            <w:pPr>
              <w:jc w:val="right"/>
              <w:rPr>
                <w:color w:val="000000"/>
              </w:rPr>
            </w:pPr>
            <w:r>
              <w:rPr>
                <w:color w:val="000000"/>
              </w:rPr>
              <w:t>8684</w:t>
            </w:r>
          </w:p>
        </w:tc>
        <w:tc>
          <w:tcPr>
            <w:tcW w:w="4511" w:type="dxa"/>
            <w:tcBorders>
              <w:top w:val="nil"/>
              <w:left w:val="nil"/>
              <w:bottom w:val="single" w:sz="4" w:space="0" w:color="auto"/>
              <w:right w:val="single" w:sz="4" w:space="0" w:color="auto"/>
            </w:tcBorders>
            <w:shd w:val="clear" w:color="auto" w:fill="auto"/>
            <w:noWrap/>
            <w:vAlign w:val="bottom"/>
            <w:hideMark/>
          </w:tcPr>
          <w:p w14:paraId="7990F91E" w14:textId="77777777" w:rsidR="00B171E7" w:rsidRDefault="00B171E7">
            <w:pPr>
              <w:rPr>
                <w:color w:val="000000"/>
              </w:rPr>
            </w:pPr>
            <w:r>
              <w:rPr>
                <w:color w:val="000000"/>
              </w:rPr>
              <w:t xml:space="preserve">POWER PLACE, INC.             </w:t>
            </w:r>
          </w:p>
        </w:tc>
        <w:tc>
          <w:tcPr>
            <w:tcW w:w="1476" w:type="dxa"/>
            <w:tcBorders>
              <w:top w:val="nil"/>
              <w:left w:val="nil"/>
              <w:bottom w:val="single" w:sz="4" w:space="0" w:color="auto"/>
              <w:right w:val="single" w:sz="4" w:space="0" w:color="auto"/>
            </w:tcBorders>
            <w:shd w:val="clear" w:color="auto" w:fill="auto"/>
            <w:noWrap/>
            <w:vAlign w:val="bottom"/>
            <w:hideMark/>
          </w:tcPr>
          <w:p w14:paraId="49B1DB4D" w14:textId="77777777" w:rsidR="00B171E7" w:rsidRDefault="00B171E7">
            <w:pPr>
              <w:jc w:val="right"/>
              <w:rPr>
                <w:color w:val="000000"/>
              </w:rPr>
            </w:pPr>
            <w:r>
              <w:rPr>
                <w:color w:val="000000"/>
              </w:rPr>
              <w:t>1,074.59</w:t>
            </w:r>
          </w:p>
        </w:tc>
      </w:tr>
      <w:tr w:rsidR="00B171E7" w14:paraId="2DD1870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01F7D7B" w14:textId="77777777" w:rsidR="00B171E7" w:rsidRDefault="00B171E7">
            <w:pPr>
              <w:jc w:val="right"/>
              <w:rPr>
                <w:color w:val="000000"/>
              </w:rPr>
            </w:pPr>
            <w:r>
              <w:rPr>
                <w:color w:val="000000"/>
              </w:rPr>
              <w:t>8685</w:t>
            </w:r>
          </w:p>
        </w:tc>
        <w:tc>
          <w:tcPr>
            <w:tcW w:w="4511" w:type="dxa"/>
            <w:tcBorders>
              <w:top w:val="nil"/>
              <w:left w:val="nil"/>
              <w:bottom w:val="single" w:sz="4" w:space="0" w:color="auto"/>
              <w:right w:val="single" w:sz="4" w:space="0" w:color="auto"/>
            </w:tcBorders>
            <w:shd w:val="clear" w:color="auto" w:fill="auto"/>
            <w:noWrap/>
            <w:vAlign w:val="bottom"/>
            <w:hideMark/>
          </w:tcPr>
          <w:p w14:paraId="731D9CFD"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521C96C9" w14:textId="77777777" w:rsidR="00B171E7" w:rsidRDefault="00B171E7">
            <w:pPr>
              <w:jc w:val="right"/>
              <w:rPr>
                <w:color w:val="000000"/>
              </w:rPr>
            </w:pPr>
            <w:r>
              <w:rPr>
                <w:color w:val="000000"/>
              </w:rPr>
              <w:t>43.96</w:t>
            </w:r>
          </w:p>
        </w:tc>
      </w:tr>
      <w:tr w:rsidR="00B171E7" w14:paraId="505E940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A368BA8" w14:textId="77777777" w:rsidR="00B171E7" w:rsidRDefault="00B171E7">
            <w:pPr>
              <w:jc w:val="right"/>
              <w:rPr>
                <w:color w:val="000000"/>
              </w:rPr>
            </w:pPr>
            <w:r>
              <w:rPr>
                <w:color w:val="000000"/>
              </w:rPr>
              <w:t>8686</w:t>
            </w:r>
          </w:p>
        </w:tc>
        <w:tc>
          <w:tcPr>
            <w:tcW w:w="4511" w:type="dxa"/>
            <w:tcBorders>
              <w:top w:val="nil"/>
              <w:left w:val="nil"/>
              <w:bottom w:val="single" w:sz="4" w:space="0" w:color="auto"/>
              <w:right w:val="single" w:sz="4" w:space="0" w:color="auto"/>
            </w:tcBorders>
            <w:shd w:val="clear" w:color="auto" w:fill="auto"/>
            <w:noWrap/>
            <w:vAlign w:val="bottom"/>
            <w:hideMark/>
          </w:tcPr>
          <w:p w14:paraId="7998A3FD"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6FD819B1" w14:textId="77777777" w:rsidR="00B171E7" w:rsidRDefault="00B171E7">
            <w:pPr>
              <w:jc w:val="right"/>
              <w:rPr>
                <w:color w:val="000000"/>
              </w:rPr>
            </w:pPr>
            <w:r>
              <w:rPr>
                <w:color w:val="000000"/>
              </w:rPr>
              <w:t>259.99</w:t>
            </w:r>
          </w:p>
        </w:tc>
      </w:tr>
      <w:tr w:rsidR="00B171E7" w14:paraId="033A595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761028B" w14:textId="77777777" w:rsidR="00B171E7" w:rsidRDefault="00B171E7">
            <w:pPr>
              <w:jc w:val="right"/>
              <w:rPr>
                <w:color w:val="000000"/>
              </w:rPr>
            </w:pPr>
            <w:r>
              <w:rPr>
                <w:color w:val="000000"/>
              </w:rPr>
              <w:t>8687</w:t>
            </w:r>
          </w:p>
        </w:tc>
        <w:tc>
          <w:tcPr>
            <w:tcW w:w="4511" w:type="dxa"/>
            <w:tcBorders>
              <w:top w:val="nil"/>
              <w:left w:val="nil"/>
              <w:bottom w:val="single" w:sz="4" w:space="0" w:color="auto"/>
              <w:right w:val="single" w:sz="4" w:space="0" w:color="auto"/>
            </w:tcBorders>
            <w:shd w:val="clear" w:color="auto" w:fill="auto"/>
            <w:noWrap/>
            <w:vAlign w:val="bottom"/>
            <w:hideMark/>
          </w:tcPr>
          <w:p w14:paraId="3FAB64F7" w14:textId="77777777" w:rsidR="00B171E7" w:rsidRDefault="00B171E7">
            <w:pPr>
              <w:rPr>
                <w:color w:val="000000"/>
              </w:rPr>
            </w:pPr>
            <w:r>
              <w:rPr>
                <w:color w:val="000000"/>
              </w:rPr>
              <w:t xml:space="preserve">PSE&amp;G COMPANY                 </w:t>
            </w:r>
          </w:p>
        </w:tc>
        <w:tc>
          <w:tcPr>
            <w:tcW w:w="1476" w:type="dxa"/>
            <w:tcBorders>
              <w:top w:val="nil"/>
              <w:left w:val="nil"/>
              <w:bottom w:val="single" w:sz="4" w:space="0" w:color="auto"/>
              <w:right w:val="single" w:sz="4" w:space="0" w:color="auto"/>
            </w:tcBorders>
            <w:shd w:val="clear" w:color="auto" w:fill="auto"/>
            <w:noWrap/>
            <w:vAlign w:val="bottom"/>
            <w:hideMark/>
          </w:tcPr>
          <w:p w14:paraId="2D4D22BC" w14:textId="77777777" w:rsidR="00B171E7" w:rsidRDefault="00B171E7">
            <w:pPr>
              <w:jc w:val="right"/>
              <w:rPr>
                <w:color w:val="000000"/>
              </w:rPr>
            </w:pPr>
            <w:r>
              <w:rPr>
                <w:color w:val="000000"/>
              </w:rPr>
              <w:t>5,211.84</w:t>
            </w:r>
          </w:p>
        </w:tc>
      </w:tr>
      <w:tr w:rsidR="00B171E7" w14:paraId="45D3A9D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0815C27" w14:textId="77777777" w:rsidR="00B171E7" w:rsidRDefault="00B171E7">
            <w:pPr>
              <w:jc w:val="right"/>
              <w:rPr>
                <w:color w:val="000000"/>
              </w:rPr>
            </w:pPr>
            <w:r>
              <w:rPr>
                <w:color w:val="000000"/>
              </w:rPr>
              <w:t>8688</w:t>
            </w:r>
          </w:p>
        </w:tc>
        <w:tc>
          <w:tcPr>
            <w:tcW w:w="4511" w:type="dxa"/>
            <w:tcBorders>
              <w:top w:val="nil"/>
              <w:left w:val="nil"/>
              <w:bottom w:val="single" w:sz="4" w:space="0" w:color="auto"/>
              <w:right w:val="single" w:sz="4" w:space="0" w:color="auto"/>
            </w:tcBorders>
            <w:shd w:val="clear" w:color="auto" w:fill="auto"/>
            <w:noWrap/>
            <w:vAlign w:val="bottom"/>
            <w:hideMark/>
          </w:tcPr>
          <w:p w14:paraId="2DB93B4F" w14:textId="77777777" w:rsidR="00B171E7" w:rsidRDefault="00B171E7">
            <w:pPr>
              <w:rPr>
                <w:color w:val="000000"/>
              </w:rPr>
            </w:pPr>
            <w:r>
              <w:rPr>
                <w:color w:val="000000"/>
              </w:rPr>
              <w:t>BERGEN COUNTY UTILITIES AUTHOR</w:t>
            </w:r>
          </w:p>
        </w:tc>
        <w:tc>
          <w:tcPr>
            <w:tcW w:w="1476" w:type="dxa"/>
            <w:tcBorders>
              <w:top w:val="nil"/>
              <w:left w:val="nil"/>
              <w:bottom w:val="single" w:sz="4" w:space="0" w:color="auto"/>
              <w:right w:val="single" w:sz="4" w:space="0" w:color="auto"/>
            </w:tcBorders>
            <w:shd w:val="clear" w:color="auto" w:fill="auto"/>
            <w:noWrap/>
            <w:vAlign w:val="bottom"/>
            <w:hideMark/>
          </w:tcPr>
          <w:p w14:paraId="362508E9" w14:textId="77777777" w:rsidR="00B171E7" w:rsidRDefault="00B171E7">
            <w:pPr>
              <w:jc w:val="right"/>
              <w:rPr>
                <w:color w:val="000000"/>
              </w:rPr>
            </w:pPr>
            <w:r>
              <w:rPr>
                <w:color w:val="000000"/>
              </w:rPr>
              <w:t>7,240.02</w:t>
            </w:r>
          </w:p>
        </w:tc>
      </w:tr>
      <w:tr w:rsidR="00B171E7" w14:paraId="520C921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428473E" w14:textId="77777777" w:rsidR="00B171E7" w:rsidRDefault="00B171E7">
            <w:pPr>
              <w:jc w:val="right"/>
              <w:rPr>
                <w:color w:val="000000"/>
              </w:rPr>
            </w:pPr>
            <w:r>
              <w:rPr>
                <w:color w:val="000000"/>
              </w:rPr>
              <w:t>8689</w:t>
            </w:r>
          </w:p>
        </w:tc>
        <w:tc>
          <w:tcPr>
            <w:tcW w:w="4511" w:type="dxa"/>
            <w:tcBorders>
              <w:top w:val="nil"/>
              <w:left w:val="nil"/>
              <w:bottom w:val="single" w:sz="4" w:space="0" w:color="auto"/>
              <w:right w:val="single" w:sz="4" w:space="0" w:color="auto"/>
            </w:tcBorders>
            <w:shd w:val="clear" w:color="auto" w:fill="auto"/>
            <w:noWrap/>
            <w:vAlign w:val="bottom"/>
            <w:hideMark/>
          </w:tcPr>
          <w:p w14:paraId="78420C0F" w14:textId="77777777" w:rsidR="00B171E7" w:rsidRDefault="00B171E7">
            <w:pPr>
              <w:rPr>
                <w:color w:val="000000"/>
              </w:rPr>
            </w:pPr>
            <w:r>
              <w:rPr>
                <w:color w:val="000000"/>
              </w:rPr>
              <w:t xml:space="preserve">DART COMPUTER SERVICES INC.   </w:t>
            </w:r>
          </w:p>
        </w:tc>
        <w:tc>
          <w:tcPr>
            <w:tcW w:w="1476" w:type="dxa"/>
            <w:tcBorders>
              <w:top w:val="nil"/>
              <w:left w:val="nil"/>
              <w:bottom w:val="single" w:sz="4" w:space="0" w:color="auto"/>
              <w:right w:val="single" w:sz="4" w:space="0" w:color="auto"/>
            </w:tcBorders>
            <w:shd w:val="clear" w:color="auto" w:fill="auto"/>
            <w:noWrap/>
            <w:vAlign w:val="bottom"/>
            <w:hideMark/>
          </w:tcPr>
          <w:p w14:paraId="18D582EE" w14:textId="77777777" w:rsidR="00B171E7" w:rsidRDefault="00B171E7">
            <w:pPr>
              <w:jc w:val="right"/>
              <w:rPr>
                <w:color w:val="000000"/>
              </w:rPr>
            </w:pPr>
            <w:r>
              <w:rPr>
                <w:color w:val="000000"/>
              </w:rPr>
              <w:t>50.00</w:t>
            </w:r>
          </w:p>
        </w:tc>
      </w:tr>
      <w:tr w:rsidR="00B171E7" w14:paraId="1EBC4AD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74D6DF2" w14:textId="77777777" w:rsidR="00B171E7" w:rsidRDefault="00B171E7">
            <w:pPr>
              <w:jc w:val="right"/>
              <w:rPr>
                <w:color w:val="000000"/>
              </w:rPr>
            </w:pPr>
            <w:r>
              <w:rPr>
                <w:color w:val="000000"/>
              </w:rPr>
              <w:t>8690</w:t>
            </w:r>
          </w:p>
        </w:tc>
        <w:tc>
          <w:tcPr>
            <w:tcW w:w="4511" w:type="dxa"/>
            <w:tcBorders>
              <w:top w:val="nil"/>
              <w:left w:val="nil"/>
              <w:bottom w:val="single" w:sz="4" w:space="0" w:color="auto"/>
              <w:right w:val="single" w:sz="4" w:space="0" w:color="auto"/>
            </w:tcBorders>
            <w:shd w:val="clear" w:color="auto" w:fill="auto"/>
            <w:noWrap/>
            <w:vAlign w:val="bottom"/>
            <w:hideMark/>
          </w:tcPr>
          <w:p w14:paraId="007FC4D8" w14:textId="77777777" w:rsidR="00B171E7" w:rsidRDefault="00B171E7">
            <w:pPr>
              <w:rPr>
                <w:color w:val="000000"/>
              </w:rPr>
            </w:pPr>
            <w:r>
              <w:rPr>
                <w:color w:val="000000"/>
              </w:rPr>
              <w:t xml:space="preserve">GENERAL CODE                  </w:t>
            </w:r>
          </w:p>
        </w:tc>
        <w:tc>
          <w:tcPr>
            <w:tcW w:w="1476" w:type="dxa"/>
            <w:tcBorders>
              <w:top w:val="nil"/>
              <w:left w:val="nil"/>
              <w:bottom w:val="single" w:sz="4" w:space="0" w:color="auto"/>
              <w:right w:val="single" w:sz="4" w:space="0" w:color="auto"/>
            </w:tcBorders>
            <w:shd w:val="clear" w:color="auto" w:fill="auto"/>
            <w:noWrap/>
            <w:vAlign w:val="bottom"/>
            <w:hideMark/>
          </w:tcPr>
          <w:p w14:paraId="40AF4379" w14:textId="77777777" w:rsidR="00B171E7" w:rsidRDefault="00B171E7">
            <w:pPr>
              <w:jc w:val="right"/>
              <w:rPr>
                <w:color w:val="000000"/>
              </w:rPr>
            </w:pPr>
            <w:r>
              <w:rPr>
                <w:color w:val="000000"/>
              </w:rPr>
              <w:t>859.23</w:t>
            </w:r>
          </w:p>
        </w:tc>
      </w:tr>
      <w:tr w:rsidR="00B171E7" w14:paraId="16E6BD2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89086F4" w14:textId="77777777" w:rsidR="00B171E7" w:rsidRDefault="00B171E7">
            <w:pPr>
              <w:jc w:val="right"/>
              <w:rPr>
                <w:color w:val="000000"/>
              </w:rPr>
            </w:pPr>
            <w:r>
              <w:rPr>
                <w:color w:val="000000"/>
              </w:rPr>
              <w:t>8691</w:t>
            </w:r>
          </w:p>
        </w:tc>
        <w:tc>
          <w:tcPr>
            <w:tcW w:w="4511" w:type="dxa"/>
            <w:tcBorders>
              <w:top w:val="nil"/>
              <w:left w:val="nil"/>
              <w:bottom w:val="single" w:sz="4" w:space="0" w:color="auto"/>
              <w:right w:val="single" w:sz="4" w:space="0" w:color="auto"/>
            </w:tcBorders>
            <w:shd w:val="clear" w:color="auto" w:fill="auto"/>
            <w:noWrap/>
            <w:vAlign w:val="bottom"/>
            <w:hideMark/>
          </w:tcPr>
          <w:p w14:paraId="1B961EDA" w14:textId="77777777" w:rsidR="00B171E7" w:rsidRDefault="00B171E7">
            <w:pPr>
              <w:rPr>
                <w:color w:val="000000"/>
              </w:rPr>
            </w:pPr>
            <w:r>
              <w:rPr>
                <w:color w:val="000000"/>
              </w:rPr>
              <w:t xml:space="preserve">SHRED IT USA                  </w:t>
            </w:r>
          </w:p>
        </w:tc>
        <w:tc>
          <w:tcPr>
            <w:tcW w:w="1476" w:type="dxa"/>
            <w:tcBorders>
              <w:top w:val="nil"/>
              <w:left w:val="nil"/>
              <w:bottom w:val="single" w:sz="4" w:space="0" w:color="auto"/>
              <w:right w:val="single" w:sz="4" w:space="0" w:color="auto"/>
            </w:tcBorders>
            <w:shd w:val="clear" w:color="auto" w:fill="auto"/>
            <w:noWrap/>
            <w:vAlign w:val="bottom"/>
            <w:hideMark/>
          </w:tcPr>
          <w:p w14:paraId="692A4D5C" w14:textId="77777777" w:rsidR="00B171E7" w:rsidRDefault="00B171E7">
            <w:pPr>
              <w:jc w:val="right"/>
              <w:rPr>
                <w:color w:val="000000"/>
              </w:rPr>
            </w:pPr>
            <w:r>
              <w:rPr>
                <w:color w:val="000000"/>
              </w:rPr>
              <w:t>111.25</w:t>
            </w:r>
          </w:p>
        </w:tc>
      </w:tr>
      <w:tr w:rsidR="00B171E7" w14:paraId="6B2A296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CF36F3D" w14:textId="77777777" w:rsidR="00B171E7" w:rsidRDefault="00B171E7">
            <w:pPr>
              <w:jc w:val="right"/>
              <w:rPr>
                <w:color w:val="000000"/>
              </w:rPr>
            </w:pPr>
            <w:r>
              <w:rPr>
                <w:color w:val="000000"/>
              </w:rPr>
              <w:t>8693</w:t>
            </w:r>
          </w:p>
        </w:tc>
        <w:tc>
          <w:tcPr>
            <w:tcW w:w="4511" w:type="dxa"/>
            <w:tcBorders>
              <w:top w:val="nil"/>
              <w:left w:val="nil"/>
              <w:bottom w:val="single" w:sz="4" w:space="0" w:color="auto"/>
              <w:right w:val="single" w:sz="4" w:space="0" w:color="auto"/>
            </w:tcBorders>
            <w:shd w:val="clear" w:color="auto" w:fill="auto"/>
            <w:noWrap/>
            <w:vAlign w:val="bottom"/>
            <w:hideMark/>
          </w:tcPr>
          <w:p w14:paraId="11FF4A7C" w14:textId="77777777" w:rsidR="00B171E7" w:rsidRDefault="00B171E7">
            <w:pPr>
              <w:rPr>
                <w:color w:val="000000"/>
              </w:rPr>
            </w:pPr>
            <w:r>
              <w:rPr>
                <w:color w:val="000000"/>
              </w:rPr>
              <w:t xml:space="preserve">OCCUPATIONAL MEDICINE         </w:t>
            </w:r>
          </w:p>
        </w:tc>
        <w:tc>
          <w:tcPr>
            <w:tcW w:w="1476" w:type="dxa"/>
            <w:tcBorders>
              <w:top w:val="nil"/>
              <w:left w:val="nil"/>
              <w:bottom w:val="single" w:sz="4" w:space="0" w:color="auto"/>
              <w:right w:val="single" w:sz="4" w:space="0" w:color="auto"/>
            </w:tcBorders>
            <w:shd w:val="clear" w:color="auto" w:fill="auto"/>
            <w:noWrap/>
            <w:vAlign w:val="bottom"/>
            <w:hideMark/>
          </w:tcPr>
          <w:p w14:paraId="09D929ED" w14:textId="77777777" w:rsidR="00B171E7" w:rsidRDefault="00B171E7">
            <w:pPr>
              <w:jc w:val="right"/>
              <w:rPr>
                <w:color w:val="000000"/>
              </w:rPr>
            </w:pPr>
            <w:r>
              <w:rPr>
                <w:color w:val="000000"/>
              </w:rPr>
              <w:t>811.00</w:t>
            </w:r>
          </w:p>
        </w:tc>
      </w:tr>
      <w:tr w:rsidR="00B171E7" w14:paraId="0ECB0DB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B828EF6" w14:textId="77777777" w:rsidR="00B171E7" w:rsidRDefault="00B171E7">
            <w:pPr>
              <w:jc w:val="right"/>
              <w:rPr>
                <w:color w:val="000000"/>
              </w:rPr>
            </w:pPr>
            <w:r>
              <w:rPr>
                <w:color w:val="000000"/>
              </w:rPr>
              <w:lastRenderedPageBreak/>
              <w:t>8694</w:t>
            </w:r>
          </w:p>
        </w:tc>
        <w:tc>
          <w:tcPr>
            <w:tcW w:w="4511" w:type="dxa"/>
            <w:tcBorders>
              <w:top w:val="nil"/>
              <w:left w:val="nil"/>
              <w:bottom w:val="single" w:sz="4" w:space="0" w:color="auto"/>
              <w:right w:val="single" w:sz="4" w:space="0" w:color="auto"/>
            </w:tcBorders>
            <w:shd w:val="clear" w:color="auto" w:fill="auto"/>
            <w:noWrap/>
            <w:vAlign w:val="bottom"/>
            <w:hideMark/>
          </w:tcPr>
          <w:p w14:paraId="6AB33EAB" w14:textId="77777777" w:rsidR="00B171E7" w:rsidRDefault="00B171E7">
            <w:pPr>
              <w:rPr>
                <w:color w:val="000000"/>
              </w:rPr>
            </w:pPr>
            <w:r>
              <w:rPr>
                <w:color w:val="000000"/>
              </w:rPr>
              <w:t xml:space="preserve">DYNAMIC PRINTING &amp; GRAPHICS   </w:t>
            </w:r>
          </w:p>
        </w:tc>
        <w:tc>
          <w:tcPr>
            <w:tcW w:w="1476" w:type="dxa"/>
            <w:tcBorders>
              <w:top w:val="nil"/>
              <w:left w:val="nil"/>
              <w:bottom w:val="single" w:sz="4" w:space="0" w:color="auto"/>
              <w:right w:val="single" w:sz="4" w:space="0" w:color="auto"/>
            </w:tcBorders>
            <w:shd w:val="clear" w:color="auto" w:fill="auto"/>
            <w:noWrap/>
            <w:vAlign w:val="bottom"/>
            <w:hideMark/>
          </w:tcPr>
          <w:p w14:paraId="79781503" w14:textId="77777777" w:rsidR="00B171E7" w:rsidRDefault="00B171E7">
            <w:pPr>
              <w:jc w:val="right"/>
              <w:rPr>
                <w:color w:val="000000"/>
              </w:rPr>
            </w:pPr>
            <w:r>
              <w:rPr>
                <w:color w:val="000000"/>
              </w:rPr>
              <w:t>3,735.00</w:t>
            </w:r>
          </w:p>
        </w:tc>
      </w:tr>
      <w:tr w:rsidR="00B171E7" w14:paraId="5C2C54A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ED95E60" w14:textId="77777777" w:rsidR="00B171E7" w:rsidRDefault="00B171E7">
            <w:pPr>
              <w:jc w:val="right"/>
              <w:rPr>
                <w:color w:val="000000"/>
              </w:rPr>
            </w:pPr>
            <w:r>
              <w:rPr>
                <w:color w:val="000000"/>
              </w:rPr>
              <w:t>8695</w:t>
            </w:r>
          </w:p>
        </w:tc>
        <w:tc>
          <w:tcPr>
            <w:tcW w:w="4511" w:type="dxa"/>
            <w:tcBorders>
              <w:top w:val="nil"/>
              <w:left w:val="nil"/>
              <w:bottom w:val="single" w:sz="4" w:space="0" w:color="auto"/>
              <w:right w:val="single" w:sz="4" w:space="0" w:color="auto"/>
            </w:tcBorders>
            <w:shd w:val="clear" w:color="auto" w:fill="auto"/>
            <w:noWrap/>
            <w:vAlign w:val="bottom"/>
            <w:hideMark/>
          </w:tcPr>
          <w:p w14:paraId="14065442" w14:textId="77777777" w:rsidR="00B171E7" w:rsidRDefault="00B171E7">
            <w:pPr>
              <w:rPr>
                <w:color w:val="000000"/>
              </w:rPr>
            </w:pPr>
            <w:r>
              <w:rPr>
                <w:color w:val="000000"/>
              </w:rPr>
              <w:t xml:space="preserve">WINDSTREAM                    </w:t>
            </w:r>
          </w:p>
        </w:tc>
        <w:tc>
          <w:tcPr>
            <w:tcW w:w="1476" w:type="dxa"/>
            <w:tcBorders>
              <w:top w:val="nil"/>
              <w:left w:val="nil"/>
              <w:bottom w:val="single" w:sz="4" w:space="0" w:color="auto"/>
              <w:right w:val="single" w:sz="4" w:space="0" w:color="auto"/>
            </w:tcBorders>
            <w:shd w:val="clear" w:color="auto" w:fill="auto"/>
            <w:noWrap/>
            <w:vAlign w:val="bottom"/>
            <w:hideMark/>
          </w:tcPr>
          <w:p w14:paraId="51DB111D" w14:textId="77777777" w:rsidR="00B171E7" w:rsidRDefault="00B171E7">
            <w:pPr>
              <w:jc w:val="right"/>
              <w:rPr>
                <w:color w:val="000000"/>
              </w:rPr>
            </w:pPr>
            <w:r>
              <w:rPr>
                <w:color w:val="000000"/>
              </w:rPr>
              <w:t>295.04</w:t>
            </w:r>
          </w:p>
        </w:tc>
      </w:tr>
      <w:tr w:rsidR="00B171E7" w14:paraId="23157E4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BB8AA0B" w14:textId="77777777" w:rsidR="00B171E7" w:rsidRDefault="00B171E7">
            <w:pPr>
              <w:jc w:val="right"/>
              <w:rPr>
                <w:color w:val="000000"/>
              </w:rPr>
            </w:pPr>
            <w:r>
              <w:rPr>
                <w:color w:val="000000"/>
              </w:rPr>
              <w:t>8696</w:t>
            </w:r>
          </w:p>
        </w:tc>
        <w:tc>
          <w:tcPr>
            <w:tcW w:w="4511" w:type="dxa"/>
            <w:tcBorders>
              <w:top w:val="nil"/>
              <w:left w:val="nil"/>
              <w:bottom w:val="single" w:sz="4" w:space="0" w:color="auto"/>
              <w:right w:val="single" w:sz="4" w:space="0" w:color="auto"/>
            </w:tcBorders>
            <w:shd w:val="clear" w:color="auto" w:fill="auto"/>
            <w:noWrap/>
            <w:vAlign w:val="bottom"/>
            <w:hideMark/>
          </w:tcPr>
          <w:p w14:paraId="666028E2" w14:textId="77777777" w:rsidR="00B171E7" w:rsidRDefault="00B171E7">
            <w:pPr>
              <w:rPr>
                <w:color w:val="000000"/>
              </w:rPr>
            </w:pPr>
            <w:r>
              <w:rPr>
                <w:color w:val="000000"/>
              </w:rPr>
              <w:t xml:space="preserve">VEOLIA WATER NEW JERSEY       </w:t>
            </w:r>
          </w:p>
        </w:tc>
        <w:tc>
          <w:tcPr>
            <w:tcW w:w="1476" w:type="dxa"/>
            <w:tcBorders>
              <w:top w:val="nil"/>
              <w:left w:val="nil"/>
              <w:bottom w:val="single" w:sz="4" w:space="0" w:color="auto"/>
              <w:right w:val="single" w:sz="4" w:space="0" w:color="auto"/>
            </w:tcBorders>
            <w:shd w:val="clear" w:color="auto" w:fill="auto"/>
            <w:noWrap/>
            <w:vAlign w:val="bottom"/>
            <w:hideMark/>
          </w:tcPr>
          <w:p w14:paraId="120D4B7C" w14:textId="77777777" w:rsidR="00B171E7" w:rsidRDefault="00B171E7">
            <w:pPr>
              <w:jc w:val="right"/>
              <w:rPr>
                <w:color w:val="000000"/>
              </w:rPr>
            </w:pPr>
            <w:r>
              <w:rPr>
                <w:color w:val="000000"/>
              </w:rPr>
              <w:t>157.87</w:t>
            </w:r>
          </w:p>
        </w:tc>
      </w:tr>
      <w:tr w:rsidR="00B171E7" w14:paraId="02E762B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A9B6143" w14:textId="77777777" w:rsidR="00B171E7" w:rsidRDefault="00B171E7">
            <w:pPr>
              <w:jc w:val="right"/>
              <w:rPr>
                <w:color w:val="000000"/>
              </w:rPr>
            </w:pPr>
            <w:r>
              <w:rPr>
                <w:color w:val="000000"/>
              </w:rPr>
              <w:t>8697</w:t>
            </w:r>
          </w:p>
        </w:tc>
        <w:tc>
          <w:tcPr>
            <w:tcW w:w="4511" w:type="dxa"/>
            <w:tcBorders>
              <w:top w:val="nil"/>
              <w:left w:val="nil"/>
              <w:bottom w:val="single" w:sz="4" w:space="0" w:color="auto"/>
              <w:right w:val="single" w:sz="4" w:space="0" w:color="auto"/>
            </w:tcBorders>
            <w:shd w:val="clear" w:color="auto" w:fill="auto"/>
            <w:noWrap/>
            <w:vAlign w:val="bottom"/>
            <w:hideMark/>
          </w:tcPr>
          <w:p w14:paraId="05EF0289" w14:textId="77777777" w:rsidR="00B171E7" w:rsidRDefault="00B171E7">
            <w:pPr>
              <w:rPr>
                <w:color w:val="000000"/>
              </w:rPr>
            </w:pPr>
            <w:r>
              <w:rPr>
                <w:color w:val="000000"/>
              </w:rPr>
              <w:t>WORLD INSURANCE ASSOCIATES LLC</w:t>
            </w:r>
          </w:p>
        </w:tc>
        <w:tc>
          <w:tcPr>
            <w:tcW w:w="1476" w:type="dxa"/>
            <w:tcBorders>
              <w:top w:val="nil"/>
              <w:left w:val="nil"/>
              <w:bottom w:val="single" w:sz="4" w:space="0" w:color="auto"/>
              <w:right w:val="single" w:sz="4" w:space="0" w:color="auto"/>
            </w:tcBorders>
            <w:shd w:val="clear" w:color="auto" w:fill="auto"/>
            <w:noWrap/>
            <w:vAlign w:val="bottom"/>
            <w:hideMark/>
          </w:tcPr>
          <w:p w14:paraId="3D410847" w14:textId="77777777" w:rsidR="00B171E7" w:rsidRDefault="00B171E7">
            <w:pPr>
              <w:jc w:val="right"/>
              <w:rPr>
                <w:color w:val="000000"/>
              </w:rPr>
            </w:pPr>
            <w:r>
              <w:rPr>
                <w:color w:val="000000"/>
              </w:rPr>
              <w:t>300.00</w:t>
            </w:r>
          </w:p>
        </w:tc>
      </w:tr>
      <w:tr w:rsidR="00B171E7" w14:paraId="4F53F0D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1C2AE92" w14:textId="77777777" w:rsidR="00B171E7" w:rsidRDefault="00B171E7">
            <w:pPr>
              <w:jc w:val="right"/>
              <w:rPr>
                <w:color w:val="000000"/>
              </w:rPr>
            </w:pPr>
            <w:r>
              <w:rPr>
                <w:color w:val="000000"/>
              </w:rPr>
              <w:t>8698</w:t>
            </w:r>
          </w:p>
        </w:tc>
        <w:tc>
          <w:tcPr>
            <w:tcW w:w="4511" w:type="dxa"/>
            <w:tcBorders>
              <w:top w:val="nil"/>
              <w:left w:val="nil"/>
              <w:bottom w:val="single" w:sz="4" w:space="0" w:color="auto"/>
              <w:right w:val="single" w:sz="4" w:space="0" w:color="auto"/>
            </w:tcBorders>
            <w:shd w:val="clear" w:color="auto" w:fill="auto"/>
            <w:noWrap/>
            <w:vAlign w:val="bottom"/>
            <w:hideMark/>
          </w:tcPr>
          <w:p w14:paraId="24AFD156" w14:textId="77777777" w:rsidR="00B171E7" w:rsidRDefault="00B171E7">
            <w:pPr>
              <w:rPr>
                <w:color w:val="000000"/>
              </w:rPr>
            </w:pPr>
            <w:r>
              <w:rPr>
                <w:color w:val="000000"/>
              </w:rPr>
              <w:t xml:space="preserve">STALLION AUTO SERVICE         </w:t>
            </w:r>
          </w:p>
        </w:tc>
        <w:tc>
          <w:tcPr>
            <w:tcW w:w="1476" w:type="dxa"/>
            <w:tcBorders>
              <w:top w:val="nil"/>
              <w:left w:val="nil"/>
              <w:bottom w:val="single" w:sz="4" w:space="0" w:color="auto"/>
              <w:right w:val="single" w:sz="4" w:space="0" w:color="auto"/>
            </w:tcBorders>
            <w:shd w:val="clear" w:color="auto" w:fill="auto"/>
            <w:noWrap/>
            <w:vAlign w:val="bottom"/>
            <w:hideMark/>
          </w:tcPr>
          <w:p w14:paraId="07FEA6DC" w14:textId="77777777" w:rsidR="00B171E7" w:rsidRDefault="00B171E7">
            <w:pPr>
              <w:jc w:val="right"/>
              <w:rPr>
                <w:color w:val="000000"/>
              </w:rPr>
            </w:pPr>
            <w:r>
              <w:rPr>
                <w:color w:val="000000"/>
              </w:rPr>
              <w:t>225.00</w:t>
            </w:r>
          </w:p>
        </w:tc>
      </w:tr>
      <w:tr w:rsidR="00B171E7" w14:paraId="295B0CE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24BDE78" w14:textId="77777777" w:rsidR="00B171E7" w:rsidRDefault="00B171E7">
            <w:pPr>
              <w:jc w:val="right"/>
              <w:rPr>
                <w:color w:val="000000"/>
              </w:rPr>
            </w:pPr>
            <w:r>
              <w:rPr>
                <w:color w:val="000000"/>
              </w:rPr>
              <w:t>8699</w:t>
            </w:r>
          </w:p>
        </w:tc>
        <w:tc>
          <w:tcPr>
            <w:tcW w:w="4511" w:type="dxa"/>
            <w:tcBorders>
              <w:top w:val="nil"/>
              <w:left w:val="nil"/>
              <w:bottom w:val="single" w:sz="4" w:space="0" w:color="auto"/>
              <w:right w:val="single" w:sz="4" w:space="0" w:color="auto"/>
            </w:tcBorders>
            <w:shd w:val="clear" w:color="auto" w:fill="auto"/>
            <w:noWrap/>
            <w:vAlign w:val="bottom"/>
            <w:hideMark/>
          </w:tcPr>
          <w:p w14:paraId="13A2846D" w14:textId="77777777" w:rsidR="00B171E7" w:rsidRDefault="00B171E7">
            <w:pPr>
              <w:rPr>
                <w:color w:val="000000"/>
              </w:rPr>
            </w:pPr>
            <w:r>
              <w:rPr>
                <w:color w:val="000000"/>
              </w:rPr>
              <w:t xml:space="preserve">REYNWOOD COMMUNICATIONS       </w:t>
            </w:r>
          </w:p>
        </w:tc>
        <w:tc>
          <w:tcPr>
            <w:tcW w:w="1476" w:type="dxa"/>
            <w:tcBorders>
              <w:top w:val="nil"/>
              <w:left w:val="nil"/>
              <w:bottom w:val="single" w:sz="4" w:space="0" w:color="auto"/>
              <w:right w:val="single" w:sz="4" w:space="0" w:color="auto"/>
            </w:tcBorders>
            <w:shd w:val="clear" w:color="auto" w:fill="auto"/>
            <w:noWrap/>
            <w:vAlign w:val="bottom"/>
            <w:hideMark/>
          </w:tcPr>
          <w:p w14:paraId="5CBF137A" w14:textId="77777777" w:rsidR="00B171E7" w:rsidRDefault="00B171E7">
            <w:pPr>
              <w:jc w:val="right"/>
              <w:rPr>
                <w:color w:val="000000"/>
              </w:rPr>
            </w:pPr>
            <w:r>
              <w:rPr>
                <w:color w:val="000000"/>
              </w:rPr>
              <w:t>682.66</w:t>
            </w:r>
          </w:p>
        </w:tc>
      </w:tr>
      <w:tr w:rsidR="00B171E7" w14:paraId="6160589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50AF51A" w14:textId="77777777" w:rsidR="00B171E7" w:rsidRDefault="00B171E7">
            <w:pPr>
              <w:jc w:val="right"/>
              <w:rPr>
                <w:color w:val="000000"/>
              </w:rPr>
            </w:pPr>
            <w:r>
              <w:rPr>
                <w:color w:val="000000"/>
              </w:rPr>
              <w:t>8700</w:t>
            </w:r>
          </w:p>
        </w:tc>
        <w:tc>
          <w:tcPr>
            <w:tcW w:w="4511" w:type="dxa"/>
            <w:tcBorders>
              <w:top w:val="nil"/>
              <w:left w:val="nil"/>
              <w:bottom w:val="single" w:sz="4" w:space="0" w:color="auto"/>
              <w:right w:val="single" w:sz="4" w:space="0" w:color="auto"/>
            </w:tcBorders>
            <w:shd w:val="clear" w:color="auto" w:fill="auto"/>
            <w:noWrap/>
            <w:vAlign w:val="bottom"/>
            <w:hideMark/>
          </w:tcPr>
          <w:p w14:paraId="3069B19A" w14:textId="77777777" w:rsidR="00B171E7" w:rsidRDefault="00B171E7">
            <w:pPr>
              <w:rPr>
                <w:color w:val="000000"/>
              </w:rPr>
            </w:pPr>
            <w:r>
              <w:rPr>
                <w:color w:val="000000"/>
              </w:rPr>
              <w:t xml:space="preserve">HOMETOWN AUTO PARTS           </w:t>
            </w:r>
          </w:p>
        </w:tc>
        <w:tc>
          <w:tcPr>
            <w:tcW w:w="1476" w:type="dxa"/>
            <w:tcBorders>
              <w:top w:val="nil"/>
              <w:left w:val="nil"/>
              <w:bottom w:val="single" w:sz="4" w:space="0" w:color="auto"/>
              <w:right w:val="single" w:sz="4" w:space="0" w:color="auto"/>
            </w:tcBorders>
            <w:shd w:val="clear" w:color="auto" w:fill="auto"/>
            <w:noWrap/>
            <w:vAlign w:val="bottom"/>
            <w:hideMark/>
          </w:tcPr>
          <w:p w14:paraId="61CF1B8A" w14:textId="77777777" w:rsidR="00B171E7" w:rsidRDefault="00B171E7">
            <w:pPr>
              <w:jc w:val="right"/>
              <w:rPr>
                <w:color w:val="000000"/>
              </w:rPr>
            </w:pPr>
            <w:r>
              <w:rPr>
                <w:color w:val="000000"/>
              </w:rPr>
              <w:t>346.66</w:t>
            </w:r>
          </w:p>
        </w:tc>
      </w:tr>
      <w:tr w:rsidR="00B171E7" w14:paraId="286C011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8349D49" w14:textId="77777777" w:rsidR="00B171E7" w:rsidRDefault="00B171E7">
            <w:pPr>
              <w:jc w:val="right"/>
              <w:rPr>
                <w:color w:val="000000"/>
              </w:rPr>
            </w:pPr>
            <w:r>
              <w:rPr>
                <w:color w:val="000000"/>
              </w:rPr>
              <w:t>8701</w:t>
            </w:r>
          </w:p>
        </w:tc>
        <w:tc>
          <w:tcPr>
            <w:tcW w:w="4511" w:type="dxa"/>
            <w:tcBorders>
              <w:top w:val="nil"/>
              <w:left w:val="nil"/>
              <w:bottom w:val="single" w:sz="4" w:space="0" w:color="auto"/>
              <w:right w:val="single" w:sz="4" w:space="0" w:color="auto"/>
            </w:tcBorders>
            <w:shd w:val="clear" w:color="auto" w:fill="auto"/>
            <w:noWrap/>
            <w:vAlign w:val="bottom"/>
            <w:hideMark/>
          </w:tcPr>
          <w:p w14:paraId="2582C4F9" w14:textId="77777777" w:rsidR="00B171E7" w:rsidRDefault="00B171E7">
            <w:pPr>
              <w:rPr>
                <w:color w:val="000000"/>
              </w:rPr>
            </w:pPr>
            <w:r>
              <w:rPr>
                <w:color w:val="000000"/>
              </w:rPr>
              <w:t xml:space="preserve">MARLIN BUSINESS BANK          </w:t>
            </w:r>
          </w:p>
        </w:tc>
        <w:tc>
          <w:tcPr>
            <w:tcW w:w="1476" w:type="dxa"/>
            <w:tcBorders>
              <w:top w:val="nil"/>
              <w:left w:val="nil"/>
              <w:bottom w:val="single" w:sz="4" w:space="0" w:color="auto"/>
              <w:right w:val="single" w:sz="4" w:space="0" w:color="auto"/>
            </w:tcBorders>
            <w:shd w:val="clear" w:color="auto" w:fill="auto"/>
            <w:noWrap/>
            <w:vAlign w:val="bottom"/>
            <w:hideMark/>
          </w:tcPr>
          <w:p w14:paraId="24CB5AED" w14:textId="77777777" w:rsidR="00B171E7" w:rsidRDefault="00B171E7">
            <w:pPr>
              <w:jc w:val="right"/>
              <w:rPr>
                <w:color w:val="000000"/>
              </w:rPr>
            </w:pPr>
            <w:r>
              <w:rPr>
                <w:color w:val="000000"/>
              </w:rPr>
              <w:t>150.49</w:t>
            </w:r>
          </w:p>
        </w:tc>
      </w:tr>
      <w:tr w:rsidR="00B171E7" w14:paraId="70904E9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2731577" w14:textId="77777777" w:rsidR="00B171E7" w:rsidRDefault="00B171E7">
            <w:pPr>
              <w:jc w:val="right"/>
              <w:rPr>
                <w:color w:val="000000"/>
              </w:rPr>
            </w:pPr>
            <w:r>
              <w:rPr>
                <w:color w:val="000000"/>
              </w:rPr>
              <w:t>8702</w:t>
            </w:r>
          </w:p>
        </w:tc>
        <w:tc>
          <w:tcPr>
            <w:tcW w:w="4511" w:type="dxa"/>
            <w:tcBorders>
              <w:top w:val="nil"/>
              <w:left w:val="nil"/>
              <w:bottom w:val="single" w:sz="4" w:space="0" w:color="auto"/>
              <w:right w:val="single" w:sz="4" w:space="0" w:color="auto"/>
            </w:tcBorders>
            <w:shd w:val="clear" w:color="auto" w:fill="auto"/>
            <w:noWrap/>
            <w:vAlign w:val="bottom"/>
            <w:hideMark/>
          </w:tcPr>
          <w:p w14:paraId="240B59F6" w14:textId="77777777" w:rsidR="00B171E7" w:rsidRDefault="00B171E7">
            <w:pPr>
              <w:rPr>
                <w:color w:val="000000"/>
              </w:rPr>
            </w:pPr>
            <w:r>
              <w:rPr>
                <w:color w:val="000000"/>
              </w:rPr>
              <w:t xml:space="preserve">MATERA'S                      </w:t>
            </w:r>
          </w:p>
        </w:tc>
        <w:tc>
          <w:tcPr>
            <w:tcW w:w="1476" w:type="dxa"/>
            <w:tcBorders>
              <w:top w:val="nil"/>
              <w:left w:val="nil"/>
              <w:bottom w:val="single" w:sz="4" w:space="0" w:color="auto"/>
              <w:right w:val="single" w:sz="4" w:space="0" w:color="auto"/>
            </w:tcBorders>
            <w:shd w:val="clear" w:color="auto" w:fill="auto"/>
            <w:noWrap/>
            <w:vAlign w:val="bottom"/>
            <w:hideMark/>
          </w:tcPr>
          <w:p w14:paraId="62870323" w14:textId="77777777" w:rsidR="00B171E7" w:rsidRDefault="00B171E7">
            <w:pPr>
              <w:jc w:val="right"/>
              <w:rPr>
                <w:color w:val="000000"/>
              </w:rPr>
            </w:pPr>
            <w:r>
              <w:rPr>
                <w:color w:val="000000"/>
              </w:rPr>
              <w:t>1,304.50</w:t>
            </w:r>
          </w:p>
        </w:tc>
      </w:tr>
      <w:tr w:rsidR="00B171E7" w14:paraId="4A0C6E43"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B2336B7" w14:textId="77777777" w:rsidR="00B171E7" w:rsidRDefault="00B171E7">
            <w:pPr>
              <w:jc w:val="right"/>
              <w:rPr>
                <w:color w:val="000000"/>
              </w:rPr>
            </w:pPr>
            <w:r>
              <w:rPr>
                <w:color w:val="000000"/>
              </w:rPr>
              <w:t>8703</w:t>
            </w:r>
          </w:p>
        </w:tc>
        <w:tc>
          <w:tcPr>
            <w:tcW w:w="4511" w:type="dxa"/>
            <w:tcBorders>
              <w:top w:val="nil"/>
              <w:left w:val="nil"/>
              <w:bottom w:val="single" w:sz="4" w:space="0" w:color="auto"/>
              <w:right w:val="single" w:sz="4" w:space="0" w:color="auto"/>
            </w:tcBorders>
            <w:shd w:val="clear" w:color="auto" w:fill="auto"/>
            <w:noWrap/>
            <w:vAlign w:val="bottom"/>
            <w:hideMark/>
          </w:tcPr>
          <w:p w14:paraId="40F6F81A" w14:textId="77777777" w:rsidR="00B171E7" w:rsidRDefault="00B171E7">
            <w:pPr>
              <w:rPr>
                <w:color w:val="000000"/>
              </w:rPr>
            </w:pPr>
            <w:r>
              <w:rPr>
                <w:color w:val="000000"/>
              </w:rPr>
              <w:t xml:space="preserve">MILLENIUM STRATEGIES          </w:t>
            </w:r>
          </w:p>
        </w:tc>
        <w:tc>
          <w:tcPr>
            <w:tcW w:w="1476" w:type="dxa"/>
            <w:tcBorders>
              <w:top w:val="nil"/>
              <w:left w:val="nil"/>
              <w:bottom w:val="single" w:sz="4" w:space="0" w:color="auto"/>
              <w:right w:val="single" w:sz="4" w:space="0" w:color="auto"/>
            </w:tcBorders>
            <w:shd w:val="clear" w:color="auto" w:fill="auto"/>
            <w:noWrap/>
            <w:vAlign w:val="bottom"/>
            <w:hideMark/>
          </w:tcPr>
          <w:p w14:paraId="5D98CD64" w14:textId="77777777" w:rsidR="00B171E7" w:rsidRDefault="00B171E7">
            <w:pPr>
              <w:jc w:val="right"/>
              <w:rPr>
                <w:color w:val="000000"/>
              </w:rPr>
            </w:pPr>
            <w:r>
              <w:rPr>
                <w:color w:val="000000"/>
              </w:rPr>
              <w:t>1,680.00</w:t>
            </w:r>
          </w:p>
        </w:tc>
      </w:tr>
      <w:tr w:rsidR="00B171E7" w14:paraId="49D85FF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9EEE09F" w14:textId="77777777" w:rsidR="00B171E7" w:rsidRDefault="00B171E7">
            <w:pPr>
              <w:jc w:val="right"/>
              <w:rPr>
                <w:color w:val="000000"/>
              </w:rPr>
            </w:pPr>
            <w:r>
              <w:rPr>
                <w:color w:val="000000"/>
              </w:rPr>
              <w:t>8704</w:t>
            </w:r>
          </w:p>
        </w:tc>
        <w:tc>
          <w:tcPr>
            <w:tcW w:w="4511" w:type="dxa"/>
            <w:tcBorders>
              <w:top w:val="nil"/>
              <w:left w:val="nil"/>
              <w:bottom w:val="single" w:sz="4" w:space="0" w:color="auto"/>
              <w:right w:val="single" w:sz="4" w:space="0" w:color="auto"/>
            </w:tcBorders>
            <w:shd w:val="clear" w:color="auto" w:fill="auto"/>
            <w:noWrap/>
            <w:vAlign w:val="bottom"/>
            <w:hideMark/>
          </w:tcPr>
          <w:p w14:paraId="3C2C1D43" w14:textId="77777777" w:rsidR="00B171E7" w:rsidRDefault="00B171E7">
            <w:pPr>
              <w:rPr>
                <w:color w:val="000000"/>
              </w:rPr>
            </w:pPr>
            <w:r>
              <w:rPr>
                <w:color w:val="000000"/>
              </w:rPr>
              <w:t xml:space="preserve">NORTH JERSEY MEDIA GROUP      </w:t>
            </w:r>
          </w:p>
        </w:tc>
        <w:tc>
          <w:tcPr>
            <w:tcW w:w="1476" w:type="dxa"/>
            <w:tcBorders>
              <w:top w:val="nil"/>
              <w:left w:val="nil"/>
              <w:bottom w:val="single" w:sz="4" w:space="0" w:color="auto"/>
              <w:right w:val="single" w:sz="4" w:space="0" w:color="auto"/>
            </w:tcBorders>
            <w:shd w:val="clear" w:color="auto" w:fill="auto"/>
            <w:noWrap/>
            <w:vAlign w:val="bottom"/>
            <w:hideMark/>
          </w:tcPr>
          <w:p w14:paraId="036B6398" w14:textId="77777777" w:rsidR="00B171E7" w:rsidRDefault="00B171E7">
            <w:pPr>
              <w:jc w:val="right"/>
              <w:rPr>
                <w:color w:val="000000"/>
              </w:rPr>
            </w:pPr>
            <w:r>
              <w:rPr>
                <w:color w:val="000000"/>
              </w:rPr>
              <w:t>100.60</w:t>
            </w:r>
          </w:p>
        </w:tc>
      </w:tr>
      <w:tr w:rsidR="00B171E7" w14:paraId="1C205C9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CE549FD" w14:textId="77777777" w:rsidR="00B171E7" w:rsidRDefault="00B171E7">
            <w:pPr>
              <w:jc w:val="right"/>
              <w:rPr>
                <w:color w:val="000000"/>
              </w:rPr>
            </w:pPr>
            <w:r>
              <w:rPr>
                <w:color w:val="000000"/>
              </w:rPr>
              <w:t>8705</w:t>
            </w:r>
          </w:p>
        </w:tc>
        <w:tc>
          <w:tcPr>
            <w:tcW w:w="4511" w:type="dxa"/>
            <w:tcBorders>
              <w:top w:val="nil"/>
              <w:left w:val="nil"/>
              <w:bottom w:val="single" w:sz="4" w:space="0" w:color="auto"/>
              <w:right w:val="single" w:sz="4" w:space="0" w:color="auto"/>
            </w:tcBorders>
            <w:shd w:val="clear" w:color="auto" w:fill="auto"/>
            <w:noWrap/>
            <w:vAlign w:val="bottom"/>
            <w:hideMark/>
          </w:tcPr>
          <w:p w14:paraId="5354338B" w14:textId="77777777" w:rsidR="00B171E7" w:rsidRDefault="00B171E7">
            <w:pPr>
              <w:rPr>
                <w:color w:val="000000"/>
              </w:rPr>
            </w:pPr>
            <w:r>
              <w:rPr>
                <w:color w:val="000000"/>
              </w:rPr>
              <w:t xml:space="preserve">NORTH JERSEY MEDIA GROUP      </w:t>
            </w:r>
          </w:p>
        </w:tc>
        <w:tc>
          <w:tcPr>
            <w:tcW w:w="1476" w:type="dxa"/>
            <w:tcBorders>
              <w:top w:val="nil"/>
              <w:left w:val="nil"/>
              <w:bottom w:val="single" w:sz="4" w:space="0" w:color="auto"/>
              <w:right w:val="single" w:sz="4" w:space="0" w:color="auto"/>
            </w:tcBorders>
            <w:shd w:val="clear" w:color="auto" w:fill="auto"/>
            <w:noWrap/>
            <w:vAlign w:val="bottom"/>
            <w:hideMark/>
          </w:tcPr>
          <w:p w14:paraId="604A4405" w14:textId="77777777" w:rsidR="00B171E7" w:rsidRDefault="00B171E7">
            <w:pPr>
              <w:jc w:val="right"/>
              <w:rPr>
                <w:color w:val="000000"/>
              </w:rPr>
            </w:pPr>
            <w:r>
              <w:rPr>
                <w:color w:val="000000"/>
              </w:rPr>
              <w:t>171.50</w:t>
            </w:r>
          </w:p>
        </w:tc>
      </w:tr>
      <w:tr w:rsidR="00B171E7" w14:paraId="05F9B74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08BFDF8" w14:textId="77777777" w:rsidR="00B171E7" w:rsidRDefault="00B171E7">
            <w:pPr>
              <w:jc w:val="right"/>
              <w:rPr>
                <w:color w:val="000000"/>
              </w:rPr>
            </w:pPr>
            <w:r>
              <w:rPr>
                <w:color w:val="000000"/>
              </w:rPr>
              <w:t>8706</w:t>
            </w:r>
          </w:p>
        </w:tc>
        <w:tc>
          <w:tcPr>
            <w:tcW w:w="4511" w:type="dxa"/>
            <w:tcBorders>
              <w:top w:val="nil"/>
              <w:left w:val="nil"/>
              <w:bottom w:val="single" w:sz="4" w:space="0" w:color="auto"/>
              <w:right w:val="single" w:sz="4" w:space="0" w:color="auto"/>
            </w:tcBorders>
            <w:shd w:val="clear" w:color="auto" w:fill="auto"/>
            <w:noWrap/>
            <w:vAlign w:val="bottom"/>
            <w:hideMark/>
          </w:tcPr>
          <w:p w14:paraId="359ADE06" w14:textId="77777777" w:rsidR="00B171E7" w:rsidRDefault="00B171E7">
            <w:pPr>
              <w:rPr>
                <w:color w:val="000000"/>
              </w:rPr>
            </w:pPr>
            <w:r>
              <w:rPr>
                <w:color w:val="000000"/>
              </w:rPr>
              <w:t xml:space="preserve">JOSPEH SMENTKOWSKI INC        </w:t>
            </w:r>
          </w:p>
        </w:tc>
        <w:tc>
          <w:tcPr>
            <w:tcW w:w="1476" w:type="dxa"/>
            <w:tcBorders>
              <w:top w:val="nil"/>
              <w:left w:val="nil"/>
              <w:bottom w:val="single" w:sz="4" w:space="0" w:color="auto"/>
              <w:right w:val="single" w:sz="4" w:space="0" w:color="auto"/>
            </w:tcBorders>
            <w:shd w:val="clear" w:color="auto" w:fill="auto"/>
            <w:noWrap/>
            <w:vAlign w:val="bottom"/>
            <w:hideMark/>
          </w:tcPr>
          <w:p w14:paraId="1144583C" w14:textId="77777777" w:rsidR="00B171E7" w:rsidRDefault="00B171E7">
            <w:pPr>
              <w:jc w:val="right"/>
              <w:rPr>
                <w:color w:val="000000"/>
              </w:rPr>
            </w:pPr>
            <w:r>
              <w:rPr>
                <w:color w:val="000000"/>
              </w:rPr>
              <w:t>16,395.91</w:t>
            </w:r>
          </w:p>
        </w:tc>
      </w:tr>
      <w:tr w:rsidR="00B171E7" w14:paraId="277FFCD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7F93BEB" w14:textId="77777777" w:rsidR="00B171E7" w:rsidRDefault="00B171E7">
            <w:pPr>
              <w:jc w:val="right"/>
              <w:rPr>
                <w:color w:val="000000"/>
              </w:rPr>
            </w:pPr>
            <w:r>
              <w:rPr>
                <w:color w:val="000000"/>
              </w:rPr>
              <w:t>8707</w:t>
            </w:r>
          </w:p>
        </w:tc>
        <w:tc>
          <w:tcPr>
            <w:tcW w:w="4511" w:type="dxa"/>
            <w:tcBorders>
              <w:top w:val="nil"/>
              <w:left w:val="nil"/>
              <w:bottom w:val="single" w:sz="4" w:space="0" w:color="auto"/>
              <w:right w:val="single" w:sz="4" w:space="0" w:color="auto"/>
            </w:tcBorders>
            <w:shd w:val="clear" w:color="auto" w:fill="auto"/>
            <w:noWrap/>
            <w:vAlign w:val="bottom"/>
            <w:hideMark/>
          </w:tcPr>
          <w:p w14:paraId="0F7C7C64" w14:textId="77777777" w:rsidR="00B171E7" w:rsidRDefault="00B171E7">
            <w:pPr>
              <w:rPr>
                <w:color w:val="000000"/>
              </w:rPr>
            </w:pPr>
            <w:r>
              <w:rPr>
                <w:color w:val="000000"/>
              </w:rPr>
              <w:t>CASCADE SUBSCRIPTION SERV, INC</w:t>
            </w:r>
          </w:p>
        </w:tc>
        <w:tc>
          <w:tcPr>
            <w:tcW w:w="1476" w:type="dxa"/>
            <w:tcBorders>
              <w:top w:val="nil"/>
              <w:left w:val="nil"/>
              <w:bottom w:val="single" w:sz="4" w:space="0" w:color="auto"/>
              <w:right w:val="single" w:sz="4" w:space="0" w:color="auto"/>
            </w:tcBorders>
            <w:shd w:val="clear" w:color="auto" w:fill="auto"/>
            <w:noWrap/>
            <w:vAlign w:val="bottom"/>
            <w:hideMark/>
          </w:tcPr>
          <w:p w14:paraId="35BCCFE3" w14:textId="77777777" w:rsidR="00B171E7" w:rsidRDefault="00B171E7">
            <w:pPr>
              <w:jc w:val="right"/>
              <w:rPr>
                <w:color w:val="000000"/>
              </w:rPr>
            </w:pPr>
            <w:r>
              <w:rPr>
                <w:color w:val="000000"/>
              </w:rPr>
              <w:t>428.00</w:t>
            </w:r>
          </w:p>
        </w:tc>
      </w:tr>
      <w:tr w:rsidR="00B171E7" w14:paraId="761325A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413F250" w14:textId="77777777" w:rsidR="00B171E7" w:rsidRDefault="00B171E7">
            <w:pPr>
              <w:jc w:val="right"/>
              <w:rPr>
                <w:color w:val="000000"/>
              </w:rPr>
            </w:pPr>
            <w:r>
              <w:rPr>
                <w:color w:val="000000"/>
              </w:rPr>
              <w:t>8708</w:t>
            </w:r>
          </w:p>
        </w:tc>
        <w:tc>
          <w:tcPr>
            <w:tcW w:w="4511" w:type="dxa"/>
            <w:tcBorders>
              <w:top w:val="nil"/>
              <w:left w:val="nil"/>
              <w:bottom w:val="single" w:sz="4" w:space="0" w:color="auto"/>
              <w:right w:val="single" w:sz="4" w:space="0" w:color="auto"/>
            </w:tcBorders>
            <w:shd w:val="clear" w:color="auto" w:fill="auto"/>
            <w:noWrap/>
            <w:vAlign w:val="bottom"/>
            <w:hideMark/>
          </w:tcPr>
          <w:p w14:paraId="3C43CCF7" w14:textId="77777777" w:rsidR="00B171E7" w:rsidRDefault="00B171E7">
            <w:pPr>
              <w:rPr>
                <w:color w:val="000000"/>
              </w:rPr>
            </w:pPr>
            <w:r>
              <w:rPr>
                <w:color w:val="000000"/>
              </w:rPr>
              <w:t xml:space="preserve">HOMETOWN AUTO PARTS           </w:t>
            </w:r>
          </w:p>
        </w:tc>
        <w:tc>
          <w:tcPr>
            <w:tcW w:w="1476" w:type="dxa"/>
            <w:tcBorders>
              <w:top w:val="nil"/>
              <w:left w:val="nil"/>
              <w:bottom w:val="single" w:sz="4" w:space="0" w:color="auto"/>
              <w:right w:val="single" w:sz="4" w:space="0" w:color="auto"/>
            </w:tcBorders>
            <w:shd w:val="clear" w:color="auto" w:fill="auto"/>
            <w:noWrap/>
            <w:vAlign w:val="bottom"/>
            <w:hideMark/>
          </w:tcPr>
          <w:p w14:paraId="101AFAC6" w14:textId="77777777" w:rsidR="00B171E7" w:rsidRDefault="00B171E7">
            <w:pPr>
              <w:jc w:val="right"/>
              <w:rPr>
                <w:color w:val="000000"/>
              </w:rPr>
            </w:pPr>
            <w:r>
              <w:rPr>
                <w:color w:val="000000"/>
              </w:rPr>
              <w:t>105.16</w:t>
            </w:r>
          </w:p>
        </w:tc>
      </w:tr>
      <w:tr w:rsidR="00B171E7" w14:paraId="3D82D19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797E8C2" w14:textId="77777777" w:rsidR="00B171E7" w:rsidRDefault="00B171E7">
            <w:pPr>
              <w:jc w:val="right"/>
              <w:rPr>
                <w:color w:val="000000"/>
              </w:rPr>
            </w:pPr>
            <w:r>
              <w:rPr>
                <w:color w:val="000000"/>
              </w:rPr>
              <w:t>8709</w:t>
            </w:r>
          </w:p>
        </w:tc>
        <w:tc>
          <w:tcPr>
            <w:tcW w:w="4511" w:type="dxa"/>
            <w:tcBorders>
              <w:top w:val="nil"/>
              <w:left w:val="nil"/>
              <w:bottom w:val="single" w:sz="4" w:space="0" w:color="auto"/>
              <w:right w:val="single" w:sz="4" w:space="0" w:color="auto"/>
            </w:tcBorders>
            <w:shd w:val="clear" w:color="auto" w:fill="auto"/>
            <w:noWrap/>
            <w:vAlign w:val="bottom"/>
            <w:hideMark/>
          </w:tcPr>
          <w:p w14:paraId="79C92EC5" w14:textId="77777777" w:rsidR="00B171E7" w:rsidRDefault="00B171E7">
            <w:pPr>
              <w:rPr>
                <w:color w:val="000000"/>
              </w:rPr>
            </w:pPr>
            <w:r>
              <w:rPr>
                <w:color w:val="000000"/>
              </w:rPr>
              <w:t xml:space="preserve">VEOLIA WATER NEW JERSEY       </w:t>
            </w:r>
          </w:p>
        </w:tc>
        <w:tc>
          <w:tcPr>
            <w:tcW w:w="1476" w:type="dxa"/>
            <w:tcBorders>
              <w:top w:val="nil"/>
              <w:left w:val="nil"/>
              <w:bottom w:val="single" w:sz="4" w:space="0" w:color="auto"/>
              <w:right w:val="single" w:sz="4" w:space="0" w:color="auto"/>
            </w:tcBorders>
            <w:shd w:val="clear" w:color="auto" w:fill="auto"/>
            <w:noWrap/>
            <w:vAlign w:val="bottom"/>
            <w:hideMark/>
          </w:tcPr>
          <w:p w14:paraId="361422AB" w14:textId="77777777" w:rsidR="00B171E7" w:rsidRDefault="00B171E7">
            <w:pPr>
              <w:jc w:val="right"/>
              <w:rPr>
                <w:color w:val="000000"/>
              </w:rPr>
            </w:pPr>
            <w:r>
              <w:rPr>
                <w:color w:val="000000"/>
              </w:rPr>
              <w:t>5,273.10</w:t>
            </w:r>
          </w:p>
        </w:tc>
      </w:tr>
      <w:tr w:rsidR="00B171E7" w14:paraId="311068B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EAE5A2D" w14:textId="77777777" w:rsidR="00B171E7" w:rsidRDefault="00B171E7">
            <w:pPr>
              <w:jc w:val="right"/>
              <w:rPr>
                <w:color w:val="000000"/>
              </w:rPr>
            </w:pPr>
            <w:r>
              <w:rPr>
                <w:color w:val="000000"/>
              </w:rPr>
              <w:t>8710</w:t>
            </w:r>
          </w:p>
        </w:tc>
        <w:tc>
          <w:tcPr>
            <w:tcW w:w="4511" w:type="dxa"/>
            <w:tcBorders>
              <w:top w:val="nil"/>
              <w:left w:val="nil"/>
              <w:bottom w:val="single" w:sz="4" w:space="0" w:color="auto"/>
              <w:right w:val="single" w:sz="4" w:space="0" w:color="auto"/>
            </w:tcBorders>
            <w:shd w:val="clear" w:color="auto" w:fill="auto"/>
            <w:noWrap/>
            <w:vAlign w:val="bottom"/>
            <w:hideMark/>
          </w:tcPr>
          <w:p w14:paraId="61C65A85" w14:textId="77777777" w:rsidR="00B171E7" w:rsidRDefault="00B171E7">
            <w:pPr>
              <w:rPr>
                <w:color w:val="000000"/>
              </w:rPr>
            </w:pPr>
            <w:r>
              <w:rPr>
                <w:color w:val="000000"/>
              </w:rPr>
              <w:t xml:space="preserve">VEOLIA WATER NEW JERSEY       </w:t>
            </w:r>
          </w:p>
        </w:tc>
        <w:tc>
          <w:tcPr>
            <w:tcW w:w="1476" w:type="dxa"/>
            <w:tcBorders>
              <w:top w:val="nil"/>
              <w:left w:val="nil"/>
              <w:bottom w:val="single" w:sz="4" w:space="0" w:color="auto"/>
              <w:right w:val="single" w:sz="4" w:space="0" w:color="auto"/>
            </w:tcBorders>
            <w:shd w:val="clear" w:color="auto" w:fill="auto"/>
            <w:noWrap/>
            <w:vAlign w:val="bottom"/>
            <w:hideMark/>
          </w:tcPr>
          <w:p w14:paraId="118B88EB" w14:textId="77777777" w:rsidR="00B171E7" w:rsidRDefault="00B171E7">
            <w:pPr>
              <w:jc w:val="right"/>
              <w:rPr>
                <w:color w:val="000000"/>
              </w:rPr>
            </w:pPr>
            <w:r>
              <w:rPr>
                <w:color w:val="000000"/>
              </w:rPr>
              <w:t>339.39</w:t>
            </w:r>
          </w:p>
        </w:tc>
      </w:tr>
      <w:tr w:rsidR="00B171E7" w14:paraId="6F12E89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D8E7ABD" w14:textId="77777777" w:rsidR="00B171E7" w:rsidRDefault="00B171E7">
            <w:pPr>
              <w:jc w:val="right"/>
              <w:rPr>
                <w:color w:val="000000"/>
              </w:rPr>
            </w:pPr>
            <w:r>
              <w:rPr>
                <w:color w:val="000000"/>
              </w:rPr>
              <w:t>8711</w:t>
            </w:r>
          </w:p>
        </w:tc>
        <w:tc>
          <w:tcPr>
            <w:tcW w:w="4511" w:type="dxa"/>
            <w:tcBorders>
              <w:top w:val="nil"/>
              <w:left w:val="nil"/>
              <w:bottom w:val="single" w:sz="4" w:space="0" w:color="auto"/>
              <w:right w:val="single" w:sz="4" w:space="0" w:color="auto"/>
            </w:tcBorders>
            <w:shd w:val="clear" w:color="auto" w:fill="auto"/>
            <w:noWrap/>
            <w:vAlign w:val="bottom"/>
            <w:hideMark/>
          </w:tcPr>
          <w:p w14:paraId="3E079654" w14:textId="77777777" w:rsidR="00B171E7" w:rsidRDefault="00B171E7">
            <w:pPr>
              <w:rPr>
                <w:color w:val="000000"/>
              </w:rPr>
            </w:pPr>
            <w:r>
              <w:rPr>
                <w:color w:val="000000"/>
              </w:rPr>
              <w:t xml:space="preserve">BOSWELL ENGINEERING           </w:t>
            </w:r>
          </w:p>
        </w:tc>
        <w:tc>
          <w:tcPr>
            <w:tcW w:w="1476" w:type="dxa"/>
            <w:tcBorders>
              <w:top w:val="nil"/>
              <w:left w:val="nil"/>
              <w:bottom w:val="single" w:sz="4" w:space="0" w:color="auto"/>
              <w:right w:val="single" w:sz="4" w:space="0" w:color="auto"/>
            </w:tcBorders>
            <w:shd w:val="clear" w:color="auto" w:fill="auto"/>
            <w:noWrap/>
            <w:vAlign w:val="bottom"/>
            <w:hideMark/>
          </w:tcPr>
          <w:p w14:paraId="441EDD0C" w14:textId="77777777" w:rsidR="00B171E7" w:rsidRDefault="00B171E7">
            <w:pPr>
              <w:jc w:val="right"/>
              <w:rPr>
                <w:color w:val="000000"/>
              </w:rPr>
            </w:pPr>
            <w:r>
              <w:rPr>
                <w:color w:val="000000"/>
              </w:rPr>
              <w:t>100.50</w:t>
            </w:r>
          </w:p>
        </w:tc>
      </w:tr>
      <w:tr w:rsidR="00B171E7" w14:paraId="4A29E7A5"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3725494" w14:textId="77777777" w:rsidR="00B171E7" w:rsidRDefault="00B171E7">
            <w:pPr>
              <w:jc w:val="right"/>
              <w:rPr>
                <w:color w:val="000000"/>
              </w:rPr>
            </w:pPr>
            <w:r>
              <w:rPr>
                <w:color w:val="000000"/>
              </w:rPr>
              <w:t>8712</w:t>
            </w:r>
          </w:p>
        </w:tc>
        <w:tc>
          <w:tcPr>
            <w:tcW w:w="4511" w:type="dxa"/>
            <w:tcBorders>
              <w:top w:val="nil"/>
              <w:left w:val="nil"/>
              <w:bottom w:val="single" w:sz="4" w:space="0" w:color="auto"/>
              <w:right w:val="single" w:sz="4" w:space="0" w:color="auto"/>
            </w:tcBorders>
            <w:shd w:val="clear" w:color="auto" w:fill="auto"/>
            <w:noWrap/>
            <w:vAlign w:val="bottom"/>
            <w:hideMark/>
          </w:tcPr>
          <w:p w14:paraId="14239CB1" w14:textId="77777777" w:rsidR="00B171E7" w:rsidRDefault="00B171E7">
            <w:pPr>
              <w:rPr>
                <w:color w:val="000000"/>
              </w:rPr>
            </w:pPr>
            <w:r>
              <w:rPr>
                <w:color w:val="000000"/>
              </w:rPr>
              <w:t xml:space="preserve">ACTION DATA SERVICES          </w:t>
            </w:r>
          </w:p>
        </w:tc>
        <w:tc>
          <w:tcPr>
            <w:tcW w:w="1476" w:type="dxa"/>
            <w:tcBorders>
              <w:top w:val="nil"/>
              <w:left w:val="nil"/>
              <w:bottom w:val="single" w:sz="4" w:space="0" w:color="auto"/>
              <w:right w:val="single" w:sz="4" w:space="0" w:color="auto"/>
            </w:tcBorders>
            <w:shd w:val="clear" w:color="auto" w:fill="auto"/>
            <w:noWrap/>
            <w:vAlign w:val="bottom"/>
            <w:hideMark/>
          </w:tcPr>
          <w:p w14:paraId="353EED7F" w14:textId="77777777" w:rsidR="00B171E7" w:rsidRDefault="00B171E7">
            <w:pPr>
              <w:jc w:val="right"/>
              <w:rPr>
                <w:color w:val="000000"/>
              </w:rPr>
            </w:pPr>
            <w:r>
              <w:rPr>
                <w:color w:val="000000"/>
              </w:rPr>
              <w:t>3,276.04</w:t>
            </w:r>
          </w:p>
        </w:tc>
      </w:tr>
      <w:tr w:rsidR="00B171E7" w14:paraId="2EBBBD9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4A87BDC" w14:textId="77777777" w:rsidR="00B171E7" w:rsidRDefault="00B171E7">
            <w:pPr>
              <w:jc w:val="right"/>
              <w:rPr>
                <w:color w:val="000000"/>
              </w:rPr>
            </w:pPr>
            <w:r>
              <w:rPr>
                <w:color w:val="000000"/>
              </w:rPr>
              <w:t>8713</w:t>
            </w:r>
          </w:p>
        </w:tc>
        <w:tc>
          <w:tcPr>
            <w:tcW w:w="4511" w:type="dxa"/>
            <w:tcBorders>
              <w:top w:val="nil"/>
              <w:left w:val="nil"/>
              <w:bottom w:val="single" w:sz="4" w:space="0" w:color="auto"/>
              <w:right w:val="single" w:sz="4" w:space="0" w:color="auto"/>
            </w:tcBorders>
            <w:shd w:val="clear" w:color="auto" w:fill="auto"/>
            <w:noWrap/>
            <w:vAlign w:val="bottom"/>
            <w:hideMark/>
          </w:tcPr>
          <w:p w14:paraId="0EA47560" w14:textId="77777777" w:rsidR="00B171E7" w:rsidRDefault="00B171E7">
            <w:pPr>
              <w:rPr>
                <w:color w:val="000000"/>
              </w:rPr>
            </w:pPr>
            <w:r>
              <w:rPr>
                <w:color w:val="000000"/>
              </w:rPr>
              <w:t xml:space="preserve">DKL CONSULTING                </w:t>
            </w:r>
          </w:p>
        </w:tc>
        <w:tc>
          <w:tcPr>
            <w:tcW w:w="1476" w:type="dxa"/>
            <w:tcBorders>
              <w:top w:val="nil"/>
              <w:left w:val="nil"/>
              <w:bottom w:val="single" w:sz="4" w:space="0" w:color="auto"/>
              <w:right w:val="single" w:sz="4" w:space="0" w:color="auto"/>
            </w:tcBorders>
            <w:shd w:val="clear" w:color="auto" w:fill="auto"/>
            <w:noWrap/>
            <w:vAlign w:val="bottom"/>
            <w:hideMark/>
          </w:tcPr>
          <w:p w14:paraId="56379E2B" w14:textId="77777777" w:rsidR="00B171E7" w:rsidRDefault="00B171E7">
            <w:pPr>
              <w:jc w:val="right"/>
              <w:rPr>
                <w:color w:val="000000"/>
              </w:rPr>
            </w:pPr>
            <w:r>
              <w:rPr>
                <w:color w:val="000000"/>
              </w:rPr>
              <w:t>1,061.40</w:t>
            </w:r>
          </w:p>
        </w:tc>
      </w:tr>
      <w:tr w:rsidR="00B171E7" w14:paraId="7781D3A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3657896" w14:textId="77777777" w:rsidR="00B171E7" w:rsidRDefault="00B171E7">
            <w:pPr>
              <w:jc w:val="right"/>
              <w:rPr>
                <w:color w:val="000000"/>
              </w:rPr>
            </w:pPr>
            <w:r>
              <w:rPr>
                <w:color w:val="000000"/>
              </w:rPr>
              <w:t>8714</w:t>
            </w:r>
          </w:p>
        </w:tc>
        <w:tc>
          <w:tcPr>
            <w:tcW w:w="4511" w:type="dxa"/>
            <w:tcBorders>
              <w:top w:val="nil"/>
              <w:left w:val="nil"/>
              <w:bottom w:val="single" w:sz="4" w:space="0" w:color="auto"/>
              <w:right w:val="single" w:sz="4" w:space="0" w:color="auto"/>
            </w:tcBorders>
            <w:shd w:val="clear" w:color="auto" w:fill="auto"/>
            <w:noWrap/>
            <w:vAlign w:val="bottom"/>
            <w:hideMark/>
          </w:tcPr>
          <w:p w14:paraId="16D002D0" w14:textId="77777777" w:rsidR="00B171E7" w:rsidRDefault="00B171E7">
            <w:pPr>
              <w:rPr>
                <w:color w:val="000000"/>
              </w:rPr>
            </w:pPr>
            <w:r>
              <w:rPr>
                <w:color w:val="000000"/>
              </w:rPr>
              <w:t xml:space="preserve">THOMPSON RUETERS-WEST         </w:t>
            </w:r>
          </w:p>
        </w:tc>
        <w:tc>
          <w:tcPr>
            <w:tcW w:w="1476" w:type="dxa"/>
            <w:tcBorders>
              <w:top w:val="nil"/>
              <w:left w:val="nil"/>
              <w:bottom w:val="single" w:sz="4" w:space="0" w:color="auto"/>
              <w:right w:val="single" w:sz="4" w:space="0" w:color="auto"/>
            </w:tcBorders>
            <w:shd w:val="clear" w:color="auto" w:fill="auto"/>
            <w:noWrap/>
            <w:vAlign w:val="bottom"/>
            <w:hideMark/>
          </w:tcPr>
          <w:p w14:paraId="4508A3D4" w14:textId="77777777" w:rsidR="00B171E7" w:rsidRDefault="00B171E7">
            <w:pPr>
              <w:jc w:val="right"/>
              <w:rPr>
                <w:color w:val="000000"/>
              </w:rPr>
            </w:pPr>
            <w:r>
              <w:rPr>
                <w:color w:val="000000"/>
              </w:rPr>
              <w:t>156.35</w:t>
            </w:r>
          </w:p>
        </w:tc>
      </w:tr>
      <w:tr w:rsidR="00B171E7" w14:paraId="4D4D07A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AA2A7FB" w14:textId="77777777" w:rsidR="00B171E7" w:rsidRDefault="00B171E7">
            <w:pPr>
              <w:jc w:val="right"/>
              <w:rPr>
                <w:color w:val="000000"/>
              </w:rPr>
            </w:pPr>
            <w:r>
              <w:rPr>
                <w:color w:val="000000"/>
              </w:rPr>
              <w:t>8715</w:t>
            </w:r>
          </w:p>
        </w:tc>
        <w:tc>
          <w:tcPr>
            <w:tcW w:w="4511" w:type="dxa"/>
            <w:tcBorders>
              <w:top w:val="nil"/>
              <w:left w:val="nil"/>
              <w:bottom w:val="single" w:sz="4" w:space="0" w:color="auto"/>
              <w:right w:val="single" w:sz="4" w:space="0" w:color="auto"/>
            </w:tcBorders>
            <w:shd w:val="clear" w:color="auto" w:fill="auto"/>
            <w:noWrap/>
            <w:vAlign w:val="bottom"/>
            <w:hideMark/>
          </w:tcPr>
          <w:p w14:paraId="5D132611" w14:textId="77777777" w:rsidR="00B171E7" w:rsidRDefault="00B171E7">
            <w:pPr>
              <w:rPr>
                <w:color w:val="000000"/>
              </w:rPr>
            </w:pPr>
            <w:r>
              <w:rPr>
                <w:color w:val="000000"/>
              </w:rPr>
              <w:t xml:space="preserve">STAPLES BUSINESS ADVANTAGE    </w:t>
            </w:r>
          </w:p>
        </w:tc>
        <w:tc>
          <w:tcPr>
            <w:tcW w:w="1476" w:type="dxa"/>
            <w:tcBorders>
              <w:top w:val="nil"/>
              <w:left w:val="nil"/>
              <w:bottom w:val="single" w:sz="4" w:space="0" w:color="auto"/>
              <w:right w:val="single" w:sz="4" w:space="0" w:color="auto"/>
            </w:tcBorders>
            <w:shd w:val="clear" w:color="auto" w:fill="auto"/>
            <w:noWrap/>
            <w:vAlign w:val="bottom"/>
            <w:hideMark/>
          </w:tcPr>
          <w:p w14:paraId="42A84ADE" w14:textId="77777777" w:rsidR="00B171E7" w:rsidRDefault="00B171E7">
            <w:pPr>
              <w:jc w:val="right"/>
              <w:rPr>
                <w:color w:val="000000"/>
              </w:rPr>
            </w:pPr>
            <w:r>
              <w:rPr>
                <w:color w:val="000000"/>
              </w:rPr>
              <w:t>48.67</w:t>
            </w:r>
          </w:p>
        </w:tc>
      </w:tr>
      <w:tr w:rsidR="00B171E7" w14:paraId="39D4C32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F2C80AB" w14:textId="77777777" w:rsidR="00B171E7" w:rsidRDefault="00B171E7">
            <w:pPr>
              <w:jc w:val="right"/>
              <w:rPr>
                <w:color w:val="000000"/>
              </w:rPr>
            </w:pPr>
            <w:r>
              <w:rPr>
                <w:color w:val="000000"/>
              </w:rPr>
              <w:t>8716</w:t>
            </w:r>
          </w:p>
        </w:tc>
        <w:tc>
          <w:tcPr>
            <w:tcW w:w="4511" w:type="dxa"/>
            <w:tcBorders>
              <w:top w:val="nil"/>
              <w:left w:val="nil"/>
              <w:bottom w:val="single" w:sz="4" w:space="0" w:color="auto"/>
              <w:right w:val="single" w:sz="4" w:space="0" w:color="auto"/>
            </w:tcBorders>
            <w:shd w:val="clear" w:color="auto" w:fill="auto"/>
            <w:noWrap/>
            <w:vAlign w:val="bottom"/>
            <w:hideMark/>
          </w:tcPr>
          <w:p w14:paraId="0950ED87" w14:textId="77777777" w:rsidR="00B171E7" w:rsidRDefault="00B171E7">
            <w:pPr>
              <w:rPr>
                <w:color w:val="000000"/>
              </w:rPr>
            </w:pPr>
            <w:r>
              <w:rPr>
                <w:color w:val="000000"/>
              </w:rPr>
              <w:t xml:space="preserve">MANSFIELD OIL COMPANY         </w:t>
            </w:r>
          </w:p>
        </w:tc>
        <w:tc>
          <w:tcPr>
            <w:tcW w:w="1476" w:type="dxa"/>
            <w:tcBorders>
              <w:top w:val="nil"/>
              <w:left w:val="nil"/>
              <w:bottom w:val="single" w:sz="4" w:space="0" w:color="auto"/>
              <w:right w:val="single" w:sz="4" w:space="0" w:color="auto"/>
            </w:tcBorders>
            <w:shd w:val="clear" w:color="auto" w:fill="auto"/>
            <w:noWrap/>
            <w:vAlign w:val="bottom"/>
            <w:hideMark/>
          </w:tcPr>
          <w:p w14:paraId="00B4F983" w14:textId="77777777" w:rsidR="00B171E7" w:rsidRDefault="00B171E7">
            <w:pPr>
              <w:jc w:val="right"/>
              <w:rPr>
                <w:color w:val="000000"/>
              </w:rPr>
            </w:pPr>
            <w:r>
              <w:rPr>
                <w:color w:val="000000"/>
              </w:rPr>
              <w:t>6,089.27</w:t>
            </w:r>
          </w:p>
        </w:tc>
      </w:tr>
      <w:tr w:rsidR="00B171E7" w14:paraId="5D4200E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2504BBF" w14:textId="77777777" w:rsidR="00B171E7" w:rsidRDefault="00B171E7">
            <w:pPr>
              <w:jc w:val="right"/>
              <w:rPr>
                <w:color w:val="000000"/>
              </w:rPr>
            </w:pPr>
            <w:r>
              <w:rPr>
                <w:color w:val="000000"/>
              </w:rPr>
              <w:t>8717</w:t>
            </w:r>
          </w:p>
        </w:tc>
        <w:tc>
          <w:tcPr>
            <w:tcW w:w="4511" w:type="dxa"/>
            <w:tcBorders>
              <w:top w:val="nil"/>
              <w:left w:val="nil"/>
              <w:bottom w:val="single" w:sz="4" w:space="0" w:color="auto"/>
              <w:right w:val="single" w:sz="4" w:space="0" w:color="auto"/>
            </w:tcBorders>
            <w:shd w:val="clear" w:color="auto" w:fill="auto"/>
            <w:noWrap/>
            <w:vAlign w:val="bottom"/>
            <w:hideMark/>
          </w:tcPr>
          <w:p w14:paraId="4D76BEBE" w14:textId="77777777" w:rsidR="00B171E7" w:rsidRDefault="00B171E7">
            <w:pPr>
              <w:rPr>
                <w:color w:val="000000"/>
              </w:rPr>
            </w:pPr>
            <w:r>
              <w:rPr>
                <w:color w:val="000000"/>
              </w:rPr>
              <w:t xml:space="preserve">BERGEN COUNTY DEPT. OF HEALTH </w:t>
            </w:r>
          </w:p>
        </w:tc>
        <w:tc>
          <w:tcPr>
            <w:tcW w:w="1476" w:type="dxa"/>
            <w:tcBorders>
              <w:top w:val="nil"/>
              <w:left w:val="nil"/>
              <w:bottom w:val="single" w:sz="4" w:space="0" w:color="auto"/>
              <w:right w:val="single" w:sz="4" w:space="0" w:color="auto"/>
            </w:tcBorders>
            <w:shd w:val="clear" w:color="auto" w:fill="auto"/>
            <w:noWrap/>
            <w:vAlign w:val="bottom"/>
            <w:hideMark/>
          </w:tcPr>
          <w:p w14:paraId="5F806F7D" w14:textId="77777777" w:rsidR="00B171E7" w:rsidRDefault="00B171E7">
            <w:pPr>
              <w:jc w:val="right"/>
              <w:rPr>
                <w:color w:val="000000"/>
              </w:rPr>
            </w:pPr>
            <w:r>
              <w:rPr>
                <w:color w:val="000000"/>
              </w:rPr>
              <w:t>14,249.83</w:t>
            </w:r>
          </w:p>
        </w:tc>
      </w:tr>
      <w:tr w:rsidR="00B171E7" w14:paraId="7449736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8296660" w14:textId="77777777" w:rsidR="00B171E7" w:rsidRDefault="00B171E7">
            <w:pPr>
              <w:jc w:val="right"/>
              <w:rPr>
                <w:color w:val="000000"/>
              </w:rPr>
            </w:pPr>
            <w:r>
              <w:rPr>
                <w:color w:val="000000"/>
              </w:rPr>
              <w:t>8718</w:t>
            </w:r>
          </w:p>
        </w:tc>
        <w:tc>
          <w:tcPr>
            <w:tcW w:w="4511" w:type="dxa"/>
            <w:tcBorders>
              <w:top w:val="nil"/>
              <w:left w:val="nil"/>
              <w:bottom w:val="single" w:sz="4" w:space="0" w:color="auto"/>
              <w:right w:val="single" w:sz="4" w:space="0" w:color="auto"/>
            </w:tcBorders>
            <w:shd w:val="clear" w:color="auto" w:fill="auto"/>
            <w:noWrap/>
            <w:vAlign w:val="bottom"/>
            <w:hideMark/>
          </w:tcPr>
          <w:p w14:paraId="77493D26" w14:textId="77777777" w:rsidR="00B171E7" w:rsidRDefault="00B171E7">
            <w:pPr>
              <w:rPr>
                <w:color w:val="000000"/>
              </w:rPr>
            </w:pPr>
            <w:r>
              <w:rPr>
                <w:color w:val="000000"/>
              </w:rPr>
              <w:t xml:space="preserve">LINDE GAS &amp; EQUIPTMENT INC.   </w:t>
            </w:r>
          </w:p>
        </w:tc>
        <w:tc>
          <w:tcPr>
            <w:tcW w:w="1476" w:type="dxa"/>
            <w:tcBorders>
              <w:top w:val="nil"/>
              <w:left w:val="nil"/>
              <w:bottom w:val="single" w:sz="4" w:space="0" w:color="auto"/>
              <w:right w:val="single" w:sz="4" w:space="0" w:color="auto"/>
            </w:tcBorders>
            <w:shd w:val="clear" w:color="auto" w:fill="auto"/>
            <w:noWrap/>
            <w:vAlign w:val="bottom"/>
            <w:hideMark/>
          </w:tcPr>
          <w:p w14:paraId="4FBBD78F" w14:textId="77777777" w:rsidR="00B171E7" w:rsidRDefault="00B171E7">
            <w:pPr>
              <w:jc w:val="right"/>
              <w:rPr>
                <w:color w:val="000000"/>
              </w:rPr>
            </w:pPr>
            <w:r>
              <w:rPr>
                <w:color w:val="000000"/>
              </w:rPr>
              <w:t>77.22</w:t>
            </w:r>
          </w:p>
        </w:tc>
      </w:tr>
      <w:tr w:rsidR="00B171E7" w14:paraId="04B7FF8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0DDD458" w14:textId="77777777" w:rsidR="00B171E7" w:rsidRDefault="00B171E7">
            <w:pPr>
              <w:jc w:val="right"/>
              <w:rPr>
                <w:color w:val="000000"/>
              </w:rPr>
            </w:pPr>
            <w:r>
              <w:rPr>
                <w:color w:val="000000"/>
              </w:rPr>
              <w:t>8719</w:t>
            </w:r>
          </w:p>
        </w:tc>
        <w:tc>
          <w:tcPr>
            <w:tcW w:w="4511" w:type="dxa"/>
            <w:tcBorders>
              <w:top w:val="nil"/>
              <w:left w:val="nil"/>
              <w:bottom w:val="single" w:sz="4" w:space="0" w:color="auto"/>
              <w:right w:val="single" w:sz="4" w:space="0" w:color="auto"/>
            </w:tcBorders>
            <w:shd w:val="clear" w:color="auto" w:fill="auto"/>
            <w:noWrap/>
            <w:vAlign w:val="bottom"/>
            <w:hideMark/>
          </w:tcPr>
          <w:p w14:paraId="19281335" w14:textId="77777777" w:rsidR="00B171E7" w:rsidRDefault="00B171E7">
            <w:pPr>
              <w:rPr>
                <w:color w:val="000000"/>
              </w:rPr>
            </w:pPr>
            <w:r>
              <w:rPr>
                <w:color w:val="000000"/>
              </w:rPr>
              <w:t xml:space="preserve">VIP CAR WASH                  </w:t>
            </w:r>
          </w:p>
        </w:tc>
        <w:tc>
          <w:tcPr>
            <w:tcW w:w="1476" w:type="dxa"/>
            <w:tcBorders>
              <w:top w:val="nil"/>
              <w:left w:val="nil"/>
              <w:bottom w:val="single" w:sz="4" w:space="0" w:color="auto"/>
              <w:right w:val="single" w:sz="4" w:space="0" w:color="auto"/>
            </w:tcBorders>
            <w:shd w:val="clear" w:color="auto" w:fill="auto"/>
            <w:noWrap/>
            <w:vAlign w:val="bottom"/>
            <w:hideMark/>
          </w:tcPr>
          <w:p w14:paraId="31758690" w14:textId="77777777" w:rsidR="00B171E7" w:rsidRDefault="00B171E7">
            <w:pPr>
              <w:jc w:val="right"/>
              <w:rPr>
                <w:color w:val="000000"/>
              </w:rPr>
            </w:pPr>
            <w:r>
              <w:rPr>
                <w:color w:val="000000"/>
              </w:rPr>
              <w:t>135.00</w:t>
            </w:r>
          </w:p>
        </w:tc>
      </w:tr>
      <w:tr w:rsidR="00B171E7" w14:paraId="6A559C9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1D2C73F" w14:textId="77777777" w:rsidR="00B171E7" w:rsidRDefault="00B171E7">
            <w:pPr>
              <w:jc w:val="right"/>
              <w:rPr>
                <w:color w:val="000000"/>
              </w:rPr>
            </w:pPr>
            <w:r>
              <w:rPr>
                <w:color w:val="000000"/>
              </w:rPr>
              <w:t>8720</w:t>
            </w:r>
          </w:p>
        </w:tc>
        <w:tc>
          <w:tcPr>
            <w:tcW w:w="4511" w:type="dxa"/>
            <w:tcBorders>
              <w:top w:val="nil"/>
              <w:left w:val="nil"/>
              <w:bottom w:val="single" w:sz="4" w:space="0" w:color="auto"/>
              <w:right w:val="single" w:sz="4" w:space="0" w:color="auto"/>
            </w:tcBorders>
            <w:shd w:val="clear" w:color="auto" w:fill="auto"/>
            <w:noWrap/>
            <w:vAlign w:val="bottom"/>
            <w:hideMark/>
          </w:tcPr>
          <w:p w14:paraId="2E327043" w14:textId="77777777" w:rsidR="00B171E7" w:rsidRDefault="00B171E7">
            <w:pPr>
              <w:rPr>
                <w:color w:val="000000"/>
              </w:rPr>
            </w:pPr>
            <w:r>
              <w:rPr>
                <w:color w:val="000000"/>
              </w:rPr>
              <w:t xml:space="preserve">EVANS CATERING SERVICE        </w:t>
            </w:r>
          </w:p>
        </w:tc>
        <w:tc>
          <w:tcPr>
            <w:tcW w:w="1476" w:type="dxa"/>
            <w:tcBorders>
              <w:top w:val="nil"/>
              <w:left w:val="nil"/>
              <w:bottom w:val="single" w:sz="4" w:space="0" w:color="auto"/>
              <w:right w:val="single" w:sz="4" w:space="0" w:color="auto"/>
            </w:tcBorders>
            <w:shd w:val="clear" w:color="auto" w:fill="auto"/>
            <w:noWrap/>
            <w:vAlign w:val="bottom"/>
            <w:hideMark/>
          </w:tcPr>
          <w:p w14:paraId="600992E7" w14:textId="77777777" w:rsidR="00B171E7" w:rsidRDefault="00B171E7">
            <w:pPr>
              <w:jc w:val="right"/>
              <w:rPr>
                <w:color w:val="000000"/>
              </w:rPr>
            </w:pPr>
            <w:r>
              <w:rPr>
                <w:color w:val="000000"/>
              </w:rPr>
              <w:t>8.93</w:t>
            </w:r>
          </w:p>
        </w:tc>
      </w:tr>
      <w:tr w:rsidR="00B171E7" w14:paraId="65885A0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164D2D9" w14:textId="77777777" w:rsidR="00B171E7" w:rsidRDefault="00B171E7">
            <w:pPr>
              <w:jc w:val="right"/>
              <w:rPr>
                <w:color w:val="000000"/>
              </w:rPr>
            </w:pPr>
            <w:r>
              <w:rPr>
                <w:color w:val="000000"/>
              </w:rPr>
              <w:t>8721</w:t>
            </w:r>
          </w:p>
        </w:tc>
        <w:tc>
          <w:tcPr>
            <w:tcW w:w="4511" w:type="dxa"/>
            <w:tcBorders>
              <w:top w:val="nil"/>
              <w:left w:val="nil"/>
              <w:bottom w:val="single" w:sz="4" w:space="0" w:color="auto"/>
              <w:right w:val="single" w:sz="4" w:space="0" w:color="auto"/>
            </w:tcBorders>
            <w:shd w:val="clear" w:color="auto" w:fill="auto"/>
            <w:noWrap/>
            <w:vAlign w:val="bottom"/>
            <w:hideMark/>
          </w:tcPr>
          <w:p w14:paraId="43F9BD0D" w14:textId="77777777" w:rsidR="00B171E7" w:rsidRDefault="00B171E7">
            <w:pPr>
              <w:rPr>
                <w:color w:val="000000"/>
              </w:rPr>
            </w:pPr>
            <w:r>
              <w:rPr>
                <w:color w:val="000000"/>
              </w:rPr>
              <w:t xml:space="preserve">LOWE'S HOME CENTER INC.       </w:t>
            </w:r>
          </w:p>
        </w:tc>
        <w:tc>
          <w:tcPr>
            <w:tcW w:w="1476" w:type="dxa"/>
            <w:tcBorders>
              <w:top w:val="nil"/>
              <w:left w:val="nil"/>
              <w:bottom w:val="single" w:sz="4" w:space="0" w:color="auto"/>
              <w:right w:val="single" w:sz="4" w:space="0" w:color="auto"/>
            </w:tcBorders>
            <w:shd w:val="clear" w:color="auto" w:fill="auto"/>
            <w:noWrap/>
            <w:vAlign w:val="bottom"/>
            <w:hideMark/>
          </w:tcPr>
          <w:p w14:paraId="5ED67D0E" w14:textId="77777777" w:rsidR="00B171E7" w:rsidRDefault="00B171E7">
            <w:pPr>
              <w:jc w:val="right"/>
              <w:rPr>
                <w:color w:val="000000"/>
              </w:rPr>
            </w:pPr>
            <w:r>
              <w:rPr>
                <w:color w:val="000000"/>
              </w:rPr>
              <w:t>134.86</w:t>
            </w:r>
          </w:p>
        </w:tc>
      </w:tr>
      <w:tr w:rsidR="00B171E7" w14:paraId="680EADF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AF38801" w14:textId="77777777" w:rsidR="00B171E7" w:rsidRDefault="00B171E7">
            <w:pPr>
              <w:jc w:val="right"/>
              <w:rPr>
                <w:color w:val="000000"/>
              </w:rPr>
            </w:pPr>
            <w:r>
              <w:rPr>
                <w:color w:val="000000"/>
              </w:rPr>
              <w:t>8722</w:t>
            </w:r>
          </w:p>
        </w:tc>
        <w:tc>
          <w:tcPr>
            <w:tcW w:w="4511" w:type="dxa"/>
            <w:tcBorders>
              <w:top w:val="nil"/>
              <w:left w:val="nil"/>
              <w:bottom w:val="single" w:sz="4" w:space="0" w:color="auto"/>
              <w:right w:val="single" w:sz="4" w:space="0" w:color="auto"/>
            </w:tcBorders>
            <w:shd w:val="clear" w:color="auto" w:fill="auto"/>
            <w:noWrap/>
            <w:vAlign w:val="bottom"/>
            <w:hideMark/>
          </w:tcPr>
          <w:p w14:paraId="2BB55BB1" w14:textId="77777777" w:rsidR="00B171E7" w:rsidRDefault="00B171E7">
            <w:pPr>
              <w:rPr>
                <w:color w:val="000000"/>
              </w:rPr>
            </w:pPr>
            <w:r>
              <w:rPr>
                <w:color w:val="000000"/>
              </w:rPr>
              <w:t>BERGEN MUNICIPAL EMPLOYEE BENE</w:t>
            </w:r>
          </w:p>
        </w:tc>
        <w:tc>
          <w:tcPr>
            <w:tcW w:w="1476" w:type="dxa"/>
            <w:tcBorders>
              <w:top w:val="nil"/>
              <w:left w:val="nil"/>
              <w:bottom w:val="single" w:sz="4" w:space="0" w:color="auto"/>
              <w:right w:val="single" w:sz="4" w:space="0" w:color="auto"/>
            </w:tcBorders>
            <w:shd w:val="clear" w:color="auto" w:fill="auto"/>
            <w:noWrap/>
            <w:vAlign w:val="bottom"/>
            <w:hideMark/>
          </w:tcPr>
          <w:p w14:paraId="678B5A28" w14:textId="77777777" w:rsidR="00B171E7" w:rsidRDefault="00B171E7">
            <w:pPr>
              <w:jc w:val="right"/>
              <w:rPr>
                <w:color w:val="000000"/>
              </w:rPr>
            </w:pPr>
            <w:r>
              <w:rPr>
                <w:color w:val="000000"/>
              </w:rPr>
              <w:t>124,274.01</w:t>
            </w:r>
          </w:p>
        </w:tc>
      </w:tr>
      <w:tr w:rsidR="00B171E7" w14:paraId="1DAF1B9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63492C2" w14:textId="77777777" w:rsidR="00B171E7" w:rsidRDefault="00B171E7">
            <w:pPr>
              <w:jc w:val="right"/>
              <w:rPr>
                <w:color w:val="000000"/>
              </w:rPr>
            </w:pPr>
            <w:r>
              <w:rPr>
                <w:color w:val="000000"/>
              </w:rPr>
              <w:t>8723</w:t>
            </w:r>
          </w:p>
        </w:tc>
        <w:tc>
          <w:tcPr>
            <w:tcW w:w="4511" w:type="dxa"/>
            <w:tcBorders>
              <w:top w:val="nil"/>
              <w:left w:val="nil"/>
              <w:bottom w:val="single" w:sz="4" w:space="0" w:color="auto"/>
              <w:right w:val="single" w:sz="4" w:space="0" w:color="auto"/>
            </w:tcBorders>
            <w:shd w:val="clear" w:color="auto" w:fill="auto"/>
            <w:noWrap/>
            <w:vAlign w:val="bottom"/>
            <w:hideMark/>
          </w:tcPr>
          <w:p w14:paraId="79EECE87" w14:textId="77777777" w:rsidR="00B171E7" w:rsidRDefault="00B171E7">
            <w:pPr>
              <w:rPr>
                <w:color w:val="000000"/>
              </w:rPr>
            </w:pPr>
            <w:r>
              <w:rPr>
                <w:color w:val="000000"/>
              </w:rPr>
              <w:t xml:space="preserve">METROPOLITAN MEDICAL CORP     </w:t>
            </w:r>
          </w:p>
        </w:tc>
        <w:tc>
          <w:tcPr>
            <w:tcW w:w="1476" w:type="dxa"/>
            <w:tcBorders>
              <w:top w:val="nil"/>
              <w:left w:val="nil"/>
              <w:bottom w:val="single" w:sz="4" w:space="0" w:color="auto"/>
              <w:right w:val="single" w:sz="4" w:space="0" w:color="auto"/>
            </w:tcBorders>
            <w:shd w:val="clear" w:color="auto" w:fill="auto"/>
            <w:noWrap/>
            <w:vAlign w:val="bottom"/>
            <w:hideMark/>
          </w:tcPr>
          <w:p w14:paraId="5975F7C5" w14:textId="77777777" w:rsidR="00B171E7" w:rsidRDefault="00B171E7">
            <w:pPr>
              <w:jc w:val="right"/>
              <w:rPr>
                <w:color w:val="000000"/>
              </w:rPr>
            </w:pPr>
            <w:r>
              <w:rPr>
                <w:color w:val="000000"/>
              </w:rPr>
              <w:t>570.00</w:t>
            </w:r>
          </w:p>
        </w:tc>
      </w:tr>
      <w:tr w:rsidR="00B171E7" w14:paraId="7AF62B8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1C2D762" w14:textId="77777777" w:rsidR="00B171E7" w:rsidRDefault="00B171E7">
            <w:pPr>
              <w:jc w:val="right"/>
              <w:rPr>
                <w:color w:val="000000"/>
              </w:rPr>
            </w:pPr>
            <w:r>
              <w:rPr>
                <w:color w:val="000000"/>
              </w:rPr>
              <w:t>8724</w:t>
            </w:r>
          </w:p>
        </w:tc>
        <w:tc>
          <w:tcPr>
            <w:tcW w:w="4511" w:type="dxa"/>
            <w:tcBorders>
              <w:top w:val="nil"/>
              <w:left w:val="nil"/>
              <w:bottom w:val="single" w:sz="4" w:space="0" w:color="auto"/>
              <w:right w:val="single" w:sz="4" w:space="0" w:color="auto"/>
            </w:tcBorders>
            <w:shd w:val="clear" w:color="auto" w:fill="auto"/>
            <w:noWrap/>
            <w:vAlign w:val="bottom"/>
            <w:hideMark/>
          </w:tcPr>
          <w:p w14:paraId="0ACDAEC9" w14:textId="77777777" w:rsidR="00B171E7" w:rsidRDefault="00B171E7">
            <w:pPr>
              <w:rPr>
                <w:color w:val="000000"/>
              </w:rPr>
            </w:pPr>
            <w:r>
              <w:rPr>
                <w:color w:val="000000"/>
              </w:rPr>
              <w:t xml:space="preserve">VIP CAR WASH                  </w:t>
            </w:r>
          </w:p>
        </w:tc>
        <w:tc>
          <w:tcPr>
            <w:tcW w:w="1476" w:type="dxa"/>
            <w:tcBorders>
              <w:top w:val="nil"/>
              <w:left w:val="nil"/>
              <w:bottom w:val="single" w:sz="4" w:space="0" w:color="auto"/>
              <w:right w:val="single" w:sz="4" w:space="0" w:color="auto"/>
            </w:tcBorders>
            <w:shd w:val="clear" w:color="auto" w:fill="auto"/>
            <w:noWrap/>
            <w:vAlign w:val="bottom"/>
            <w:hideMark/>
          </w:tcPr>
          <w:p w14:paraId="0FB702E1" w14:textId="77777777" w:rsidR="00B171E7" w:rsidRDefault="00B171E7">
            <w:pPr>
              <w:jc w:val="right"/>
              <w:rPr>
                <w:color w:val="000000"/>
              </w:rPr>
            </w:pPr>
            <w:r>
              <w:rPr>
                <w:color w:val="000000"/>
              </w:rPr>
              <w:t>40.00</w:t>
            </w:r>
          </w:p>
        </w:tc>
      </w:tr>
      <w:tr w:rsidR="00B171E7" w14:paraId="7FF5506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0EFF5CA" w14:textId="77777777" w:rsidR="00B171E7" w:rsidRDefault="00B171E7">
            <w:pPr>
              <w:jc w:val="right"/>
              <w:rPr>
                <w:color w:val="000000"/>
              </w:rPr>
            </w:pPr>
            <w:r>
              <w:rPr>
                <w:color w:val="000000"/>
              </w:rPr>
              <w:t>8725</w:t>
            </w:r>
          </w:p>
        </w:tc>
        <w:tc>
          <w:tcPr>
            <w:tcW w:w="4511" w:type="dxa"/>
            <w:tcBorders>
              <w:top w:val="nil"/>
              <w:left w:val="nil"/>
              <w:bottom w:val="single" w:sz="4" w:space="0" w:color="auto"/>
              <w:right w:val="single" w:sz="4" w:space="0" w:color="auto"/>
            </w:tcBorders>
            <w:shd w:val="clear" w:color="auto" w:fill="auto"/>
            <w:noWrap/>
            <w:vAlign w:val="bottom"/>
            <w:hideMark/>
          </w:tcPr>
          <w:p w14:paraId="20B51F06" w14:textId="77777777" w:rsidR="00B171E7" w:rsidRDefault="00B171E7">
            <w:pPr>
              <w:rPr>
                <w:color w:val="000000"/>
              </w:rPr>
            </w:pPr>
            <w:r>
              <w:rPr>
                <w:color w:val="000000"/>
              </w:rPr>
              <w:t>COMMERCIAL TIRE SERVICE &amp; SALE</w:t>
            </w:r>
          </w:p>
        </w:tc>
        <w:tc>
          <w:tcPr>
            <w:tcW w:w="1476" w:type="dxa"/>
            <w:tcBorders>
              <w:top w:val="nil"/>
              <w:left w:val="nil"/>
              <w:bottom w:val="single" w:sz="4" w:space="0" w:color="auto"/>
              <w:right w:val="single" w:sz="4" w:space="0" w:color="auto"/>
            </w:tcBorders>
            <w:shd w:val="clear" w:color="auto" w:fill="auto"/>
            <w:noWrap/>
            <w:vAlign w:val="bottom"/>
            <w:hideMark/>
          </w:tcPr>
          <w:p w14:paraId="5F73FE72" w14:textId="77777777" w:rsidR="00B171E7" w:rsidRDefault="00B171E7">
            <w:pPr>
              <w:jc w:val="right"/>
              <w:rPr>
                <w:color w:val="000000"/>
              </w:rPr>
            </w:pPr>
            <w:r>
              <w:rPr>
                <w:color w:val="000000"/>
              </w:rPr>
              <w:t>58.00</w:t>
            </w:r>
          </w:p>
        </w:tc>
      </w:tr>
      <w:tr w:rsidR="00B171E7" w14:paraId="000286C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1196179" w14:textId="77777777" w:rsidR="00B171E7" w:rsidRDefault="00B171E7">
            <w:pPr>
              <w:jc w:val="right"/>
              <w:rPr>
                <w:color w:val="000000"/>
              </w:rPr>
            </w:pPr>
            <w:r>
              <w:rPr>
                <w:color w:val="000000"/>
              </w:rPr>
              <w:t>8726</w:t>
            </w:r>
          </w:p>
        </w:tc>
        <w:tc>
          <w:tcPr>
            <w:tcW w:w="4511" w:type="dxa"/>
            <w:tcBorders>
              <w:top w:val="nil"/>
              <w:left w:val="nil"/>
              <w:bottom w:val="single" w:sz="4" w:space="0" w:color="auto"/>
              <w:right w:val="single" w:sz="4" w:space="0" w:color="auto"/>
            </w:tcBorders>
            <w:shd w:val="clear" w:color="auto" w:fill="auto"/>
            <w:noWrap/>
            <w:vAlign w:val="bottom"/>
            <w:hideMark/>
          </w:tcPr>
          <w:p w14:paraId="45BD1654" w14:textId="77777777" w:rsidR="00B171E7" w:rsidRDefault="00B171E7">
            <w:pPr>
              <w:rPr>
                <w:color w:val="000000"/>
              </w:rPr>
            </w:pPr>
            <w:r>
              <w:rPr>
                <w:color w:val="000000"/>
              </w:rPr>
              <w:t xml:space="preserve">DOMESTIC UNIFORM RENTAL       </w:t>
            </w:r>
          </w:p>
        </w:tc>
        <w:tc>
          <w:tcPr>
            <w:tcW w:w="1476" w:type="dxa"/>
            <w:tcBorders>
              <w:top w:val="nil"/>
              <w:left w:val="nil"/>
              <w:bottom w:val="single" w:sz="4" w:space="0" w:color="auto"/>
              <w:right w:val="single" w:sz="4" w:space="0" w:color="auto"/>
            </w:tcBorders>
            <w:shd w:val="clear" w:color="auto" w:fill="auto"/>
            <w:noWrap/>
            <w:vAlign w:val="bottom"/>
            <w:hideMark/>
          </w:tcPr>
          <w:p w14:paraId="020E7747" w14:textId="77777777" w:rsidR="00B171E7" w:rsidRDefault="00B171E7">
            <w:pPr>
              <w:jc w:val="right"/>
              <w:rPr>
                <w:color w:val="000000"/>
              </w:rPr>
            </w:pPr>
            <w:r>
              <w:rPr>
                <w:color w:val="000000"/>
              </w:rPr>
              <w:t>262.06</w:t>
            </w:r>
          </w:p>
        </w:tc>
      </w:tr>
      <w:tr w:rsidR="00B171E7" w14:paraId="4E77001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BFA6686" w14:textId="77777777" w:rsidR="00B171E7" w:rsidRDefault="00B171E7">
            <w:pPr>
              <w:jc w:val="right"/>
              <w:rPr>
                <w:color w:val="000000"/>
              </w:rPr>
            </w:pPr>
            <w:r>
              <w:rPr>
                <w:color w:val="000000"/>
              </w:rPr>
              <w:t>8727</w:t>
            </w:r>
          </w:p>
        </w:tc>
        <w:tc>
          <w:tcPr>
            <w:tcW w:w="4511" w:type="dxa"/>
            <w:tcBorders>
              <w:top w:val="nil"/>
              <w:left w:val="nil"/>
              <w:bottom w:val="single" w:sz="4" w:space="0" w:color="auto"/>
              <w:right w:val="single" w:sz="4" w:space="0" w:color="auto"/>
            </w:tcBorders>
            <w:shd w:val="clear" w:color="auto" w:fill="auto"/>
            <w:noWrap/>
            <w:vAlign w:val="bottom"/>
            <w:hideMark/>
          </w:tcPr>
          <w:p w14:paraId="503C23C6" w14:textId="77777777" w:rsidR="00B171E7" w:rsidRDefault="00B171E7">
            <w:pPr>
              <w:rPr>
                <w:color w:val="000000"/>
              </w:rPr>
            </w:pPr>
            <w:r>
              <w:rPr>
                <w:color w:val="000000"/>
              </w:rPr>
              <w:t xml:space="preserve">DKL CONSULTING                </w:t>
            </w:r>
          </w:p>
        </w:tc>
        <w:tc>
          <w:tcPr>
            <w:tcW w:w="1476" w:type="dxa"/>
            <w:tcBorders>
              <w:top w:val="nil"/>
              <w:left w:val="nil"/>
              <w:bottom w:val="single" w:sz="4" w:space="0" w:color="auto"/>
              <w:right w:val="single" w:sz="4" w:space="0" w:color="auto"/>
            </w:tcBorders>
            <w:shd w:val="clear" w:color="auto" w:fill="auto"/>
            <w:noWrap/>
            <w:vAlign w:val="bottom"/>
            <w:hideMark/>
          </w:tcPr>
          <w:p w14:paraId="2E355127" w14:textId="77777777" w:rsidR="00B171E7" w:rsidRDefault="00B171E7">
            <w:pPr>
              <w:jc w:val="right"/>
              <w:rPr>
                <w:color w:val="000000"/>
              </w:rPr>
            </w:pPr>
            <w:r>
              <w:rPr>
                <w:color w:val="000000"/>
              </w:rPr>
              <w:t>696.00</w:t>
            </w:r>
          </w:p>
        </w:tc>
      </w:tr>
      <w:tr w:rsidR="00B171E7" w14:paraId="7CD2F9E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64A36CF" w14:textId="77777777" w:rsidR="00B171E7" w:rsidRDefault="00B171E7">
            <w:pPr>
              <w:jc w:val="right"/>
              <w:rPr>
                <w:color w:val="000000"/>
              </w:rPr>
            </w:pPr>
            <w:r>
              <w:rPr>
                <w:color w:val="000000"/>
              </w:rPr>
              <w:t>8728</w:t>
            </w:r>
          </w:p>
        </w:tc>
        <w:tc>
          <w:tcPr>
            <w:tcW w:w="4511" w:type="dxa"/>
            <w:tcBorders>
              <w:top w:val="nil"/>
              <w:left w:val="nil"/>
              <w:bottom w:val="single" w:sz="4" w:space="0" w:color="auto"/>
              <w:right w:val="single" w:sz="4" w:space="0" w:color="auto"/>
            </w:tcBorders>
            <w:shd w:val="clear" w:color="auto" w:fill="auto"/>
            <w:noWrap/>
            <w:vAlign w:val="bottom"/>
            <w:hideMark/>
          </w:tcPr>
          <w:p w14:paraId="28258A9A" w14:textId="77777777" w:rsidR="00B171E7" w:rsidRDefault="00B171E7">
            <w:pPr>
              <w:rPr>
                <w:color w:val="000000"/>
              </w:rPr>
            </w:pPr>
            <w:r>
              <w:rPr>
                <w:color w:val="000000"/>
              </w:rPr>
              <w:t xml:space="preserve">MGL PRINTING SOLUTIONS        </w:t>
            </w:r>
          </w:p>
        </w:tc>
        <w:tc>
          <w:tcPr>
            <w:tcW w:w="1476" w:type="dxa"/>
            <w:tcBorders>
              <w:top w:val="nil"/>
              <w:left w:val="nil"/>
              <w:bottom w:val="single" w:sz="4" w:space="0" w:color="auto"/>
              <w:right w:val="single" w:sz="4" w:space="0" w:color="auto"/>
            </w:tcBorders>
            <w:shd w:val="clear" w:color="auto" w:fill="auto"/>
            <w:noWrap/>
            <w:vAlign w:val="bottom"/>
            <w:hideMark/>
          </w:tcPr>
          <w:p w14:paraId="434302E6" w14:textId="77777777" w:rsidR="00B171E7" w:rsidRDefault="00B171E7">
            <w:pPr>
              <w:jc w:val="right"/>
              <w:rPr>
                <w:color w:val="000000"/>
              </w:rPr>
            </w:pPr>
            <w:r>
              <w:rPr>
                <w:color w:val="000000"/>
              </w:rPr>
              <w:t>463.00</w:t>
            </w:r>
          </w:p>
        </w:tc>
      </w:tr>
      <w:tr w:rsidR="00B171E7" w14:paraId="6F38A41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4CB317F" w14:textId="77777777" w:rsidR="00B171E7" w:rsidRDefault="00B171E7">
            <w:pPr>
              <w:jc w:val="right"/>
              <w:rPr>
                <w:color w:val="000000"/>
              </w:rPr>
            </w:pPr>
            <w:r>
              <w:rPr>
                <w:color w:val="000000"/>
              </w:rPr>
              <w:t>8729</w:t>
            </w:r>
          </w:p>
        </w:tc>
        <w:tc>
          <w:tcPr>
            <w:tcW w:w="4511" w:type="dxa"/>
            <w:tcBorders>
              <w:top w:val="nil"/>
              <w:left w:val="nil"/>
              <w:bottom w:val="single" w:sz="4" w:space="0" w:color="auto"/>
              <w:right w:val="single" w:sz="4" w:space="0" w:color="auto"/>
            </w:tcBorders>
            <w:shd w:val="clear" w:color="auto" w:fill="auto"/>
            <w:noWrap/>
            <w:vAlign w:val="bottom"/>
            <w:hideMark/>
          </w:tcPr>
          <w:p w14:paraId="4236AFBA" w14:textId="77777777" w:rsidR="00B171E7" w:rsidRDefault="00B171E7">
            <w:pPr>
              <w:rPr>
                <w:color w:val="000000"/>
              </w:rPr>
            </w:pPr>
            <w:r>
              <w:rPr>
                <w:color w:val="000000"/>
              </w:rPr>
              <w:t xml:space="preserve">HOMETOWN AUTO PARTS           </w:t>
            </w:r>
          </w:p>
        </w:tc>
        <w:tc>
          <w:tcPr>
            <w:tcW w:w="1476" w:type="dxa"/>
            <w:tcBorders>
              <w:top w:val="nil"/>
              <w:left w:val="nil"/>
              <w:bottom w:val="single" w:sz="4" w:space="0" w:color="auto"/>
              <w:right w:val="single" w:sz="4" w:space="0" w:color="auto"/>
            </w:tcBorders>
            <w:shd w:val="clear" w:color="auto" w:fill="auto"/>
            <w:noWrap/>
            <w:vAlign w:val="bottom"/>
            <w:hideMark/>
          </w:tcPr>
          <w:p w14:paraId="47003D33" w14:textId="77777777" w:rsidR="00B171E7" w:rsidRDefault="00B171E7">
            <w:pPr>
              <w:jc w:val="right"/>
              <w:rPr>
                <w:color w:val="000000"/>
              </w:rPr>
            </w:pPr>
            <w:r>
              <w:rPr>
                <w:color w:val="000000"/>
              </w:rPr>
              <w:t>24.69</w:t>
            </w:r>
          </w:p>
        </w:tc>
      </w:tr>
      <w:tr w:rsidR="00B171E7" w14:paraId="5C9673D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AFB1882" w14:textId="77777777" w:rsidR="00B171E7" w:rsidRDefault="00B171E7">
            <w:pPr>
              <w:jc w:val="right"/>
              <w:rPr>
                <w:color w:val="000000"/>
              </w:rPr>
            </w:pPr>
            <w:r>
              <w:rPr>
                <w:color w:val="000000"/>
              </w:rPr>
              <w:t>8730</w:t>
            </w:r>
          </w:p>
        </w:tc>
        <w:tc>
          <w:tcPr>
            <w:tcW w:w="4511" w:type="dxa"/>
            <w:tcBorders>
              <w:top w:val="nil"/>
              <w:left w:val="nil"/>
              <w:bottom w:val="single" w:sz="4" w:space="0" w:color="auto"/>
              <w:right w:val="single" w:sz="4" w:space="0" w:color="auto"/>
            </w:tcBorders>
            <w:shd w:val="clear" w:color="auto" w:fill="auto"/>
            <w:noWrap/>
            <w:vAlign w:val="bottom"/>
            <w:hideMark/>
          </w:tcPr>
          <w:p w14:paraId="3DE828A4" w14:textId="77777777" w:rsidR="00B171E7" w:rsidRDefault="00B171E7">
            <w:pPr>
              <w:rPr>
                <w:color w:val="000000"/>
              </w:rPr>
            </w:pPr>
            <w:r>
              <w:rPr>
                <w:color w:val="000000"/>
              </w:rPr>
              <w:t xml:space="preserve">DIBELLA LANDSCAPING LLC       </w:t>
            </w:r>
          </w:p>
        </w:tc>
        <w:tc>
          <w:tcPr>
            <w:tcW w:w="1476" w:type="dxa"/>
            <w:tcBorders>
              <w:top w:val="nil"/>
              <w:left w:val="nil"/>
              <w:bottom w:val="single" w:sz="4" w:space="0" w:color="auto"/>
              <w:right w:val="single" w:sz="4" w:space="0" w:color="auto"/>
            </w:tcBorders>
            <w:shd w:val="clear" w:color="auto" w:fill="auto"/>
            <w:noWrap/>
            <w:vAlign w:val="bottom"/>
            <w:hideMark/>
          </w:tcPr>
          <w:p w14:paraId="0E6BE755" w14:textId="77777777" w:rsidR="00B171E7" w:rsidRDefault="00B171E7">
            <w:pPr>
              <w:jc w:val="right"/>
              <w:rPr>
                <w:color w:val="000000"/>
              </w:rPr>
            </w:pPr>
            <w:r>
              <w:rPr>
                <w:color w:val="000000"/>
              </w:rPr>
              <w:t>1,365.00</w:t>
            </w:r>
          </w:p>
        </w:tc>
      </w:tr>
      <w:tr w:rsidR="00B171E7" w14:paraId="4E299AA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2E77972" w14:textId="77777777" w:rsidR="00B171E7" w:rsidRDefault="00B171E7">
            <w:pPr>
              <w:jc w:val="right"/>
              <w:rPr>
                <w:color w:val="000000"/>
              </w:rPr>
            </w:pPr>
            <w:r>
              <w:rPr>
                <w:color w:val="000000"/>
              </w:rPr>
              <w:t>8731</w:t>
            </w:r>
          </w:p>
        </w:tc>
        <w:tc>
          <w:tcPr>
            <w:tcW w:w="4511" w:type="dxa"/>
            <w:tcBorders>
              <w:top w:val="nil"/>
              <w:left w:val="nil"/>
              <w:bottom w:val="single" w:sz="4" w:space="0" w:color="auto"/>
              <w:right w:val="single" w:sz="4" w:space="0" w:color="auto"/>
            </w:tcBorders>
            <w:shd w:val="clear" w:color="auto" w:fill="auto"/>
            <w:noWrap/>
            <w:vAlign w:val="bottom"/>
            <w:hideMark/>
          </w:tcPr>
          <w:p w14:paraId="552AB892" w14:textId="77777777" w:rsidR="00B171E7" w:rsidRDefault="00B171E7">
            <w:pPr>
              <w:rPr>
                <w:color w:val="000000"/>
              </w:rPr>
            </w:pPr>
            <w:r>
              <w:rPr>
                <w:color w:val="000000"/>
              </w:rPr>
              <w:t xml:space="preserve">METRO FIRE &amp; SAFETY EQUIPMENT </w:t>
            </w:r>
          </w:p>
        </w:tc>
        <w:tc>
          <w:tcPr>
            <w:tcW w:w="1476" w:type="dxa"/>
            <w:tcBorders>
              <w:top w:val="nil"/>
              <w:left w:val="nil"/>
              <w:bottom w:val="single" w:sz="4" w:space="0" w:color="auto"/>
              <w:right w:val="single" w:sz="4" w:space="0" w:color="auto"/>
            </w:tcBorders>
            <w:shd w:val="clear" w:color="auto" w:fill="auto"/>
            <w:noWrap/>
            <w:vAlign w:val="bottom"/>
            <w:hideMark/>
          </w:tcPr>
          <w:p w14:paraId="62F78EAE" w14:textId="77777777" w:rsidR="00B171E7" w:rsidRDefault="00B171E7">
            <w:pPr>
              <w:jc w:val="right"/>
              <w:rPr>
                <w:color w:val="000000"/>
              </w:rPr>
            </w:pPr>
            <w:r>
              <w:rPr>
                <w:color w:val="000000"/>
              </w:rPr>
              <w:t>66.85</w:t>
            </w:r>
          </w:p>
        </w:tc>
      </w:tr>
      <w:tr w:rsidR="00B171E7" w14:paraId="6BFB888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D1ED2A9" w14:textId="77777777" w:rsidR="00B171E7" w:rsidRDefault="00B171E7">
            <w:pPr>
              <w:jc w:val="right"/>
              <w:rPr>
                <w:color w:val="000000"/>
              </w:rPr>
            </w:pPr>
            <w:r>
              <w:rPr>
                <w:color w:val="000000"/>
              </w:rPr>
              <w:t>8732</w:t>
            </w:r>
          </w:p>
        </w:tc>
        <w:tc>
          <w:tcPr>
            <w:tcW w:w="4511" w:type="dxa"/>
            <w:tcBorders>
              <w:top w:val="nil"/>
              <w:left w:val="nil"/>
              <w:bottom w:val="single" w:sz="4" w:space="0" w:color="auto"/>
              <w:right w:val="single" w:sz="4" w:space="0" w:color="auto"/>
            </w:tcBorders>
            <w:shd w:val="clear" w:color="auto" w:fill="auto"/>
            <w:noWrap/>
            <w:vAlign w:val="bottom"/>
            <w:hideMark/>
          </w:tcPr>
          <w:p w14:paraId="128456A5" w14:textId="77777777" w:rsidR="00B171E7" w:rsidRDefault="00B171E7">
            <w:pPr>
              <w:rPr>
                <w:color w:val="000000"/>
              </w:rPr>
            </w:pPr>
            <w:r>
              <w:rPr>
                <w:color w:val="000000"/>
              </w:rPr>
              <w:t xml:space="preserve">GET A CAN INC.                </w:t>
            </w:r>
          </w:p>
        </w:tc>
        <w:tc>
          <w:tcPr>
            <w:tcW w:w="1476" w:type="dxa"/>
            <w:tcBorders>
              <w:top w:val="nil"/>
              <w:left w:val="nil"/>
              <w:bottom w:val="single" w:sz="4" w:space="0" w:color="auto"/>
              <w:right w:val="single" w:sz="4" w:space="0" w:color="auto"/>
            </w:tcBorders>
            <w:shd w:val="clear" w:color="auto" w:fill="auto"/>
            <w:noWrap/>
            <w:vAlign w:val="bottom"/>
            <w:hideMark/>
          </w:tcPr>
          <w:p w14:paraId="79FCA2B9" w14:textId="77777777" w:rsidR="00B171E7" w:rsidRDefault="00B171E7">
            <w:pPr>
              <w:jc w:val="right"/>
              <w:rPr>
                <w:color w:val="000000"/>
              </w:rPr>
            </w:pPr>
            <w:r>
              <w:rPr>
                <w:color w:val="000000"/>
              </w:rPr>
              <w:t>3,150.33</w:t>
            </w:r>
          </w:p>
        </w:tc>
      </w:tr>
      <w:tr w:rsidR="00B171E7" w14:paraId="2E6BF45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BB227B8" w14:textId="77777777" w:rsidR="00B171E7" w:rsidRDefault="00B171E7">
            <w:pPr>
              <w:jc w:val="right"/>
              <w:rPr>
                <w:color w:val="000000"/>
              </w:rPr>
            </w:pPr>
            <w:r>
              <w:rPr>
                <w:color w:val="000000"/>
              </w:rPr>
              <w:t>8733</w:t>
            </w:r>
          </w:p>
        </w:tc>
        <w:tc>
          <w:tcPr>
            <w:tcW w:w="4511" w:type="dxa"/>
            <w:tcBorders>
              <w:top w:val="nil"/>
              <w:left w:val="nil"/>
              <w:bottom w:val="single" w:sz="4" w:space="0" w:color="auto"/>
              <w:right w:val="single" w:sz="4" w:space="0" w:color="auto"/>
            </w:tcBorders>
            <w:shd w:val="clear" w:color="auto" w:fill="auto"/>
            <w:noWrap/>
            <w:vAlign w:val="bottom"/>
            <w:hideMark/>
          </w:tcPr>
          <w:p w14:paraId="6CAA94FC" w14:textId="77777777" w:rsidR="00B171E7" w:rsidRDefault="00B171E7">
            <w:pPr>
              <w:rPr>
                <w:color w:val="000000"/>
              </w:rPr>
            </w:pPr>
            <w:r>
              <w:rPr>
                <w:color w:val="000000"/>
              </w:rPr>
              <w:t xml:space="preserve">NATURE'S CHOICE CORPORATION   </w:t>
            </w:r>
          </w:p>
        </w:tc>
        <w:tc>
          <w:tcPr>
            <w:tcW w:w="1476" w:type="dxa"/>
            <w:tcBorders>
              <w:top w:val="nil"/>
              <w:left w:val="nil"/>
              <w:bottom w:val="single" w:sz="4" w:space="0" w:color="auto"/>
              <w:right w:val="single" w:sz="4" w:space="0" w:color="auto"/>
            </w:tcBorders>
            <w:shd w:val="clear" w:color="auto" w:fill="auto"/>
            <w:noWrap/>
            <w:vAlign w:val="bottom"/>
            <w:hideMark/>
          </w:tcPr>
          <w:p w14:paraId="67226AE6" w14:textId="77777777" w:rsidR="00B171E7" w:rsidRDefault="00B171E7">
            <w:pPr>
              <w:jc w:val="right"/>
              <w:rPr>
                <w:color w:val="000000"/>
              </w:rPr>
            </w:pPr>
            <w:r>
              <w:rPr>
                <w:color w:val="000000"/>
              </w:rPr>
              <w:t>271.20</w:t>
            </w:r>
          </w:p>
        </w:tc>
      </w:tr>
      <w:tr w:rsidR="00B171E7" w14:paraId="63FE916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E8A6275" w14:textId="77777777" w:rsidR="00B171E7" w:rsidRDefault="00B171E7">
            <w:pPr>
              <w:jc w:val="right"/>
              <w:rPr>
                <w:color w:val="000000"/>
              </w:rPr>
            </w:pPr>
            <w:r>
              <w:rPr>
                <w:color w:val="000000"/>
              </w:rPr>
              <w:t>8734</w:t>
            </w:r>
          </w:p>
        </w:tc>
        <w:tc>
          <w:tcPr>
            <w:tcW w:w="4511" w:type="dxa"/>
            <w:tcBorders>
              <w:top w:val="nil"/>
              <w:left w:val="nil"/>
              <w:bottom w:val="single" w:sz="4" w:space="0" w:color="auto"/>
              <w:right w:val="single" w:sz="4" w:space="0" w:color="auto"/>
            </w:tcBorders>
            <w:shd w:val="clear" w:color="auto" w:fill="auto"/>
            <w:noWrap/>
            <w:vAlign w:val="bottom"/>
            <w:hideMark/>
          </w:tcPr>
          <w:p w14:paraId="1DF01812" w14:textId="77777777" w:rsidR="00B171E7" w:rsidRDefault="00B171E7">
            <w:pPr>
              <w:rPr>
                <w:color w:val="000000"/>
              </w:rPr>
            </w:pPr>
            <w:r>
              <w:rPr>
                <w:color w:val="000000"/>
              </w:rPr>
              <w:t xml:space="preserve">PHILIP A. FACENDOLA           </w:t>
            </w:r>
          </w:p>
        </w:tc>
        <w:tc>
          <w:tcPr>
            <w:tcW w:w="1476" w:type="dxa"/>
            <w:tcBorders>
              <w:top w:val="nil"/>
              <w:left w:val="nil"/>
              <w:bottom w:val="single" w:sz="4" w:space="0" w:color="auto"/>
              <w:right w:val="single" w:sz="4" w:space="0" w:color="auto"/>
            </w:tcBorders>
            <w:shd w:val="clear" w:color="auto" w:fill="auto"/>
            <w:noWrap/>
            <w:vAlign w:val="bottom"/>
            <w:hideMark/>
          </w:tcPr>
          <w:p w14:paraId="1ED81DDE" w14:textId="77777777" w:rsidR="00B171E7" w:rsidRDefault="00B171E7">
            <w:pPr>
              <w:jc w:val="right"/>
              <w:rPr>
                <w:color w:val="000000"/>
              </w:rPr>
            </w:pPr>
            <w:r>
              <w:rPr>
                <w:color w:val="000000"/>
              </w:rPr>
              <w:t>347.64</w:t>
            </w:r>
          </w:p>
        </w:tc>
      </w:tr>
      <w:tr w:rsidR="00B171E7" w14:paraId="7B6628E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81C3E3C" w14:textId="77777777" w:rsidR="00B171E7" w:rsidRDefault="00B171E7">
            <w:pPr>
              <w:jc w:val="right"/>
              <w:rPr>
                <w:color w:val="000000"/>
              </w:rPr>
            </w:pPr>
            <w:r>
              <w:rPr>
                <w:color w:val="000000"/>
              </w:rPr>
              <w:t>8735</w:t>
            </w:r>
          </w:p>
        </w:tc>
        <w:tc>
          <w:tcPr>
            <w:tcW w:w="4511" w:type="dxa"/>
            <w:tcBorders>
              <w:top w:val="nil"/>
              <w:left w:val="nil"/>
              <w:bottom w:val="single" w:sz="4" w:space="0" w:color="auto"/>
              <w:right w:val="single" w:sz="4" w:space="0" w:color="auto"/>
            </w:tcBorders>
            <w:shd w:val="clear" w:color="auto" w:fill="auto"/>
            <w:noWrap/>
            <w:vAlign w:val="bottom"/>
            <w:hideMark/>
          </w:tcPr>
          <w:p w14:paraId="2E8C5146" w14:textId="77777777" w:rsidR="00B171E7" w:rsidRDefault="00B171E7">
            <w:pPr>
              <w:rPr>
                <w:color w:val="000000"/>
              </w:rPr>
            </w:pPr>
            <w:r>
              <w:rPr>
                <w:color w:val="000000"/>
              </w:rPr>
              <w:t xml:space="preserve">STAPLES BUSINESS ADVANTAGE    </w:t>
            </w:r>
          </w:p>
        </w:tc>
        <w:tc>
          <w:tcPr>
            <w:tcW w:w="1476" w:type="dxa"/>
            <w:tcBorders>
              <w:top w:val="nil"/>
              <w:left w:val="nil"/>
              <w:bottom w:val="single" w:sz="4" w:space="0" w:color="auto"/>
              <w:right w:val="single" w:sz="4" w:space="0" w:color="auto"/>
            </w:tcBorders>
            <w:shd w:val="clear" w:color="auto" w:fill="auto"/>
            <w:noWrap/>
            <w:vAlign w:val="bottom"/>
            <w:hideMark/>
          </w:tcPr>
          <w:p w14:paraId="5816BD39" w14:textId="77777777" w:rsidR="00B171E7" w:rsidRDefault="00B171E7">
            <w:pPr>
              <w:jc w:val="right"/>
              <w:rPr>
                <w:color w:val="000000"/>
              </w:rPr>
            </w:pPr>
            <w:r>
              <w:rPr>
                <w:color w:val="000000"/>
              </w:rPr>
              <w:t>329.35</w:t>
            </w:r>
          </w:p>
        </w:tc>
      </w:tr>
      <w:tr w:rsidR="00B171E7" w14:paraId="67322D9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93BB654" w14:textId="77777777" w:rsidR="00B171E7" w:rsidRDefault="00B171E7">
            <w:pPr>
              <w:jc w:val="right"/>
              <w:rPr>
                <w:color w:val="000000"/>
              </w:rPr>
            </w:pPr>
            <w:r>
              <w:rPr>
                <w:color w:val="000000"/>
              </w:rPr>
              <w:t>8736</w:t>
            </w:r>
          </w:p>
        </w:tc>
        <w:tc>
          <w:tcPr>
            <w:tcW w:w="4511" w:type="dxa"/>
            <w:tcBorders>
              <w:top w:val="nil"/>
              <w:left w:val="nil"/>
              <w:bottom w:val="single" w:sz="4" w:space="0" w:color="auto"/>
              <w:right w:val="single" w:sz="4" w:space="0" w:color="auto"/>
            </w:tcBorders>
            <w:shd w:val="clear" w:color="auto" w:fill="auto"/>
            <w:noWrap/>
            <w:vAlign w:val="bottom"/>
            <w:hideMark/>
          </w:tcPr>
          <w:p w14:paraId="22CE85F7" w14:textId="77777777" w:rsidR="00B171E7" w:rsidRDefault="00B171E7">
            <w:pPr>
              <w:rPr>
                <w:color w:val="000000"/>
              </w:rPr>
            </w:pPr>
            <w:r>
              <w:rPr>
                <w:color w:val="000000"/>
              </w:rPr>
              <w:t xml:space="preserve">PSE&amp;G COMPANY                 </w:t>
            </w:r>
          </w:p>
        </w:tc>
        <w:tc>
          <w:tcPr>
            <w:tcW w:w="1476" w:type="dxa"/>
            <w:tcBorders>
              <w:top w:val="nil"/>
              <w:left w:val="nil"/>
              <w:bottom w:val="single" w:sz="4" w:space="0" w:color="auto"/>
              <w:right w:val="single" w:sz="4" w:space="0" w:color="auto"/>
            </w:tcBorders>
            <w:shd w:val="clear" w:color="auto" w:fill="auto"/>
            <w:noWrap/>
            <w:vAlign w:val="bottom"/>
            <w:hideMark/>
          </w:tcPr>
          <w:p w14:paraId="67F61936" w14:textId="77777777" w:rsidR="00B171E7" w:rsidRDefault="00B171E7">
            <w:pPr>
              <w:jc w:val="right"/>
              <w:rPr>
                <w:color w:val="000000"/>
              </w:rPr>
            </w:pPr>
            <w:r>
              <w:rPr>
                <w:color w:val="000000"/>
              </w:rPr>
              <w:t>2,169.24</w:t>
            </w:r>
          </w:p>
        </w:tc>
      </w:tr>
      <w:tr w:rsidR="00B171E7" w14:paraId="05DBCDD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B0B04AC" w14:textId="77777777" w:rsidR="00B171E7" w:rsidRDefault="00B171E7">
            <w:pPr>
              <w:jc w:val="right"/>
              <w:rPr>
                <w:color w:val="000000"/>
              </w:rPr>
            </w:pPr>
            <w:r>
              <w:rPr>
                <w:color w:val="000000"/>
              </w:rPr>
              <w:t>8737</w:t>
            </w:r>
          </w:p>
        </w:tc>
        <w:tc>
          <w:tcPr>
            <w:tcW w:w="4511" w:type="dxa"/>
            <w:tcBorders>
              <w:top w:val="nil"/>
              <w:left w:val="nil"/>
              <w:bottom w:val="single" w:sz="4" w:space="0" w:color="auto"/>
              <w:right w:val="single" w:sz="4" w:space="0" w:color="auto"/>
            </w:tcBorders>
            <w:shd w:val="clear" w:color="auto" w:fill="auto"/>
            <w:noWrap/>
            <w:vAlign w:val="bottom"/>
            <w:hideMark/>
          </w:tcPr>
          <w:p w14:paraId="40BEEAAA" w14:textId="77777777" w:rsidR="00B171E7" w:rsidRDefault="00B171E7">
            <w:pPr>
              <w:rPr>
                <w:color w:val="000000"/>
              </w:rPr>
            </w:pPr>
            <w:r>
              <w:rPr>
                <w:color w:val="000000"/>
              </w:rPr>
              <w:t xml:space="preserve">EVANS CATERING SERVICE        </w:t>
            </w:r>
          </w:p>
        </w:tc>
        <w:tc>
          <w:tcPr>
            <w:tcW w:w="1476" w:type="dxa"/>
            <w:tcBorders>
              <w:top w:val="nil"/>
              <w:left w:val="nil"/>
              <w:bottom w:val="single" w:sz="4" w:space="0" w:color="auto"/>
              <w:right w:val="single" w:sz="4" w:space="0" w:color="auto"/>
            </w:tcBorders>
            <w:shd w:val="clear" w:color="auto" w:fill="auto"/>
            <w:noWrap/>
            <w:vAlign w:val="bottom"/>
            <w:hideMark/>
          </w:tcPr>
          <w:p w14:paraId="773D4DBA" w14:textId="77777777" w:rsidR="00B171E7" w:rsidRDefault="00B171E7">
            <w:pPr>
              <w:jc w:val="right"/>
              <w:rPr>
                <w:color w:val="000000"/>
              </w:rPr>
            </w:pPr>
            <w:r>
              <w:rPr>
                <w:color w:val="000000"/>
              </w:rPr>
              <w:t>41.30</w:t>
            </w:r>
          </w:p>
        </w:tc>
      </w:tr>
      <w:tr w:rsidR="00B171E7" w14:paraId="24596EC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C74488E" w14:textId="77777777" w:rsidR="00B171E7" w:rsidRDefault="00B171E7">
            <w:pPr>
              <w:jc w:val="right"/>
              <w:rPr>
                <w:color w:val="000000"/>
              </w:rPr>
            </w:pPr>
            <w:r>
              <w:rPr>
                <w:color w:val="000000"/>
              </w:rPr>
              <w:t>8738</w:t>
            </w:r>
          </w:p>
        </w:tc>
        <w:tc>
          <w:tcPr>
            <w:tcW w:w="4511" w:type="dxa"/>
            <w:tcBorders>
              <w:top w:val="nil"/>
              <w:left w:val="nil"/>
              <w:bottom w:val="single" w:sz="4" w:space="0" w:color="auto"/>
              <w:right w:val="single" w:sz="4" w:space="0" w:color="auto"/>
            </w:tcBorders>
            <w:shd w:val="clear" w:color="auto" w:fill="auto"/>
            <w:noWrap/>
            <w:vAlign w:val="bottom"/>
            <w:hideMark/>
          </w:tcPr>
          <w:p w14:paraId="74106A2A" w14:textId="77777777" w:rsidR="00B171E7" w:rsidRDefault="00B171E7">
            <w:pPr>
              <w:rPr>
                <w:color w:val="000000"/>
              </w:rPr>
            </w:pPr>
            <w:r>
              <w:rPr>
                <w:color w:val="000000"/>
              </w:rPr>
              <w:t>EDWARD CHARLES FINCH JR TRUSTE</w:t>
            </w:r>
          </w:p>
        </w:tc>
        <w:tc>
          <w:tcPr>
            <w:tcW w:w="1476" w:type="dxa"/>
            <w:tcBorders>
              <w:top w:val="nil"/>
              <w:left w:val="nil"/>
              <w:bottom w:val="single" w:sz="4" w:space="0" w:color="auto"/>
              <w:right w:val="single" w:sz="4" w:space="0" w:color="auto"/>
            </w:tcBorders>
            <w:shd w:val="clear" w:color="auto" w:fill="auto"/>
            <w:noWrap/>
            <w:vAlign w:val="bottom"/>
            <w:hideMark/>
          </w:tcPr>
          <w:p w14:paraId="34C5D3C1" w14:textId="77777777" w:rsidR="00B171E7" w:rsidRDefault="00B171E7">
            <w:pPr>
              <w:jc w:val="right"/>
              <w:rPr>
                <w:color w:val="000000"/>
              </w:rPr>
            </w:pPr>
            <w:r>
              <w:rPr>
                <w:color w:val="000000"/>
              </w:rPr>
              <w:t>539.90</w:t>
            </w:r>
          </w:p>
        </w:tc>
      </w:tr>
      <w:tr w:rsidR="00B171E7" w14:paraId="5FC09EC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5FA9B36" w14:textId="77777777" w:rsidR="00B171E7" w:rsidRDefault="00B171E7">
            <w:pPr>
              <w:jc w:val="right"/>
              <w:rPr>
                <w:color w:val="000000"/>
              </w:rPr>
            </w:pPr>
            <w:r>
              <w:rPr>
                <w:color w:val="000000"/>
              </w:rPr>
              <w:t>8739</w:t>
            </w:r>
          </w:p>
        </w:tc>
        <w:tc>
          <w:tcPr>
            <w:tcW w:w="4511" w:type="dxa"/>
            <w:tcBorders>
              <w:top w:val="nil"/>
              <w:left w:val="nil"/>
              <w:bottom w:val="single" w:sz="4" w:space="0" w:color="auto"/>
              <w:right w:val="single" w:sz="4" w:space="0" w:color="auto"/>
            </w:tcBorders>
            <w:shd w:val="clear" w:color="auto" w:fill="auto"/>
            <w:noWrap/>
            <w:vAlign w:val="bottom"/>
            <w:hideMark/>
          </w:tcPr>
          <w:p w14:paraId="4A2129D4" w14:textId="77777777" w:rsidR="00B171E7" w:rsidRDefault="00B171E7">
            <w:pPr>
              <w:rPr>
                <w:color w:val="000000"/>
              </w:rPr>
            </w:pPr>
            <w:r>
              <w:rPr>
                <w:color w:val="000000"/>
              </w:rPr>
              <w:t xml:space="preserve">RAMESH N &amp; SARLA R GULRAJANI  </w:t>
            </w:r>
          </w:p>
        </w:tc>
        <w:tc>
          <w:tcPr>
            <w:tcW w:w="1476" w:type="dxa"/>
            <w:tcBorders>
              <w:top w:val="nil"/>
              <w:left w:val="nil"/>
              <w:bottom w:val="single" w:sz="4" w:space="0" w:color="auto"/>
              <w:right w:val="single" w:sz="4" w:space="0" w:color="auto"/>
            </w:tcBorders>
            <w:shd w:val="clear" w:color="auto" w:fill="auto"/>
            <w:noWrap/>
            <w:vAlign w:val="bottom"/>
            <w:hideMark/>
          </w:tcPr>
          <w:p w14:paraId="754E813B" w14:textId="77777777" w:rsidR="00B171E7" w:rsidRDefault="00B171E7">
            <w:pPr>
              <w:jc w:val="right"/>
              <w:rPr>
                <w:color w:val="000000"/>
              </w:rPr>
            </w:pPr>
            <w:r>
              <w:rPr>
                <w:color w:val="000000"/>
              </w:rPr>
              <w:t>660.95</w:t>
            </w:r>
          </w:p>
        </w:tc>
      </w:tr>
      <w:tr w:rsidR="00B171E7" w14:paraId="7711C50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B9748B9" w14:textId="77777777" w:rsidR="00B171E7" w:rsidRDefault="00B171E7">
            <w:pPr>
              <w:jc w:val="right"/>
              <w:rPr>
                <w:color w:val="000000"/>
              </w:rPr>
            </w:pPr>
            <w:r>
              <w:rPr>
                <w:color w:val="000000"/>
              </w:rPr>
              <w:t>8740</w:t>
            </w:r>
          </w:p>
        </w:tc>
        <w:tc>
          <w:tcPr>
            <w:tcW w:w="4511" w:type="dxa"/>
            <w:tcBorders>
              <w:top w:val="nil"/>
              <w:left w:val="nil"/>
              <w:bottom w:val="single" w:sz="4" w:space="0" w:color="auto"/>
              <w:right w:val="single" w:sz="4" w:space="0" w:color="auto"/>
            </w:tcBorders>
            <w:shd w:val="clear" w:color="auto" w:fill="auto"/>
            <w:noWrap/>
            <w:vAlign w:val="bottom"/>
            <w:hideMark/>
          </w:tcPr>
          <w:p w14:paraId="75CDCFA6" w14:textId="77777777" w:rsidR="00B171E7" w:rsidRDefault="00B171E7">
            <w:pPr>
              <w:rPr>
                <w:color w:val="000000"/>
              </w:rPr>
            </w:pPr>
            <w:r>
              <w:rPr>
                <w:color w:val="000000"/>
              </w:rPr>
              <w:t xml:space="preserve">TAMBI IBRAHIM                 </w:t>
            </w:r>
          </w:p>
        </w:tc>
        <w:tc>
          <w:tcPr>
            <w:tcW w:w="1476" w:type="dxa"/>
            <w:tcBorders>
              <w:top w:val="nil"/>
              <w:left w:val="nil"/>
              <w:bottom w:val="single" w:sz="4" w:space="0" w:color="auto"/>
              <w:right w:val="single" w:sz="4" w:space="0" w:color="auto"/>
            </w:tcBorders>
            <w:shd w:val="clear" w:color="auto" w:fill="auto"/>
            <w:noWrap/>
            <w:vAlign w:val="bottom"/>
            <w:hideMark/>
          </w:tcPr>
          <w:p w14:paraId="73A4099D" w14:textId="77777777" w:rsidR="00B171E7" w:rsidRDefault="00B171E7">
            <w:pPr>
              <w:jc w:val="right"/>
              <w:rPr>
                <w:color w:val="000000"/>
              </w:rPr>
            </w:pPr>
            <w:r>
              <w:rPr>
                <w:color w:val="000000"/>
              </w:rPr>
              <w:t>100.00</w:t>
            </w:r>
          </w:p>
        </w:tc>
      </w:tr>
      <w:tr w:rsidR="00B171E7" w14:paraId="526D6E0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FC11E52" w14:textId="77777777" w:rsidR="00B171E7" w:rsidRDefault="00B171E7">
            <w:pPr>
              <w:jc w:val="right"/>
              <w:rPr>
                <w:color w:val="000000"/>
              </w:rPr>
            </w:pPr>
            <w:r>
              <w:rPr>
                <w:color w:val="000000"/>
              </w:rPr>
              <w:t>8741</w:t>
            </w:r>
          </w:p>
        </w:tc>
        <w:tc>
          <w:tcPr>
            <w:tcW w:w="4511" w:type="dxa"/>
            <w:tcBorders>
              <w:top w:val="nil"/>
              <w:left w:val="nil"/>
              <w:bottom w:val="single" w:sz="4" w:space="0" w:color="auto"/>
              <w:right w:val="single" w:sz="4" w:space="0" w:color="auto"/>
            </w:tcBorders>
            <w:shd w:val="clear" w:color="auto" w:fill="auto"/>
            <w:noWrap/>
            <w:vAlign w:val="bottom"/>
            <w:hideMark/>
          </w:tcPr>
          <w:p w14:paraId="2EB51C36" w14:textId="77777777" w:rsidR="00B171E7" w:rsidRDefault="00B171E7">
            <w:pPr>
              <w:rPr>
                <w:color w:val="000000"/>
              </w:rPr>
            </w:pPr>
            <w:r>
              <w:rPr>
                <w:color w:val="000000"/>
              </w:rPr>
              <w:t xml:space="preserve">C&amp;C TIRE                      </w:t>
            </w:r>
          </w:p>
        </w:tc>
        <w:tc>
          <w:tcPr>
            <w:tcW w:w="1476" w:type="dxa"/>
            <w:tcBorders>
              <w:top w:val="nil"/>
              <w:left w:val="nil"/>
              <w:bottom w:val="single" w:sz="4" w:space="0" w:color="auto"/>
              <w:right w:val="single" w:sz="4" w:space="0" w:color="auto"/>
            </w:tcBorders>
            <w:shd w:val="clear" w:color="auto" w:fill="auto"/>
            <w:noWrap/>
            <w:vAlign w:val="bottom"/>
            <w:hideMark/>
          </w:tcPr>
          <w:p w14:paraId="75081729" w14:textId="77777777" w:rsidR="00B171E7" w:rsidRDefault="00B171E7">
            <w:pPr>
              <w:jc w:val="right"/>
              <w:rPr>
                <w:color w:val="000000"/>
              </w:rPr>
            </w:pPr>
            <w:r>
              <w:rPr>
                <w:color w:val="000000"/>
              </w:rPr>
              <w:t>505.16</w:t>
            </w:r>
          </w:p>
        </w:tc>
      </w:tr>
      <w:tr w:rsidR="00B171E7" w14:paraId="2B11D29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B235012" w14:textId="77777777" w:rsidR="00B171E7" w:rsidRDefault="00B171E7">
            <w:pPr>
              <w:jc w:val="right"/>
              <w:rPr>
                <w:color w:val="000000"/>
              </w:rPr>
            </w:pPr>
            <w:r>
              <w:rPr>
                <w:color w:val="000000"/>
              </w:rPr>
              <w:t>8742</w:t>
            </w:r>
          </w:p>
        </w:tc>
        <w:tc>
          <w:tcPr>
            <w:tcW w:w="4511" w:type="dxa"/>
            <w:tcBorders>
              <w:top w:val="nil"/>
              <w:left w:val="nil"/>
              <w:bottom w:val="single" w:sz="4" w:space="0" w:color="auto"/>
              <w:right w:val="single" w:sz="4" w:space="0" w:color="auto"/>
            </w:tcBorders>
            <w:shd w:val="clear" w:color="auto" w:fill="auto"/>
            <w:noWrap/>
            <w:vAlign w:val="bottom"/>
            <w:hideMark/>
          </w:tcPr>
          <w:p w14:paraId="24C3A599" w14:textId="77777777" w:rsidR="00B171E7" w:rsidRDefault="00B171E7">
            <w:pPr>
              <w:rPr>
                <w:color w:val="000000"/>
              </w:rPr>
            </w:pPr>
            <w:r>
              <w:rPr>
                <w:color w:val="000000"/>
              </w:rPr>
              <w:t xml:space="preserve">AXON ENTERPRISE INC.          </w:t>
            </w:r>
          </w:p>
        </w:tc>
        <w:tc>
          <w:tcPr>
            <w:tcW w:w="1476" w:type="dxa"/>
            <w:tcBorders>
              <w:top w:val="nil"/>
              <w:left w:val="nil"/>
              <w:bottom w:val="single" w:sz="4" w:space="0" w:color="auto"/>
              <w:right w:val="single" w:sz="4" w:space="0" w:color="auto"/>
            </w:tcBorders>
            <w:shd w:val="clear" w:color="auto" w:fill="auto"/>
            <w:noWrap/>
            <w:vAlign w:val="bottom"/>
            <w:hideMark/>
          </w:tcPr>
          <w:p w14:paraId="00B49702" w14:textId="77777777" w:rsidR="00B171E7" w:rsidRDefault="00B171E7">
            <w:pPr>
              <w:jc w:val="right"/>
              <w:rPr>
                <w:color w:val="000000"/>
              </w:rPr>
            </w:pPr>
            <w:r>
              <w:rPr>
                <w:color w:val="000000"/>
              </w:rPr>
              <w:t>3,510.26</w:t>
            </w:r>
          </w:p>
        </w:tc>
      </w:tr>
      <w:tr w:rsidR="00B171E7" w14:paraId="7E907EF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5C89A6F" w14:textId="77777777" w:rsidR="00B171E7" w:rsidRDefault="00B171E7">
            <w:pPr>
              <w:jc w:val="right"/>
              <w:rPr>
                <w:color w:val="000000"/>
              </w:rPr>
            </w:pPr>
            <w:r>
              <w:rPr>
                <w:color w:val="000000"/>
              </w:rPr>
              <w:t>8743</w:t>
            </w:r>
          </w:p>
        </w:tc>
        <w:tc>
          <w:tcPr>
            <w:tcW w:w="4511" w:type="dxa"/>
            <w:tcBorders>
              <w:top w:val="nil"/>
              <w:left w:val="nil"/>
              <w:bottom w:val="single" w:sz="4" w:space="0" w:color="auto"/>
              <w:right w:val="single" w:sz="4" w:space="0" w:color="auto"/>
            </w:tcBorders>
            <w:shd w:val="clear" w:color="auto" w:fill="auto"/>
            <w:noWrap/>
            <w:vAlign w:val="bottom"/>
            <w:hideMark/>
          </w:tcPr>
          <w:p w14:paraId="5BD986C7" w14:textId="77777777" w:rsidR="00B171E7" w:rsidRDefault="00B171E7">
            <w:pPr>
              <w:rPr>
                <w:color w:val="000000"/>
              </w:rPr>
            </w:pPr>
            <w:r>
              <w:rPr>
                <w:color w:val="000000"/>
              </w:rPr>
              <w:t xml:space="preserve">DIBELLA LANDSCAPING LLC       </w:t>
            </w:r>
          </w:p>
        </w:tc>
        <w:tc>
          <w:tcPr>
            <w:tcW w:w="1476" w:type="dxa"/>
            <w:tcBorders>
              <w:top w:val="nil"/>
              <w:left w:val="nil"/>
              <w:bottom w:val="single" w:sz="4" w:space="0" w:color="auto"/>
              <w:right w:val="single" w:sz="4" w:space="0" w:color="auto"/>
            </w:tcBorders>
            <w:shd w:val="clear" w:color="auto" w:fill="auto"/>
            <w:noWrap/>
            <w:vAlign w:val="bottom"/>
            <w:hideMark/>
          </w:tcPr>
          <w:p w14:paraId="43145869" w14:textId="77777777" w:rsidR="00B171E7" w:rsidRDefault="00B171E7">
            <w:pPr>
              <w:jc w:val="right"/>
              <w:rPr>
                <w:color w:val="000000"/>
              </w:rPr>
            </w:pPr>
            <w:r>
              <w:rPr>
                <w:color w:val="000000"/>
              </w:rPr>
              <w:t>1,499.60</w:t>
            </w:r>
          </w:p>
        </w:tc>
      </w:tr>
      <w:tr w:rsidR="00B171E7" w14:paraId="29DD2F6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864E816" w14:textId="77777777" w:rsidR="00B171E7" w:rsidRDefault="00B171E7">
            <w:pPr>
              <w:jc w:val="right"/>
              <w:rPr>
                <w:color w:val="000000"/>
              </w:rPr>
            </w:pPr>
            <w:r>
              <w:rPr>
                <w:color w:val="000000"/>
              </w:rPr>
              <w:t>8744</w:t>
            </w:r>
          </w:p>
        </w:tc>
        <w:tc>
          <w:tcPr>
            <w:tcW w:w="4511" w:type="dxa"/>
            <w:tcBorders>
              <w:top w:val="nil"/>
              <w:left w:val="nil"/>
              <w:bottom w:val="single" w:sz="4" w:space="0" w:color="auto"/>
              <w:right w:val="single" w:sz="4" w:space="0" w:color="auto"/>
            </w:tcBorders>
            <w:shd w:val="clear" w:color="auto" w:fill="auto"/>
            <w:noWrap/>
            <w:vAlign w:val="bottom"/>
            <w:hideMark/>
          </w:tcPr>
          <w:p w14:paraId="222859C1" w14:textId="77777777" w:rsidR="00B171E7" w:rsidRDefault="00B171E7">
            <w:pPr>
              <w:rPr>
                <w:color w:val="000000"/>
              </w:rPr>
            </w:pPr>
            <w:r>
              <w:rPr>
                <w:color w:val="000000"/>
              </w:rPr>
              <w:t xml:space="preserve">STALLION AUTO SERVICE         </w:t>
            </w:r>
          </w:p>
        </w:tc>
        <w:tc>
          <w:tcPr>
            <w:tcW w:w="1476" w:type="dxa"/>
            <w:tcBorders>
              <w:top w:val="nil"/>
              <w:left w:val="nil"/>
              <w:bottom w:val="single" w:sz="4" w:space="0" w:color="auto"/>
              <w:right w:val="single" w:sz="4" w:space="0" w:color="auto"/>
            </w:tcBorders>
            <w:shd w:val="clear" w:color="auto" w:fill="auto"/>
            <w:noWrap/>
            <w:vAlign w:val="bottom"/>
            <w:hideMark/>
          </w:tcPr>
          <w:p w14:paraId="0107F8B7" w14:textId="77777777" w:rsidR="00B171E7" w:rsidRDefault="00B171E7">
            <w:pPr>
              <w:jc w:val="right"/>
              <w:rPr>
                <w:color w:val="000000"/>
              </w:rPr>
            </w:pPr>
            <w:r>
              <w:rPr>
                <w:color w:val="000000"/>
              </w:rPr>
              <w:t>375.00</w:t>
            </w:r>
          </w:p>
        </w:tc>
      </w:tr>
      <w:tr w:rsidR="00B171E7" w14:paraId="6C2B26E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570D26C" w14:textId="77777777" w:rsidR="00B171E7" w:rsidRDefault="00B171E7">
            <w:pPr>
              <w:jc w:val="right"/>
              <w:rPr>
                <w:color w:val="000000"/>
              </w:rPr>
            </w:pPr>
            <w:r>
              <w:rPr>
                <w:color w:val="000000"/>
              </w:rPr>
              <w:t>8745</w:t>
            </w:r>
          </w:p>
        </w:tc>
        <w:tc>
          <w:tcPr>
            <w:tcW w:w="4511" w:type="dxa"/>
            <w:tcBorders>
              <w:top w:val="nil"/>
              <w:left w:val="nil"/>
              <w:bottom w:val="single" w:sz="4" w:space="0" w:color="auto"/>
              <w:right w:val="single" w:sz="4" w:space="0" w:color="auto"/>
            </w:tcBorders>
            <w:shd w:val="clear" w:color="auto" w:fill="auto"/>
            <w:noWrap/>
            <w:vAlign w:val="bottom"/>
            <w:hideMark/>
          </w:tcPr>
          <w:p w14:paraId="74454133" w14:textId="77777777" w:rsidR="00B171E7" w:rsidRDefault="00B171E7">
            <w:pPr>
              <w:rPr>
                <w:color w:val="000000"/>
              </w:rPr>
            </w:pPr>
            <w:r>
              <w:rPr>
                <w:color w:val="000000"/>
              </w:rPr>
              <w:t>N.J. STATE ASSOC. OF CHIEFS OF</w:t>
            </w:r>
          </w:p>
        </w:tc>
        <w:tc>
          <w:tcPr>
            <w:tcW w:w="1476" w:type="dxa"/>
            <w:tcBorders>
              <w:top w:val="nil"/>
              <w:left w:val="nil"/>
              <w:bottom w:val="single" w:sz="4" w:space="0" w:color="auto"/>
              <w:right w:val="single" w:sz="4" w:space="0" w:color="auto"/>
            </w:tcBorders>
            <w:shd w:val="clear" w:color="auto" w:fill="auto"/>
            <w:noWrap/>
            <w:vAlign w:val="bottom"/>
            <w:hideMark/>
          </w:tcPr>
          <w:p w14:paraId="1FE3406C" w14:textId="77777777" w:rsidR="00B171E7" w:rsidRDefault="00B171E7">
            <w:pPr>
              <w:jc w:val="right"/>
              <w:rPr>
                <w:color w:val="000000"/>
              </w:rPr>
            </w:pPr>
            <w:r>
              <w:rPr>
                <w:color w:val="000000"/>
              </w:rPr>
              <w:t>385.00</w:t>
            </w:r>
          </w:p>
        </w:tc>
      </w:tr>
      <w:tr w:rsidR="00B171E7" w14:paraId="5BFECFB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E806A8C" w14:textId="77777777" w:rsidR="00B171E7" w:rsidRDefault="00B171E7">
            <w:pPr>
              <w:jc w:val="right"/>
              <w:rPr>
                <w:color w:val="000000"/>
              </w:rPr>
            </w:pPr>
            <w:r>
              <w:rPr>
                <w:color w:val="000000"/>
              </w:rPr>
              <w:t>8746</w:t>
            </w:r>
          </w:p>
        </w:tc>
        <w:tc>
          <w:tcPr>
            <w:tcW w:w="4511" w:type="dxa"/>
            <w:tcBorders>
              <w:top w:val="nil"/>
              <w:left w:val="nil"/>
              <w:bottom w:val="single" w:sz="4" w:space="0" w:color="auto"/>
              <w:right w:val="single" w:sz="4" w:space="0" w:color="auto"/>
            </w:tcBorders>
            <w:shd w:val="clear" w:color="auto" w:fill="auto"/>
            <w:noWrap/>
            <w:vAlign w:val="bottom"/>
            <w:hideMark/>
          </w:tcPr>
          <w:p w14:paraId="2F8455CD" w14:textId="77777777" w:rsidR="00B171E7" w:rsidRDefault="00B171E7">
            <w:pPr>
              <w:rPr>
                <w:color w:val="000000"/>
              </w:rPr>
            </w:pPr>
            <w:r>
              <w:rPr>
                <w:color w:val="000000"/>
              </w:rPr>
              <w:t xml:space="preserve">EVOLUTION TRAINING SOLU, LLC  </w:t>
            </w:r>
          </w:p>
        </w:tc>
        <w:tc>
          <w:tcPr>
            <w:tcW w:w="1476" w:type="dxa"/>
            <w:tcBorders>
              <w:top w:val="nil"/>
              <w:left w:val="nil"/>
              <w:bottom w:val="single" w:sz="4" w:space="0" w:color="auto"/>
              <w:right w:val="single" w:sz="4" w:space="0" w:color="auto"/>
            </w:tcBorders>
            <w:shd w:val="clear" w:color="auto" w:fill="auto"/>
            <w:noWrap/>
            <w:vAlign w:val="bottom"/>
            <w:hideMark/>
          </w:tcPr>
          <w:p w14:paraId="02DC6441" w14:textId="77777777" w:rsidR="00B171E7" w:rsidRDefault="00B171E7">
            <w:pPr>
              <w:jc w:val="right"/>
              <w:rPr>
                <w:color w:val="000000"/>
              </w:rPr>
            </w:pPr>
            <w:r>
              <w:rPr>
                <w:color w:val="000000"/>
              </w:rPr>
              <w:t>580.00</w:t>
            </w:r>
          </w:p>
        </w:tc>
      </w:tr>
      <w:tr w:rsidR="00B171E7" w14:paraId="7EA7EA4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97402AA" w14:textId="77777777" w:rsidR="00B171E7" w:rsidRDefault="00B171E7">
            <w:pPr>
              <w:jc w:val="right"/>
              <w:rPr>
                <w:color w:val="000000"/>
              </w:rPr>
            </w:pPr>
            <w:r>
              <w:rPr>
                <w:color w:val="000000"/>
              </w:rPr>
              <w:t>8747</w:t>
            </w:r>
          </w:p>
        </w:tc>
        <w:tc>
          <w:tcPr>
            <w:tcW w:w="4511" w:type="dxa"/>
            <w:tcBorders>
              <w:top w:val="nil"/>
              <w:left w:val="nil"/>
              <w:bottom w:val="single" w:sz="4" w:space="0" w:color="auto"/>
              <w:right w:val="single" w:sz="4" w:space="0" w:color="auto"/>
            </w:tcBorders>
            <w:shd w:val="clear" w:color="auto" w:fill="auto"/>
            <w:noWrap/>
            <w:vAlign w:val="bottom"/>
            <w:hideMark/>
          </w:tcPr>
          <w:p w14:paraId="52971A69" w14:textId="77777777" w:rsidR="00B171E7" w:rsidRDefault="00B171E7">
            <w:pPr>
              <w:rPr>
                <w:color w:val="000000"/>
              </w:rPr>
            </w:pPr>
            <w:r>
              <w:rPr>
                <w:color w:val="000000"/>
              </w:rPr>
              <w:t xml:space="preserve">LEXIS NEXIS RISK SOLUTIONS    </w:t>
            </w:r>
          </w:p>
        </w:tc>
        <w:tc>
          <w:tcPr>
            <w:tcW w:w="1476" w:type="dxa"/>
            <w:tcBorders>
              <w:top w:val="nil"/>
              <w:left w:val="nil"/>
              <w:bottom w:val="single" w:sz="4" w:space="0" w:color="auto"/>
              <w:right w:val="single" w:sz="4" w:space="0" w:color="auto"/>
            </w:tcBorders>
            <w:shd w:val="clear" w:color="auto" w:fill="auto"/>
            <w:noWrap/>
            <w:vAlign w:val="bottom"/>
            <w:hideMark/>
          </w:tcPr>
          <w:p w14:paraId="09DD0225" w14:textId="77777777" w:rsidR="00B171E7" w:rsidRDefault="00B171E7">
            <w:pPr>
              <w:jc w:val="right"/>
              <w:rPr>
                <w:color w:val="000000"/>
              </w:rPr>
            </w:pPr>
            <w:r>
              <w:rPr>
                <w:color w:val="000000"/>
              </w:rPr>
              <w:t>31.00</w:t>
            </w:r>
          </w:p>
        </w:tc>
      </w:tr>
      <w:tr w:rsidR="00B171E7" w14:paraId="193F707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AD49A44" w14:textId="77777777" w:rsidR="00B171E7" w:rsidRDefault="00B171E7">
            <w:pPr>
              <w:jc w:val="right"/>
              <w:rPr>
                <w:color w:val="000000"/>
              </w:rPr>
            </w:pPr>
            <w:r>
              <w:rPr>
                <w:color w:val="000000"/>
              </w:rPr>
              <w:t>8748</w:t>
            </w:r>
          </w:p>
        </w:tc>
        <w:tc>
          <w:tcPr>
            <w:tcW w:w="4511" w:type="dxa"/>
            <w:tcBorders>
              <w:top w:val="nil"/>
              <w:left w:val="nil"/>
              <w:bottom w:val="single" w:sz="4" w:space="0" w:color="auto"/>
              <w:right w:val="single" w:sz="4" w:space="0" w:color="auto"/>
            </w:tcBorders>
            <w:shd w:val="clear" w:color="auto" w:fill="auto"/>
            <w:noWrap/>
            <w:vAlign w:val="bottom"/>
            <w:hideMark/>
          </w:tcPr>
          <w:p w14:paraId="192ED3C9" w14:textId="77777777" w:rsidR="00B171E7" w:rsidRDefault="00B171E7">
            <w:pPr>
              <w:rPr>
                <w:color w:val="000000"/>
              </w:rPr>
            </w:pPr>
            <w:r>
              <w:rPr>
                <w:color w:val="000000"/>
              </w:rPr>
              <w:t xml:space="preserve">FREDERICK &amp; A DRESSEL         </w:t>
            </w:r>
          </w:p>
        </w:tc>
        <w:tc>
          <w:tcPr>
            <w:tcW w:w="1476" w:type="dxa"/>
            <w:tcBorders>
              <w:top w:val="nil"/>
              <w:left w:val="nil"/>
              <w:bottom w:val="single" w:sz="4" w:space="0" w:color="auto"/>
              <w:right w:val="single" w:sz="4" w:space="0" w:color="auto"/>
            </w:tcBorders>
            <w:shd w:val="clear" w:color="auto" w:fill="auto"/>
            <w:noWrap/>
            <w:vAlign w:val="bottom"/>
            <w:hideMark/>
          </w:tcPr>
          <w:p w14:paraId="347F7886" w14:textId="77777777" w:rsidR="00B171E7" w:rsidRDefault="00B171E7">
            <w:pPr>
              <w:jc w:val="right"/>
              <w:rPr>
                <w:color w:val="000000"/>
              </w:rPr>
            </w:pPr>
            <w:r>
              <w:rPr>
                <w:color w:val="000000"/>
              </w:rPr>
              <w:t>686.00</w:t>
            </w:r>
          </w:p>
        </w:tc>
      </w:tr>
      <w:tr w:rsidR="00B171E7" w14:paraId="3AB94DC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1CB5403" w14:textId="77777777" w:rsidR="00B171E7" w:rsidRDefault="00B171E7">
            <w:pPr>
              <w:jc w:val="right"/>
              <w:rPr>
                <w:color w:val="000000"/>
              </w:rPr>
            </w:pPr>
            <w:r>
              <w:rPr>
                <w:color w:val="000000"/>
              </w:rPr>
              <w:lastRenderedPageBreak/>
              <w:t>8749</w:t>
            </w:r>
          </w:p>
        </w:tc>
        <w:tc>
          <w:tcPr>
            <w:tcW w:w="4511" w:type="dxa"/>
            <w:tcBorders>
              <w:top w:val="nil"/>
              <w:left w:val="nil"/>
              <w:bottom w:val="single" w:sz="4" w:space="0" w:color="auto"/>
              <w:right w:val="single" w:sz="4" w:space="0" w:color="auto"/>
            </w:tcBorders>
            <w:shd w:val="clear" w:color="auto" w:fill="auto"/>
            <w:noWrap/>
            <w:vAlign w:val="bottom"/>
            <w:hideMark/>
          </w:tcPr>
          <w:p w14:paraId="6062C071" w14:textId="77777777" w:rsidR="00B171E7" w:rsidRDefault="00B171E7">
            <w:pPr>
              <w:rPr>
                <w:color w:val="000000"/>
              </w:rPr>
            </w:pPr>
            <w:r>
              <w:rPr>
                <w:color w:val="000000"/>
              </w:rPr>
              <w:t xml:space="preserve">ROBERT &amp; JENNIFER BAUER       </w:t>
            </w:r>
          </w:p>
        </w:tc>
        <w:tc>
          <w:tcPr>
            <w:tcW w:w="1476" w:type="dxa"/>
            <w:tcBorders>
              <w:top w:val="nil"/>
              <w:left w:val="nil"/>
              <w:bottom w:val="single" w:sz="4" w:space="0" w:color="auto"/>
              <w:right w:val="single" w:sz="4" w:space="0" w:color="auto"/>
            </w:tcBorders>
            <w:shd w:val="clear" w:color="auto" w:fill="auto"/>
            <w:noWrap/>
            <w:vAlign w:val="bottom"/>
            <w:hideMark/>
          </w:tcPr>
          <w:p w14:paraId="477DA896" w14:textId="77777777" w:rsidR="00B171E7" w:rsidRDefault="00B171E7">
            <w:pPr>
              <w:jc w:val="right"/>
              <w:rPr>
                <w:color w:val="000000"/>
              </w:rPr>
            </w:pPr>
            <w:r>
              <w:rPr>
                <w:color w:val="000000"/>
              </w:rPr>
              <w:t>752.81</w:t>
            </w:r>
          </w:p>
        </w:tc>
      </w:tr>
      <w:tr w:rsidR="00B171E7" w14:paraId="4D0E8D6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1EA53A3" w14:textId="77777777" w:rsidR="00B171E7" w:rsidRDefault="00B171E7">
            <w:pPr>
              <w:jc w:val="right"/>
              <w:rPr>
                <w:color w:val="000000"/>
              </w:rPr>
            </w:pPr>
            <w:r>
              <w:rPr>
                <w:color w:val="000000"/>
              </w:rPr>
              <w:t>8750</w:t>
            </w:r>
          </w:p>
        </w:tc>
        <w:tc>
          <w:tcPr>
            <w:tcW w:w="4511" w:type="dxa"/>
            <w:tcBorders>
              <w:top w:val="nil"/>
              <w:left w:val="nil"/>
              <w:bottom w:val="single" w:sz="4" w:space="0" w:color="auto"/>
              <w:right w:val="single" w:sz="4" w:space="0" w:color="auto"/>
            </w:tcBorders>
            <w:shd w:val="clear" w:color="auto" w:fill="auto"/>
            <w:noWrap/>
            <w:vAlign w:val="bottom"/>
            <w:hideMark/>
          </w:tcPr>
          <w:p w14:paraId="45978DD3" w14:textId="77777777" w:rsidR="00B171E7" w:rsidRDefault="00B171E7">
            <w:pPr>
              <w:rPr>
                <w:color w:val="000000"/>
              </w:rPr>
            </w:pPr>
            <w:r>
              <w:rPr>
                <w:color w:val="000000"/>
              </w:rPr>
              <w:t xml:space="preserve">GEORGE J &amp; ELISE WIESENTHAL   </w:t>
            </w:r>
          </w:p>
        </w:tc>
        <w:tc>
          <w:tcPr>
            <w:tcW w:w="1476" w:type="dxa"/>
            <w:tcBorders>
              <w:top w:val="nil"/>
              <w:left w:val="nil"/>
              <w:bottom w:val="single" w:sz="4" w:space="0" w:color="auto"/>
              <w:right w:val="single" w:sz="4" w:space="0" w:color="auto"/>
            </w:tcBorders>
            <w:shd w:val="clear" w:color="auto" w:fill="auto"/>
            <w:noWrap/>
            <w:vAlign w:val="bottom"/>
            <w:hideMark/>
          </w:tcPr>
          <w:p w14:paraId="6228A9FF" w14:textId="77777777" w:rsidR="00B171E7" w:rsidRDefault="00B171E7">
            <w:pPr>
              <w:jc w:val="right"/>
              <w:rPr>
                <w:color w:val="000000"/>
              </w:rPr>
            </w:pPr>
            <w:r>
              <w:rPr>
                <w:color w:val="000000"/>
              </w:rPr>
              <w:t>697.02</w:t>
            </w:r>
          </w:p>
        </w:tc>
      </w:tr>
      <w:tr w:rsidR="00B171E7" w14:paraId="7912AC15"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25291BD" w14:textId="77777777" w:rsidR="00B171E7" w:rsidRDefault="00B171E7">
            <w:pPr>
              <w:jc w:val="right"/>
              <w:rPr>
                <w:color w:val="000000"/>
              </w:rPr>
            </w:pPr>
            <w:r>
              <w:rPr>
                <w:color w:val="000000"/>
              </w:rPr>
              <w:t>8751</w:t>
            </w:r>
          </w:p>
        </w:tc>
        <w:tc>
          <w:tcPr>
            <w:tcW w:w="4511" w:type="dxa"/>
            <w:tcBorders>
              <w:top w:val="nil"/>
              <w:left w:val="nil"/>
              <w:bottom w:val="single" w:sz="4" w:space="0" w:color="auto"/>
              <w:right w:val="single" w:sz="4" w:space="0" w:color="auto"/>
            </w:tcBorders>
            <w:shd w:val="clear" w:color="auto" w:fill="auto"/>
            <w:noWrap/>
            <w:vAlign w:val="bottom"/>
            <w:hideMark/>
          </w:tcPr>
          <w:p w14:paraId="74ADCEC8" w14:textId="77777777" w:rsidR="00B171E7" w:rsidRDefault="00B171E7">
            <w:pPr>
              <w:rPr>
                <w:color w:val="000000"/>
              </w:rPr>
            </w:pPr>
            <w:r>
              <w:rPr>
                <w:color w:val="000000"/>
              </w:rPr>
              <w:t xml:space="preserve">ALBERTO &amp; MIRELLA BOSI        </w:t>
            </w:r>
          </w:p>
        </w:tc>
        <w:tc>
          <w:tcPr>
            <w:tcW w:w="1476" w:type="dxa"/>
            <w:tcBorders>
              <w:top w:val="nil"/>
              <w:left w:val="nil"/>
              <w:bottom w:val="single" w:sz="4" w:space="0" w:color="auto"/>
              <w:right w:val="single" w:sz="4" w:space="0" w:color="auto"/>
            </w:tcBorders>
            <w:shd w:val="clear" w:color="auto" w:fill="auto"/>
            <w:noWrap/>
            <w:vAlign w:val="bottom"/>
            <w:hideMark/>
          </w:tcPr>
          <w:p w14:paraId="4AE2C7AA" w14:textId="77777777" w:rsidR="00B171E7" w:rsidRDefault="00B171E7">
            <w:pPr>
              <w:jc w:val="right"/>
              <w:rPr>
                <w:color w:val="000000"/>
              </w:rPr>
            </w:pPr>
            <w:r>
              <w:rPr>
                <w:color w:val="000000"/>
              </w:rPr>
              <w:t>574.30</w:t>
            </w:r>
          </w:p>
        </w:tc>
      </w:tr>
      <w:tr w:rsidR="00B171E7" w14:paraId="739B9AF5"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C608DF9" w14:textId="77777777" w:rsidR="00B171E7" w:rsidRDefault="00B171E7">
            <w:pPr>
              <w:jc w:val="right"/>
              <w:rPr>
                <w:color w:val="000000"/>
              </w:rPr>
            </w:pPr>
            <w:r>
              <w:rPr>
                <w:color w:val="000000"/>
              </w:rPr>
              <w:t>8752</w:t>
            </w:r>
          </w:p>
        </w:tc>
        <w:tc>
          <w:tcPr>
            <w:tcW w:w="4511" w:type="dxa"/>
            <w:tcBorders>
              <w:top w:val="nil"/>
              <w:left w:val="nil"/>
              <w:bottom w:val="single" w:sz="4" w:space="0" w:color="auto"/>
              <w:right w:val="single" w:sz="4" w:space="0" w:color="auto"/>
            </w:tcBorders>
            <w:shd w:val="clear" w:color="auto" w:fill="auto"/>
            <w:noWrap/>
            <w:vAlign w:val="bottom"/>
            <w:hideMark/>
          </w:tcPr>
          <w:p w14:paraId="7F337C78" w14:textId="77777777" w:rsidR="00B171E7" w:rsidRDefault="00B171E7">
            <w:pPr>
              <w:rPr>
                <w:color w:val="000000"/>
              </w:rPr>
            </w:pPr>
            <w:r>
              <w:rPr>
                <w:color w:val="000000"/>
              </w:rPr>
              <w:t xml:space="preserve">CONRAD &amp; LITICIA VERZOSA      </w:t>
            </w:r>
          </w:p>
        </w:tc>
        <w:tc>
          <w:tcPr>
            <w:tcW w:w="1476" w:type="dxa"/>
            <w:tcBorders>
              <w:top w:val="nil"/>
              <w:left w:val="nil"/>
              <w:bottom w:val="single" w:sz="4" w:space="0" w:color="auto"/>
              <w:right w:val="single" w:sz="4" w:space="0" w:color="auto"/>
            </w:tcBorders>
            <w:shd w:val="clear" w:color="auto" w:fill="auto"/>
            <w:noWrap/>
            <w:vAlign w:val="bottom"/>
            <w:hideMark/>
          </w:tcPr>
          <w:p w14:paraId="753B00D3" w14:textId="77777777" w:rsidR="00B171E7" w:rsidRDefault="00B171E7">
            <w:pPr>
              <w:jc w:val="right"/>
              <w:rPr>
                <w:color w:val="000000"/>
              </w:rPr>
            </w:pPr>
            <w:r>
              <w:rPr>
                <w:color w:val="000000"/>
              </w:rPr>
              <w:t>666.25</w:t>
            </w:r>
          </w:p>
        </w:tc>
      </w:tr>
      <w:tr w:rsidR="00B171E7" w14:paraId="0912176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3949008" w14:textId="77777777" w:rsidR="00B171E7" w:rsidRDefault="00B171E7">
            <w:pPr>
              <w:jc w:val="right"/>
              <w:rPr>
                <w:color w:val="000000"/>
              </w:rPr>
            </w:pPr>
            <w:r>
              <w:rPr>
                <w:color w:val="000000"/>
              </w:rPr>
              <w:t>8753</w:t>
            </w:r>
          </w:p>
        </w:tc>
        <w:tc>
          <w:tcPr>
            <w:tcW w:w="4511" w:type="dxa"/>
            <w:tcBorders>
              <w:top w:val="nil"/>
              <w:left w:val="nil"/>
              <w:bottom w:val="single" w:sz="4" w:space="0" w:color="auto"/>
              <w:right w:val="single" w:sz="4" w:space="0" w:color="auto"/>
            </w:tcBorders>
            <w:shd w:val="clear" w:color="auto" w:fill="auto"/>
            <w:noWrap/>
            <w:vAlign w:val="bottom"/>
            <w:hideMark/>
          </w:tcPr>
          <w:p w14:paraId="65665374" w14:textId="77777777" w:rsidR="00B171E7" w:rsidRDefault="00B171E7">
            <w:pPr>
              <w:rPr>
                <w:color w:val="000000"/>
              </w:rPr>
            </w:pPr>
            <w:r>
              <w:rPr>
                <w:color w:val="000000"/>
              </w:rPr>
              <w:t xml:space="preserve">THOMAS A &amp; CARMEN E. SANTORO  </w:t>
            </w:r>
          </w:p>
        </w:tc>
        <w:tc>
          <w:tcPr>
            <w:tcW w:w="1476" w:type="dxa"/>
            <w:tcBorders>
              <w:top w:val="nil"/>
              <w:left w:val="nil"/>
              <w:bottom w:val="single" w:sz="4" w:space="0" w:color="auto"/>
              <w:right w:val="single" w:sz="4" w:space="0" w:color="auto"/>
            </w:tcBorders>
            <w:shd w:val="clear" w:color="auto" w:fill="auto"/>
            <w:noWrap/>
            <w:vAlign w:val="bottom"/>
            <w:hideMark/>
          </w:tcPr>
          <w:p w14:paraId="219C6D19" w14:textId="77777777" w:rsidR="00B171E7" w:rsidRDefault="00B171E7">
            <w:pPr>
              <w:jc w:val="right"/>
              <w:rPr>
                <w:color w:val="000000"/>
              </w:rPr>
            </w:pPr>
            <w:r>
              <w:rPr>
                <w:color w:val="000000"/>
              </w:rPr>
              <w:t>1,050.00</w:t>
            </w:r>
          </w:p>
        </w:tc>
      </w:tr>
      <w:tr w:rsidR="00B171E7" w14:paraId="035B33C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6186A31" w14:textId="77777777" w:rsidR="00B171E7" w:rsidRDefault="00B171E7">
            <w:pPr>
              <w:jc w:val="right"/>
              <w:rPr>
                <w:color w:val="000000"/>
              </w:rPr>
            </w:pPr>
            <w:r>
              <w:rPr>
                <w:color w:val="000000"/>
              </w:rPr>
              <w:t>8754</w:t>
            </w:r>
          </w:p>
        </w:tc>
        <w:tc>
          <w:tcPr>
            <w:tcW w:w="4511" w:type="dxa"/>
            <w:tcBorders>
              <w:top w:val="nil"/>
              <w:left w:val="nil"/>
              <w:bottom w:val="single" w:sz="4" w:space="0" w:color="auto"/>
              <w:right w:val="single" w:sz="4" w:space="0" w:color="auto"/>
            </w:tcBorders>
            <w:shd w:val="clear" w:color="auto" w:fill="auto"/>
            <w:noWrap/>
            <w:vAlign w:val="bottom"/>
            <w:hideMark/>
          </w:tcPr>
          <w:p w14:paraId="41AE8DE0" w14:textId="77777777" w:rsidR="00B171E7" w:rsidRDefault="00B171E7">
            <w:pPr>
              <w:rPr>
                <w:color w:val="000000"/>
              </w:rPr>
            </w:pPr>
            <w:r>
              <w:rPr>
                <w:color w:val="000000"/>
              </w:rPr>
              <w:t>BERGEN COUNTY UTILITIES AUTHOR</w:t>
            </w:r>
          </w:p>
        </w:tc>
        <w:tc>
          <w:tcPr>
            <w:tcW w:w="1476" w:type="dxa"/>
            <w:tcBorders>
              <w:top w:val="nil"/>
              <w:left w:val="nil"/>
              <w:bottom w:val="single" w:sz="4" w:space="0" w:color="auto"/>
              <w:right w:val="single" w:sz="4" w:space="0" w:color="auto"/>
            </w:tcBorders>
            <w:shd w:val="clear" w:color="auto" w:fill="auto"/>
            <w:noWrap/>
            <w:vAlign w:val="bottom"/>
            <w:hideMark/>
          </w:tcPr>
          <w:p w14:paraId="6085AD6E" w14:textId="77777777" w:rsidR="00B171E7" w:rsidRDefault="00B171E7">
            <w:pPr>
              <w:jc w:val="right"/>
              <w:rPr>
                <w:color w:val="000000"/>
              </w:rPr>
            </w:pPr>
            <w:r>
              <w:rPr>
                <w:color w:val="000000"/>
              </w:rPr>
              <w:t>7,673.38</w:t>
            </w:r>
          </w:p>
        </w:tc>
      </w:tr>
      <w:tr w:rsidR="00B171E7" w14:paraId="3B31856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CDCF79C" w14:textId="77777777" w:rsidR="00B171E7" w:rsidRDefault="00B171E7">
            <w:pPr>
              <w:jc w:val="right"/>
              <w:rPr>
                <w:color w:val="000000"/>
              </w:rPr>
            </w:pPr>
            <w:r>
              <w:rPr>
                <w:color w:val="000000"/>
              </w:rPr>
              <w:t>8755</w:t>
            </w:r>
          </w:p>
        </w:tc>
        <w:tc>
          <w:tcPr>
            <w:tcW w:w="4511" w:type="dxa"/>
            <w:tcBorders>
              <w:top w:val="nil"/>
              <w:left w:val="nil"/>
              <w:bottom w:val="single" w:sz="4" w:space="0" w:color="auto"/>
              <w:right w:val="single" w:sz="4" w:space="0" w:color="auto"/>
            </w:tcBorders>
            <w:shd w:val="clear" w:color="auto" w:fill="auto"/>
            <w:noWrap/>
            <w:vAlign w:val="bottom"/>
            <w:hideMark/>
          </w:tcPr>
          <w:p w14:paraId="2413F19E"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2C28FAFD" w14:textId="77777777" w:rsidR="00B171E7" w:rsidRDefault="00B171E7">
            <w:pPr>
              <w:jc w:val="right"/>
              <w:rPr>
                <w:color w:val="000000"/>
              </w:rPr>
            </w:pPr>
            <w:r>
              <w:rPr>
                <w:color w:val="000000"/>
              </w:rPr>
              <w:t>424.75</w:t>
            </w:r>
          </w:p>
        </w:tc>
      </w:tr>
      <w:tr w:rsidR="00B171E7" w14:paraId="5A1B49F3"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5D8149D" w14:textId="77777777" w:rsidR="00B171E7" w:rsidRDefault="00B171E7">
            <w:pPr>
              <w:jc w:val="right"/>
              <w:rPr>
                <w:color w:val="000000"/>
              </w:rPr>
            </w:pPr>
            <w:r>
              <w:rPr>
                <w:color w:val="000000"/>
              </w:rPr>
              <w:t>8756</w:t>
            </w:r>
          </w:p>
        </w:tc>
        <w:tc>
          <w:tcPr>
            <w:tcW w:w="4511" w:type="dxa"/>
            <w:tcBorders>
              <w:top w:val="nil"/>
              <w:left w:val="nil"/>
              <w:bottom w:val="single" w:sz="4" w:space="0" w:color="auto"/>
              <w:right w:val="single" w:sz="4" w:space="0" w:color="auto"/>
            </w:tcBorders>
            <w:shd w:val="clear" w:color="auto" w:fill="auto"/>
            <w:noWrap/>
            <w:vAlign w:val="bottom"/>
            <w:hideMark/>
          </w:tcPr>
          <w:p w14:paraId="7D9BB475" w14:textId="77777777" w:rsidR="00B171E7" w:rsidRDefault="00B171E7">
            <w:pPr>
              <w:rPr>
                <w:color w:val="000000"/>
              </w:rPr>
            </w:pPr>
            <w:r>
              <w:rPr>
                <w:color w:val="000000"/>
              </w:rPr>
              <w:t xml:space="preserve">PSE&amp;G COMPANY                 </w:t>
            </w:r>
          </w:p>
        </w:tc>
        <w:tc>
          <w:tcPr>
            <w:tcW w:w="1476" w:type="dxa"/>
            <w:tcBorders>
              <w:top w:val="nil"/>
              <w:left w:val="nil"/>
              <w:bottom w:val="single" w:sz="4" w:space="0" w:color="auto"/>
              <w:right w:val="single" w:sz="4" w:space="0" w:color="auto"/>
            </w:tcBorders>
            <w:shd w:val="clear" w:color="auto" w:fill="auto"/>
            <w:noWrap/>
            <w:vAlign w:val="bottom"/>
            <w:hideMark/>
          </w:tcPr>
          <w:p w14:paraId="5966DC39" w14:textId="77777777" w:rsidR="00B171E7" w:rsidRDefault="00B171E7">
            <w:pPr>
              <w:jc w:val="right"/>
              <w:rPr>
                <w:color w:val="000000"/>
              </w:rPr>
            </w:pPr>
            <w:r>
              <w:rPr>
                <w:color w:val="000000"/>
              </w:rPr>
              <w:t>1,267.64</w:t>
            </w:r>
          </w:p>
        </w:tc>
      </w:tr>
      <w:tr w:rsidR="00B171E7" w14:paraId="5E3F5C8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3F0E7E9" w14:textId="77777777" w:rsidR="00B171E7" w:rsidRDefault="00B171E7">
            <w:pPr>
              <w:jc w:val="right"/>
              <w:rPr>
                <w:color w:val="000000"/>
              </w:rPr>
            </w:pPr>
            <w:r>
              <w:rPr>
                <w:color w:val="000000"/>
              </w:rPr>
              <w:t>8757</w:t>
            </w:r>
          </w:p>
        </w:tc>
        <w:tc>
          <w:tcPr>
            <w:tcW w:w="4511" w:type="dxa"/>
            <w:tcBorders>
              <w:top w:val="nil"/>
              <w:left w:val="nil"/>
              <w:bottom w:val="single" w:sz="4" w:space="0" w:color="auto"/>
              <w:right w:val="single" w:sz="4" w:space="0" w:color="auto"/>
            </w:tcBorders>
            <w:shd w:val="clear" w:color="auto" w:fill="auto"/>
            <w:noWrap/>
            <w:vAlign w:val="bottom"/>
            <w:hideMark/>
          </w:tcPr>
          <w:p w14:paraId="2BFDC06B" w14:textId="77777777" w:rsidR="00B171E7" w:rsidRDefault="00B171E7">
            <w:pPr>
              <w:rPr>
                <w:color w:val="000000"/>
              </w:rPr>
            </w:pPr>
            <w:r>
              <w:rPr>
                <w:color w:val="000000"/>
              </w:rPr>
              <w:t xml:space="preserve">ALL COVERED                   </w:t>
            </w:r>
          </w:p>
        </w:tc>
        <w:tc>
          <w:tcPr>
            <w:tcW w:w="1476" w:type="dxa"/>
            <w:tcBorders>
              <w:top w:val="nil"/>
              <w:left w:val="nil"/>
              <w:bottom w:val="single" w:sz="4" w:space="0" w:color="auto"/>
              <w:right w:val="single" w:sz="4" w:space="0" w:color="auto"/>
            </w:tcBorders>
            <w:shd w:val="clear" w:color="auto" w:fill="auto"/>
            <w:noWrap/>
            <w:vAlign w:val="bottom"/>
            <w:hideMark/>
          </w:tcPr>
          <w:p w14:paraId="40CB9C7E" w14:textId="77777777" w:rsidR="00B171E7" w:rsidRDefault="00B171E7">
            <w:pPr>
              <w:jc w:val="right"/>
              <w:rPr>
                <w:color w:val="000000"/>
              </w:rPr>
            </w:pPr>
            <w:r>
              <w:rPr>
                <w:color w:val="000000"/>
              </w:rPr>
              <w:t>600.00</w:t>
            </w:r>
          </w:p>
        </w:tc>
      </w:tr>
      <w:tr w:rsidR="00B171E7" w14:paraId="39EB8E43"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FCD56D9" w14:textId="77777777" w:rsidR="00B171E7" w:rsidRDefault="00B171E7">
            <w:pPr>
              <w:jc w:val="right"/>
              <w:rPr>
                <w:color w:val="000000"/>
              </w:rPr>
            </w:pPr>
            <w:r>
              <w:rPr>
                <w:color w:val="000000"/>
              </w:rPr>
              <w:t>8758</w:t>
            </w:r>
          </w:p>
        </w:tc>
        <w:tc>
          <w:tcPr>
            <w:tcW w:w="4511" w:type="dxa"/>
            <w:tcBorders>
              <w:top w:val="nil"/>
              <w:left w:val="nil"/>
              <w:bottom w:val="single" w:sz="4" w:space="0" w:color="auto"/>
              <w:right w:val="single" w:sz="4" w:space="0" w:color="auto"/>
            </w:tcBorders>
            <w:shd w:val="clear" w:color="auto" w:fill="auto"/>
            <w:noWrap/>
            <w:vAlign w:val="bottom"/>
            <w:hideMark/>
          </w:tcPr>
          <w:p w14:paraId="43899853" w14:textId="77777777" w:rsidR="00B171E7" w:rsidRDefault="00B171E7">
            <w:pPr>
              <w:rPr>
                <w:color w:val="000000"/>
              </w:rPr>
            </w:pPr>
            <w:r>
              <w:rPr>
                <w:color w:val="000000"/>
              </w:rPr>
              <w:t>DELAGE LANDEN FINANCIAL SERVIC</w:t>
            </w:r>
          </w:p>
        </w:tc>
        <w:tc>
          <w:tcPr>
            <w:tcW w:w="1476" w:type="dxa"/>
            <w:tcBorders>
              <w:top w:val="nil"/>
              <w:left w:val="nil"/>
              <w:bottom w:val="single" w:sz="4" w:space="0" w:color="auto"/>
              <w:right w:val="single" w:sz="4" w:space="0" w:color="auto"/>
            </w:tcBorders>
            <w:shd w:val="clear" w:color="auto" w:fill="auto"/>
            <w:noWrap/>
            <w:vAlign w:val="bottom"/>
            <w:hideMark/>
          </w:tcPr>
          <w:p w14:paraId="10A58BA9" w14:textId="77777777" w:rsidR="00B171E7" w:rsidRDefault="00B171E7">
            <w:pPr>
              <w:jc w:val="right"/>
              <w:rPr>
                <w:color w:val="000000"/>
              </w:rPr>
            </w:pPr>
            <w:r>
              <w:rPr>
                <w:color w:val="000000"/>
              </w:rPr>
              <w:t>260.00</w:t>
            </w:r>
          </w:p>
        </w:tc>
      </w:tr>
      <w:tr w:rsidR="00B171E7" w14:paraId="26378C1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CBD7F34" w14:textId="77777777" w:rsidR="00B171E7" w:rsidRDefault="00B171E7">
            <w:pPr>
              <w:jc w:val="right"/>
              <w:rPr>
                <w:color w:val="000000"/>
              </w:rPr>
            </w:pPr>
            <w:r>
              <w:rPr>
                <w:color w:val="000000"/>
              </w:rPr>
              <w:t>8759</w:t>
            </w:r>
          </w:p>
        </w:tc>
        <w:tc>
          <w:tcPr>
            <w:tcW w:w="4511" w:type="dxa"/>
            <w:tcBorders>
              <w:top w:val="nil"/>
              <w:left w:val="nil"/>
              <w:bottom w:val="single" w:sz="4" w:space="0" w:color="auto"/>
              <w:right w:val="single" w:sz="4" w:space="0" w:color="auto"/>
            </w:tcBorders>
            <w:shd w:val="clear" w:color="auto" w:fill="auto"/>
            <w:noWrap/>
            <w:vAlign w:val="bottom"/>
            <w:hideMark/>
          </w:tcPr>
          <w:p w14:paraId="2CC59FB8" w14:textId="77777777" w:rsidR="00B171E7" w:rsidRDefault="00B171E7">
            <w:pPr>
              <w:rPr>
                <w:color w:val="000000"/>
              </w:rPr>
            </w:pPr>
            <w:r>
              <w:rPr>
                <w:color w:val="000000"/>
              </w:rPr>
              <w:t xml:space="preserve">LOWE'S HOME CENTER INC.       </w:t>
            </w:r>
          </w:p>
        </w:tc>
        <w:tc>
          <w:tcPr>
            <w:tcW w:w="1476" w:type="dxa"/>
            <w:tcBorders>
              <w:top w:val="nil"/>
              <w:left w:val="nil"/>
              <w:bottom w:val="single" w:sz="4" w:space="0" w:color="auto"/>
              <w:right w:val="single" w:sz="4" w:space="0" w:color="auto"/>
            </w:tcBorders>
            <w:shd w:val="clear" w:color="auto" w:fill="auto"/>
            <w:noWrap/>
            <w:vAlign w:val="bottom"/>
            <w:hideMark/>
          </w:tcPr>
          <w:p w14:paraId="348D27AB" w14:textId="77777777" w:rsidR="00B171E7" w:rsidRDefault="00B171E7">
            <w:pPr>
              <w:jc w:val="right"/>
              <w:rPr>
                <w:color w:val="000000"/>
              </w:rPr>
            </w:pPr>
            <w:r>
              <w:rPr>
                <w:color w:val="000000"/>
              </w:rPr>
              <w:t>313.71</w:t>
            </w:r>
          </w:p>
        </w:tc>
      </w:tr>
      <w:tr w:rsidR="00B171E7" w14:paraId="4849A70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C05EDFA" w14:textId="77777777" w:rsidR="00B171E7" w:rsidRDefault="00B171E7">
            <w:pPr>
              <w:jc w:val="right"/>
              <w:rPr>
                <w:color w:val="000000"/>
              </w:rPr>
            </w:pPr>
            <w:r>
              <w:rPr>
                <w:color w:val="000000"/>
              </w:rPr>
              <w:t>8760</w:t>
            </w:r>
          </w:p>
        </w:tc>
        <w:tc>
          <w:tcPr>
            <w:tcW w:w="4511" w:type="dxa"/>
            <w:tcBorders>
              <w:top w:val="nil"/>
              <w:left w:val="nil"/>
              <w:bottom w:val="single" w:sz="4" w:space="0" w:color="auto"/>
              <w:right w:val="single" w:sz="4" w:space="0" w:color="auto"/>
            </w:tcBorders>
            <w:shd w:val="clear" w:color="auto" w:fill="auto"/>
            <w:noWrap/>
            <w:vAlign w:val="bottom"/>
            <w:hideMark/>
          </w:tcPr>
          <w:p w14:paraId="4A875C52" w14:textId="77777777" w:rsidR="00B171E7" w:rsidRDefault="00B171E7">
            <w:pPr>
              <w:rPr>
                <w:color w:val="000000"/>
              </w:rPr>
            </w:pPr>
            <w:r>
              <w:rPr>
                <w:color w:val="000000"/>
              </w:rPr>
              <w:t xml:space="preserve">MCI COMM SERVICE              </w:t>
            </w:r>
          </w:p>
        </w:tc>
        <w:tc>
          <w:tcPr>
            <w:tcW w:w="1476" w:type="dxa"/>
            <w:tcBorders>
              <w:top w:val="nil"/>
              <w:left w:val="nil"/>
              <w:bottom w:val="single" w:sz="4" w:space="0" w:color="auto"/>
              <w:right w:val="single" w:sz="4" w:space="0" w:color="auto"/>
            </w:tcBorders>
            <w:shd w:val="clear" w:color="auto" w:fill="auto"/>
            <w:noWrap/>
            <w:vAlign w:val="bottom"/>
            <w:hideMark/>
          </w:tcPr>
          <w:p w14:paraId="45EDA116" w14:textId="77777777" w:rsidR="00B171E7" w:rsidRDefault="00B171E7">
            <w:pPr>
              <w:jc w:val="right"/>
              <w:rPr>
                <w:color w:val="000000"/>
              </w:rPr>
            </w:pPr>
            <w:r>
              <w:rPr>
                <w:color w:val="000000"/>
              </w:rPr>
              <w:t>147.11</w:t>
            </w:r>
          </w:p>
        </w:tc>
      </w:tr>
      <w:tr w:rsidR="00B171E7" w14:paraId="75450E4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C998FCF" w14:textId="77777777" w:rsidR="00B171E7" w:rsidRDefault="00B171E7">
            <w:pPr>
              <w:jc w:val="right"/>
              <w:rPr>
                <w:color w:val="000000"/>
              </w:rPr>
            </w:pPr>
            <w:r>
              <w:rPr>
                <w:color w:val="000000"/>
              </w:rPr>
              <w:t>8761</w:t>
            </w:r>
          </w:p>
        </w:tc>
        <w:tc>
          <w:tcPr>
            <w:tcW w:w="4511" w:type="dxa"/>
            <w:tcBorders>
              <w:top w:val="nil"/>
              <w:left w:val="nil"/>
              <w:bottom w:val="single" w:sz="4" w:space="0" w:color="auto"/>
              <w:right w:val="single" w:sz="4" w:space="0" w:color="auto"/>
            </w:tcBorders>
            <w:shd w:val="clear" w:color="auto" w:fill="auto"/>
            <w:noWrap/>
            <w:vAlign w:val="bottom"/>
            <w:hideMark/>
          </w:tcPr>
          <w:p w14:paraId="3A2ED0FD" w14:textId="77777777" w:rsidR="00B171E7" w:rsidRDefault="00B171E7">
            <w:pPr>
              <w:rPr>
                <w:color w:val="000000"/>
              </w:rPr>
            </w:pPr>
            <w:r>
              <w:rPr>
                <w:color w:val="000000"/>
              </w:rPr>
              <w:t xml:space="preserve">VEOLIA WATER NEW JERSEY       </w:t>
            </w:r>
          </w:p>
        </w:tc>
        <w:tc>
          <w:tcPr>
            <w:tcW w:w="1476" w:type="dxa"/>
            <w:tcBorders>
              <w:top w:val="nil"/>
              <w:left w:val="nil"/>
              <w:bottom w:val="single" w:sz="4" w:space="0" w:color="auto"/>
              <w:right w:val="single" w:sz="4" w:space="0" w:color="auto"/>
            </w:tcBorders>
            <w:shd w:val="clear" w:color="auto" w:fill="auto"/>
            <w:noWrap/>
            <w:vAlign w:val="bottom"/>
            <w:hideMark/>
          </w:tcPr>
          <w:p w14:paraId="31145D1E" w14:textId="77777777" w:rsidR="00B171E7" w:rsidRDefault="00B171E7">
            <w:pPr>
              <w:jc w:val="right"/>
              <w:rPr>
                <w:color w:val="000000"/>
              </w:rPr>
            </w:pPr>
            <w:r>
              <w:rPr>
                <w:color w:val="000000"/>
              </w:rPr>
              <w:t>41.95</w:t>
            </w:r>
          </w:p>
        </w:tc>
      </w:tr>
      <w:tr w:rsidR="00B171E7" w14:paraId="1DACDCB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540C2F4" w14:textId="77777777" w:rsidR="00B171E7" w:rsidRDefault="00B171E7">
            <w:pPr>
              <w:jc w:val="right"/>
              <w:rPr>
                <w:color w:val="000000"/>
              </w:rPr>
            </w:pPr>
            <w:r>
              <w:rPr>
                <w:color w:val="000000"/>
              </w:rPr>
              <w:t>8762</w:t>
            </w:r>
          </w:p>
        </w:tc>
        <w:tc>
          <w:tcPr>
            <w:tcW w:w="4511" w:type="dxa"/>
            <w:tcBorders>
              <w:top w:val="nil"/>
              <w:left w:val="nil"/>
              <w:bottom w:val="single" w:sz="4" w:space="0" w:color="auto"/>
              <w:right w:val="single" w:sz="4" w:space="0" w:color="auto"/>
            </w:tcBorders>
            <w:shd w:val="clear" w:color="auto" w:fill="auto"/>
            <w:noWrap/>
            <w:vAlign w:val="bottom"/>
            <w:hideMark/>
          </w:tcPr>
          <w:p w14:paraId="508407D8" w14:textId="77777777" w:rsidR="00B171E7" w:rsidRDefault="00B171E7">
            <w:pPr>
              <w:rPr>
                <w:color w:val="000000"/>
              </w:rPr>
            </w:pPr>
            <w:r>
              <w:rPr>
                <w:color w:val="000000"/>
              </w:rPr>
              <w:t xml:space="preserve">DART COMPUTER SERVICES INC.   </w:t>
            </w:r>
          </w:p>
        </w:tc>
        <w:tc>
          <w:tcPr>
            <w:tcW w:w="1476" w:type="dxa"/>
            <w:tcBorders>
              <w:top w:val="nil"/>
              <w:left w:val="nil"/>
              <w:bottom w:val="single" w:sz="4" w:space="0" w:color="auto"/>
              <w:right w:val="single" w:sz="4" w:space="0" w:color="auto"/>
            </w:tcBorders>
            <w:shd w:val="clear" w:color="auto" w:fill="auto"/>
            <w:noWrap/>
            <w:vAlign w:val="bottom"/>
            <w:hideMark/>
          </w:tcPr>
          <w:p w14:paraId="742DD763" w14:textId="77777777" w:rsidR="00B171E7" w:rsidRDefault="00B171E7">
            <w:pPr>
              <w:jc w:val="right"/>
              <w:rPr>
                <w:color w:val="000000"/>
              </w:rPr>
            </w:pPr>
            <w:r>
              <w:rPr>
                <w:color w:val="000000"/>
              </w:rPr>
              <w:t>715.00</w:t>
            </w:r>
          </w:p>
        </w:tc>
      </w:tr>
      <w:tr w:rsidR="00B171E7" w14:paraId="2780748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B9C13C1" w14:textId="77777777" w:rsidR="00B171E7" w:rsidRDefault="00B171E7">
            <w:pPr>
              <w:jc w:val="right"/>
              <w:rPr>
                <w:color w:val="000000"/>
              </w:rPr>
            </w:pPr>
            <w:r>
              <w:rPr>
                <w:color w:val="000000"/>
              </w:rPr>
              <w:t>8763</w:t>
            </w:r>
          </w:p>
        </w:tc>
        <w:tc>
          <w:tcPr>
            <w:tcW w:w="4511" w:type="dxa"/>
            <w:tcBorders>
              <w:top w:val="nil"/>
              <w:left w:val="nil"/>
              <w:bottom w:val="single" w:sz="4" w:space="0" w:color="auto"/>
              <w:right w:val="single" w:sz="4" w:space="0" w:color="auto"/>
            </w:tcBorders>
            <w:shd w:val="clear" w:color="auto" w:fill="auto"/>
            <w:noWrap/>
            <w:vAlign w:val="bottom"/>
            <w:hideMark/>
          </w:tcPr>
          <w:p w14:paraId="7DAE7A39" w14:textId="77777777" w:rsidR="00B171E7" w:rsidRDefault="00B171E7">
            <w:pPr>
              <w:rPr>
                <w:color w:val="000000"/>
              </w:rPr>
            </w:pPr>
            <w:r>
              <w:rPr>
                <w:color w:val="000000"/>
              </w:rPr>
              <w:t>DELAGE LANDEN FINANCIAL SERVIC</w:t>
            </w:r>
          </w:p>
        </w:tc>
        <w:tc>
          <w:tcPr>
            <w:tcW w:w="1476" w:type="dxa"/>
            <w:tcBorders>
              <w:top w:val="nil"/>
              <w:left w:val="nil"/>
              <w:bottom w:val="single" w:sz="4" w:space="0" w:color="auto"/>
              <w:right w:val="single" w:sz="4" w:space="0" w:color="auto"/>
            </w:tcBorders>
            <w:shd w:val="clear" w:color="auto" w:fill="auto"/>
            <w:noWrap/>
            <w:vAlign w:val="bottom"/>
            <w:hideMark/>
          </w:tcPr>
          <w:p w14:paraId="2993D5DE" w14:textId="77777777" w:rsidR="00B171E7" w:rsidRDefault="00B171E7">
            <w:pPr>
              <w:jc w:val="right"/>
              <w:rPr>
                <w:color w:val="000000"/>
              </w:rPr>
            </w:pPr>
            <w:r>
              <w:rPr>
                <w:color w:val="000000"/>
              </w:rPr>
              <w:t>199.99</w:t>
            </w:r>
          </w:p>
        </w:tc>
      </w:tr>
      <w:tr w:rsidR="00B171E7" w14:paraId="31ECDAE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60402F8" w14:textId="77777777" w:rsidR="00B171E7" w:rsidRDefault="00B171E7">
            <w:pPr>
              <w:jc w:val="right"/>
              <w:rPr>
                <w:color w:val="000000"/>
              </w:rPr>
            </w:pPr>
            <w:r>
              <w:rPr>
                <w:color w:val="000000"/>
              </w:rPr>
              <w:t>8764</w:t>
            </w:r>
          </w:p>
        </w:tc>
        <w:tc>
          <w:tcPr>
            <w:tcW w:w="4511" w:type="dxa"/>
            <w:tcBorders>
              <w:top w:val="nil"/>
              <w:left w:val="nil"/>
              <w:bottom w:val="single" w:sz="4" w:space="0" w:color="auto"/>
              <w:right w:val="single" w:sz="4" w:space="0" w:color="auto"/>
            </w:tcBorders>
            <w:shd w:val="clear" w:color="auto" w:fill="auto"/>
            <w:noWrap/>
            <w:vAlign w:val="bottom"/>
            <w:hideMark/>
          </w:tcPr>
          <w:p w14:paraId="62F28AFB" w14:textId="77777777" w:rsidR="00B171E7" w:rsidRDefault="00B171E7">
            <w:pPr>
              <w:rPr>
                <w:color w:val="000000"/>
              </w:rPr>
            </w:pPr>
            <w:r>
              <w:rPr>
                <w:color w:val="000000"/>
              </w:rPr>
              <w:t xml:space="preserve">DIBELLA LANDSCAPING LLC       </w:t>
            </w:r>
          </w:p>
        </w:tc>
        <w:tc>
          <w:tcPr>
            <w:tcW w:w="1476" w:type="dxa"/>
            <w:tcBorders>
              <w:top w:val="nil"/>
              <w:left w:val="nil"/>
              <w:bottom w:val="single" w:sz="4" w:space="0" w:color="auto"/>
              <w:right w:val="single" w:sz="4" w:space="0" w:color="auto"/>
            </w:tcBorders>
            <w:shd w:val="clear" w:color="auto" w:fill="auto"/>
            <w:noWrap/>
            <w:vAlign w:val="bottom"/>
            <w:hideMark/>
          </w:tcPr>
          <w:p w14:paraId="0DCAA371" w14:textId="77777777" w:rsidR="00B171E7" w:rsidRDefault="00B171E7">
            <w:pPr>
              <w:jc w:val="right"/>
              <w:rPr>
                <w:color w:val="000000"/>
              </w:rPr>
            </w:pPr>
            <w:r>
              <w:rPr>
                <w:color w:val="000000"/>
              </w:rPr>
              <w:t>1,499.60</w:t>
            </w:r>
          </w:p>
        </w:tc>
      </w:tr>
      <w:tr w:rsidR="00B171E7" w14:paraId="41E65B8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6959F63" w14:textId="77777777" w:rsidR="00B171E7" w:rsidRDefault="00B171E7">
            <w:pPr>
              <w:jc w:val="right"/>
              <w:rPr>
                <w:color w:val="000000"/>
              </w:rPr>
            </w:pPr>
            <w:r>
              <w:rPr>
                <w:color w:val="000000"/>
              </w:rPr>
              <w:t>8765</w:t>
            </w:r>
          </w:p>
        </w:tc>
        <w:tc>
          <w:tcPr>
            <w:tcW w:w="4511" w:type="dxa"/>
            <w:tcBorders>
              <w:top w:val="nil"/>
              <w:left w:val="nil"/>
              <w:bottom w:val="single" w:sz="4" w:space="0" w:color="auto"/>
              <w:right w:val="single" w:sz="4" w:space="0" w:color="auto"/>
            </w:tcBorders>
            <w:shd w:val="clear" w:color="auto" w:fill="auto"/>
            <w:noWrap/>
            <w:vAlign w:val="bottom"/>
            <w:hideMark/>
          </w:tcPr>
          <w:p w14:paraId="151074E8" w14:textId="77777777" w:rsidR="00B171E7" w:rsidRDefault="00B171E7">
            <w:pPr>
              <w:rPr>
                <w:color w:val="000000"/>
              </w:rPr>
            </w:pPr>
            <w:r>
              <w:rPr>
                <w:color w:val="000000"/>
              </w:rPr>
              <w:t xml:space="preserve">C&amp;C TIRE                      </w:t>
            </w:r>
          </w:p>
        </w:tc>
        <w:tc>
          <w:tcPr>
            <w:tcW w:w="1476" w:type="dxa"/>
            <w:tcBorders>
              <w:top w:val="nil"/>
              <w:left w:val="nil"/>
              <w:bottom w:val="single" w:sz="4" w:space="0" w:color="auto"/>
              <w:right w:val="single" w:sz="4" w:space="0" w:color="auto"/>
            </w:tcBorders>
            <w:shd w:val="clear" w:color="auto" w:fill="auto"/>
            <w:noWrap/>
            <w:vAlign w:val="bottom"/>
            <w:hideMark/>
          </w:tcPr>
          <w:p w14:paraId="336196E3" w14:textId="77777777" w:rsidR="00B171E7" w:rsidRDefault="00B171E7">
            <w:pPr>
              <w:jc w:val="right"/>
              <w:rPr>
                <w:color w:val="000000"/>
              </w:rPr>
            </w:pPr>
            <w:r>
              <w:rPr>
                <w:color w:val="000000"/>
              </w:rPr>
              <w:t>416.25</w:t>
            </w:r>
          </w:p>
        </w:tc>
      </w:tr>
      <w:tr w:rsidR="00B171E7" w14:paraId="5B00A2B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D532F4D" w14:textId="77777777" w:rsidR="00B171E7" w:rsidRDefault="00B171E7">
            <w:pPr>
              <w:jc w:val="right"/>
              <w:rPr>
                <w:color w:val="000000"/>
              </w:rPr>
            </w:pPr>
            <w:r>
              <w:rPr>
                <w:color w:val="000000"/>
              </w:rPr>
              <w:t>8766</w:t>
            </w:r>
          </w:p>
        </w:tc>
        <w:tc>
          <w:tcPr>
            <w:tcW w:w="4511" w:type="dxa"/>
            <w:tcBorders>
              <w:top w:val="nil"/>
              <w:left w:val="nil"/>
              <w:bottom w:val="single" w:sz="4" w:space="0" w:color="auto"/>
              <w:right w:val="single" w:sz="4" w:space="0" w:color="auto"/>
            </w:tcBorders>
            <w:shd w:val="clear" w:color="auto" w:fill="auto"/>
            <w:noWrap/>
            <w:vAlign w:val="bottom"/>
            <w:hideMark/>
          </w:tcPr>
          <w:p w14:paraId="3B4A7936" w14:textId="77777777" w:rsidR="00B171E7" w:rsidRDefault="00B171E7">
            <w:pPr>
              <w:rPr>
                <w:color w:val="000000"/>
              </w:rPr>
            </w:pPr>
            <w:r>
              <w:rPr>
                <w:color w:val="000000"/>
              </w:rPr>
              <w:t xml:space="preserve">STAPLES BUSINESS ADVANTAGE    </w:t>
            </w:r>
          </w:p>
        </w:tc>
        <w:tc>
          <w:tcPr>
            <w:tcW w:w="1476" w:type="dxa"/>
            <w:tcBorders>
              <w:top w:val="nil"/>
              <w:left w:val="nil"/>
              <w:bottom w:val="single" w:sz="4" w:space="0" w:color="auto"/>
              <w:right w:val="single" w:sz="4" w:space="0" w:color="auto"/>
            </w:tcBorders>
            <w:shd w:val="clear" w:color="auto" w:fill="auto"/>
            <w:noWrap/>
            <w:vAlign w:val="bottom"/>
            <w:hideMark/>
          </w:tcPr>
          <w:p w14:paraId="3318D719" w14:textId="77777777" w:rsidR="00B171E7" w:rsidRDefault="00B171E7">
            <w:pPr>
              <w:jc w:val="right"/>
              <w:rPr>
                <w:color w:val="000000"/>
              </w:rPr>
            </w:pPr>
            <w:r>
              <w:rPr>
                <w:color w:val="000000"/>
              </w:rPr>
              <w:t>236.63</w:t>
            </w:r>
          </w:p>
        </w:tc>
      </w:tr>
      <w:tr w:rsidR="00B171E7" w14:paraId="5349A78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26E1427" w14:textId="77777777" w:rsidR="00B171E7" w:rsidRDefault="00B171E7">
            <w:pPr>
              <w:jc w:val="right"/>
              <w:rPr>
                <w:color w:val="000000"/>
              </w:rPr>
            </w:pPr>
            <w:r>
              <w:rPr>
                <w:color w:val="000000"/>
              </w:rPr>
              <w:t>8767</w:t>
            </w:r>
          </w:p>
        </w:tc>
        <w:tc>
          <w:tcPr>
            <w:tcW w:w="4511" w:type="dxa"/>
            <w:tcBorders>
              <w:top w:val="nil"/>
              <w:left w:val="nil"/>
              <w:bottom w:val="single" w:sz="4" w:space="0" w:color="auto"/>
              <w:right w:val="single" w:sz="4" w:space="0" w:color="auto"/>
            </w:tcBorders>
            <w:shd w:val="clear" w:color="auto" w:fill="auto"/>
            <w:noWrap/>
            <w:vAlign w:val="bottom"/>
            <w:hideMark/>
          </w:tcPr>
          <w:p w14:paraId="1407EA52" w14:textId="77777777" w:rsidR="00B171E7" w:rsidRDefault="00B171E7">
            <w:pPr>
              <w:rPr>
                <w:color w:val="000000"/>
              </w:rPr>
            </w:pPr>
            <w:r>
              <w:rPr>
                <w:color w:val="000000"/>
              </w:rPr>
              <w:t xml:space="preserve">STAPLES BUSINESS ADVANTAGE    </w:t>
            </w:r>
          </w:p>
        </w:tc>
        <w:tc>
          <w:tcPr>
            <w:tcW w:w="1476" w:type="dxa"/>
            <w:tcBorders>
              <w:top w:val="nil"/>
              <w:left w:val="nil"/>
              <w:bottom w:val="single" w:sz="4" w:space="0" w:color="auto"/>
              <w:right w:val="single" w:sz="4" w:space="0" w:color="auto"/>
            </w:tcBorders>
            <w:shd w:val="clear" w:color="auto" w:fill="auto"/>
            <w:noWrap/>
            <w:vAlign w:val="bottom"/>
            <w:hideMark/>
          </w:tcPr>
          <w:p w14:paraId="0EB51094" w14:textId="77777777" w:rsidR="00B171E7" w:rsidRDefault="00B171E7">
            <w:pPr>
              <w:jc w:val="right"/>
              <w:rPr>
                <w:color w:val="000000"/>
              </w:rPr>
            </w:pPr>
            <w:r>
              <w:rPr>
                <w:color w:val="000000"/>
              </w:rPr>
              <w:t>103.24</w:t>
            </w:r>
          </w:p>
        </w:tc>
      </w:tr>
      <w:tr w:rsidR="00B171E7" w14:paraId="7EE0965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BABBA02" w14:textId="77777777" w:rsidR="00B171E7" w:rsidRDefault="00B171E7">
            <w:pPr>
              <w:jc w:val="right"/>
              <w:rPr>
                <w:color w:val="000000"/>
              </w:rPr>
            </w:pPr>
            <w:r>
              <w:rPr>
                <w:color w:val="000000"/>
              </w:rPr>
              <w:t>8768</w:t>
            </w:r>
          </w:p>
        </w:tc>
        <w:tc>
          <w:tcPr>
            <w:tcW w:w="4511" w:type="dxa"/>
            <w:tcBorders>
              <w:top w:val="nil"/>
              <w:left w:val="nil"/>
              <w:bottom w:val="single" w:sz="4" w:space="0" w:color="auto"/>
              <w:right w:val="single" w:sz="4" w:space="0" w:color="auto"/>
            </w:tcBorders>
            <w:shd w:val="clear" w:color="auto" w:fill="auto"/>
            <w:noWrap/>
            <w:vAlign w:val="bottom"/>
            <w:hideMark/>
          </w:tcPr>
          <w:p w14:paraId="160BB6C5" w14:textId="77777777" w:rsidR="00B171E7" w:rsidRDefault="00B171E7">
            <w:pPr>
              <w:rPr>
                <w:color w:val="000000"/>
              </w:rPr>
            </w:pPr>
            <w:r>
              <w:rPr>
                <w:color w:val="000000"/>
              </w:rPr>
              <w:t xml:space="preserve">PSE&amp;G COMPANY                 </w:t>
            </w:r>
          </w:p>
        </w:tc>
        <w:tc>
          <w:tcPr>
            <w:tcW w:w="1476" w:type="dxa"/>
            <w:tcBorders>
              <w:top w:val="nil"/>
              <w:left w:val="nil"/>
              <w:bottom w:val="single" w:sz="4" w:space="0" w:color="auto"/>
              <w:right w:val="single" w:sz="4" w:space="0" w:color="auto"/>
            </w:tcBorders>
            <w:shd w:val="clear" w:color="auto" w:fill="auto"/>
            <w:noWrap/>
            <w:vAlign w:val="bottom"/>
            <w:hideMark/>
          </w:tcPr>
          <w:p w14:paraId="5A6F6773" w14:textId="77777777" w:rsidR="00B171E7" w:rsidRDefault="00B171E7">
            <w:pPr>
              <w:jc w:val="right"/>
              <w:rPr>
                <w:color w:val="000000"/>
              </w:rPr>
            </w:pPr>
            <w:r>
              <w:rPr>
                <w:color w:val="000000"/>
              </w:rPr>
              <w:t>670.71</w:t>
            </w:r>
          </w:p>
        </w:tc>
      </w:tr>
      <w:tr w:rsidR="00B171E7" w14:paraId="3E50DAB3"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8F49992" w14:textId="77777777" w:rsidR="00B171E7" w:rsidRDefault="00B171E7">
            <w:pPr>
              <w:jc w:val="right"/>
              <w:rPr>
                <w:color w:val="000000"/>
              </w:rPr>
            </w:pPr>
            <w:r>
              <w:rPr>
                <w:color w:val="000000"/>
              </w:rPr>
              <w:t>8769</w:t>
            </w:r>
          </w:p>
        </w:tc>
        <w:tc>
          <w:tcPr>
            <w:tcW w:w="4511" w:type="dxa"/>
            <w:tcBorders>
              <w:top w:val="nil"/>
              <w:left w:val="nil"/>
              <w:bottom w:val="single" w:sz="4" w:space="0" w:color="auto"/>
              <w:right w:val="single" w:sz="4" w:space="0" w:color="auto"/>
            </w:tcBorders>
            <w:shd w:val="clear" w:color="auto" w:fill="auto"/>
            <w:noWrap/>
            <w:vAlign w:val="bottom"/>
            <w:hideMark/>
          </w:tcPr>
          <w:p w14:paraId="2AB42339" w14:textId="77777777" w:rsidR="00B171E7" w:rsidRDefault="00B171E7">
            <w:pPr>
              <w:rPr>
                <w:color w:val="000000"/>
              </w:rPr>
            </w:pPr>
            <w:r>
              <w:rPr>
                <w:color w:val="000000"/>
              </w:rPr>
              <w:t xml:space="preserve">TRITEC OFFICE EQUIPMENT       </w:t>
            </w:r>
          </w:p>
        </w:tc>
        <w:tc>
          <w:tcPr>
            <w:tcW w:w="1476" w:type="dxa"/>
            <w:tcBorders>
              <w:top w:val="nil"/>
              <w:left w:val="nil"/>
              <w:bottom w:val="single" w:sz="4" w:space="0" w:color="auto"/>
              <w:right w:val="single" w:sz="4" w:space="0" w:color="auto"/>
            </w:tcBorders>
            <w:shd w:val="clear" w:color="auto" w:fill="auto"/>
            <w:noWrap/>
            <w:vAlign w:val="bottom"/>
            <w:hideMark/>
          </w:tcPr>
          <w:p w14:paraId="5BB8097D" w14:textId="77777777" w:rsidR="00B171E7" w:rsidRDefault="00B171E7">
            <w:pPr>
              <w:jc w:val="right"/>
              <w:rPr>
                <w:color w:val="000000"/>
              </w:rPr>
            </w:pPr>
            <w:r>
              <w:rPr>
                <w:color w:val="000000"/>
              </w:rPr>
              <w:t>144.18</w:t>
            </w:r>
          </w:p>
        </w:tc>
      </w:tr>
      <w:tr w:rsidR="00B171E7" w14:paraId="17EB492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EE2DA25" w14:textId="77777777" w:rsidR="00B171E7" w:rsidRDefault="00B171E7">
            <w:pPr>
              <w:jc w:val="right"/>
              <w:rPr>
                <w:color w:val="000000"/>
              </w:rPr>
            </w:pPr>
            <w:r>
              <w:rPr>
                <w:color w:val="000000"/>
              </w:rPr>
              <w:t>8770</w:t>
            </w:r>
          </w:p>
        </w:tc>
        <w:tc>
          <w:tcPr>
            <w:tcW w:w="4511" w:type="dxa"/>
            <w:tcBorders>
              <w:top w:val="nil"/>
              <w:left w:val="nil"/>
              <w:bottom w:val="single" w:sz="4" w:space="0" w:color="auto"/>
              <w:right w:val="single" w:sz="4" w:space="0" w:color="auto"/>
            </w:tcBorders>
            <w:shd w:val="clear" w:color="auto" w:fill="auto"/>
            <w:noWrap/>
            <w:vAlign w:val="bottom"/>
            <w:hideMark/>
          </w:tcPr>
          <w:p w14:paraId="1FD7A478" w14:textId="77777777" w:rsidR="00B171E7" w:rsidRDefault="00B171E7">
            <w:pPr>
              <w:rPr>
                <w:color w:val="000000"/>
              </w:rPr>
            </w:pPr>
            <w:r>
              <w:rPr>
                <w:color w:val="000000"/>
              </w:rPr>
              <w:t>BOROUGH OF MOONACHIE TRUST ESC</w:t>
            </w:r>
          </w:p>
        </w:tc>
        <w:tc>
          <w:tcPr>
            <w:tcW w:w="1476" w:type="dxa"/>
            <w:tcBorders>
              <w:top w:val="nil"/>
              <w:left w:val="nil"/>
              <w:bottom w:val="single" w:sz="4" w:space="0" w:color="auto"/>
              <w:right w:val="single" w:sz="4" w:space="0" w:color="auto"/>
            </w:tcBorders>
            <w:shd w:val="clear" w:color="auto" w:fill="auto"/>
            <w:noWrap/>
            <w:vAlign w:val="bottom"/>
            <w:hideMark/>
          </w:tcPr>
          <w:p w14:paraId="2ECD6011" w14:textId="77777777" w:rsidR="00B171E7" w:rsidRDefault="00B171E7">
            <w:pPr>
              <w:jc w:val="right"/>
              <w:rPr>
                <w:color w:val="000000"/>
              </w:rPr>
            </w:pPr>
            <w:r>
              <w:rPr>
                <w:color w:val="000000"/>
              </w:rPr>
              <w:t>884.06</w:t>
            </w:r>
          </w:p>
        </w:tc>
      </w:tr>
      <w:tr w:rsidR="00B171E7" w14:paraId="0977697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86293B2" w14:textId="77777777" w:rsidR="00B171E7" w:rsidRDefault="00B171E7">
            <w:pPr>
              <w:jc w:val="right"/>
              <w:rPr>
                <w:color w:val="000000"/>
              </w:rPr>
            </w:pPr>
            <w:r>
              <w:rPr>
                <w:color w:val="000000"/>
              </w:rPr>
              <w:t>8771</w:t>
            </w:r>
          </w:p>
        </w:tc>
        <w:tc>
          <w:tcPr>
            <w:tcW w:w="4511" w:type="dxa"/>
            <w:tcBorders>
              <w:top w:val="nil"/>
              <w:left w:val="nil"/>
              <w:bottom w:val="single" w:sz="4" w:space="0" w:color="auto"/>
              <w:right w:val="single" w:sz="4" w:space="0" w:color="auto"/>
            </w:tcBorders>
            <w:shd w:val="clear" w:color="auto" w:fill="auto"/>
            <w:noWrap/>
            <w:vAlign w:val="bottom"/>
            <w:hideMark/>
          </w:tcPr>
          <w:p w14:paraId="38C8D96C" w14:textId="77777777" w:rsidR="00B171E7" w:rsidRDefault="00B171E7">
            <w:pPr>
              <w:rPr>
                <w:color w:val="000000"/>
              </w:rPr>
            </w:pPr>
            <w:r>
              <w:rPr>
                <w:color w:val="000000"/>
              </w:rPr>
              <w:t>BOROUGH OF MOONACHIE TRUST ESC</w:t>
            </w:r>
          </w:p>
        </w:tc>
        <w:tc>
          <w:tcPr>
            <w:tcW w:w="1476" w:type="dxa"/>
            <w:tcBorders>
              <w:top w:val="nil"/>
              <w:left w:val="nil"/>
              <w:bottom w:val="single" w:sz="4" w:space="0" w:color="auto"/>
              <w:right w:val="single" w:sz="4" w:space="0" w:color="auto"/>
            </w:tcBorders>
            <w:shd w:val="clear" w:color="auto" w:fill="auto"/>
            <w:noWrap/>
            <w:vAlign w:val="bottom"/>
            <w:hideMark/>
          </w:tcPr>
          <w:p w14:paraId="0C49E233" w14:textId="77777777" w:rsidR="00B171E7" w:rsidRDefault="00B171E7">
            <w:pPr>
              <w:jc w:val="right"/>
              <w:rPr>
                <w:color w:val="000000"/>
              </w:rPr>
            </w:pPr>
            <w:r>
              <w:rPr>
                <w:color w:val="000000"/>
              </w:rPr>
              <w:t>789.65</w:t>
            </w:r>
          </w:p>
        </w:tc>
      </w:tr>
      <w:tr w:rsidR="00B171E7" w14:paraId="4EB6E099"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515B0C7" w14:textId="77777777" w:rsidR="00B171E7" w:rsidRDefault="00B171E7">
            <w:pPr>
              <w:jc w:val="right"/>
              <w:rPr>
                <w:color w:val="000000"/>
              </w:rPr>
            </w:pPr>
            <w:r>
              <w:rPr>
                <w:color w:val="000000"/>
              </w:rPr>
              <w:t>8772</w:t>
            </w:r>
          </w:p>
        </w:tc>
        <w:tc>
          <w:tcPr>
            <w:tcW w:w="4511" w:type="dxa"/>
            <w:tcBorders>
              <w:top w:val="nil"/>
              <w:left w:val="nil"/>
              <w:bottom w:val="single" w:sz="4" w:space="0" w:color="auto"/>
              <w:right w:val="single" w:sz="4" w:space="0" w:color="auto"/>
            </w:tcBorders>
            <w:shd w:val="clear" w:color="auto" w:fill="auto"/>
            <w:noWrap/>
            <w:vAlign w:val="bottom"/>
            <w:hideMark/>
          </w:tcPr>
          <w:p w14:paraId="6C2BA51F" w14:textId="77777777" w:rsidR="00B171E7" w:rsidRDefault="00B171E7">
            <w:pPr>
              <w:rPr>
                <w:color w:val="000000"/>
              </w:rPr>
            </w:pPr>
            <w:r>
              <w:rPr>
                <w:color w:val="000000"/>
              </w:rPr>
              <w:t>BOROUGH OF MOONACHIE TRUST ESC</w:t>
            </w:r>
          </w:p>
        </w:tc>
        <w:tc>
          <w:tcPr>
            <w:tcW w:w="1476" w:type="dxa"/>
            <w:tcBorders>
              <w:top w:val="nil"/>
              <w:left w:val="nil"/>
              <w:bottom w:val="single" w:sz="4" w:space="0" w:color="auto"/>
              <w:right w:val="single" w:sz="4" w:space="0" w:color="auto"/>
            </w:tcBorders>
            <w:shd w:val="clear" w:color="auto" w:fill="auto"/>
            <w:noWrap/>
            <w:vAlign w:val="bottom"/>
            <w:hideMark/>
          </w:tcPr>
          <w:p w14:paraId="616A8681" w14:textId="77777777" w:rsidR="00B171E7" w:rsidRDefault="00B171E7">
            <w:pPr>
              <w:jc w:val="right"/>
              <w:rPr>
                <w:color w:val="000000"/>
              </w:rPr>
            </w:pPr>
            <w:r>
              <w:rPr>
                <w:color w:val="000000"/>
              </w:rPr>
              <w:t>749.79</w:t>
            </w:r>
          </w:p>
        </w:tc>
      </w:tr>
      <w:tr w:rsidR="00B171E7" w14:paraId="1F96A8D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8D33056" w14:textId="77777777" w:rsidR="00B171E7" w:rsidRDefault="00B171E7">
            <w:pPr>
              <w:jc w:val="right"/>
              <w:rPr>
                <w:color w:val="000000"/>
              </w:rPr>
            </w:pPr>
            <w:r>
              <w:rPr>
                <w:color w:val="000000"/>
              </w:rPr>
              <w:t>8773</w:t>
            </w:r>
          </w:p>
        </w:tc>
        <w:tc>
          <w:tcPr>
            <w:tcW w:w="4511" w:type="dxa"/>
            <w:tcBorders>
              <w:top w:val="nil"/>
              <w:left w:val="nil"/>
              <w:bottom w:val="single" w:sz="4" w:space="0" w:color="auto"/>
              <w:right w:val="single" w:sz="4" w:space="0" w:color="auto"/>
            </w:tcBorders>
            <w:shd w:val="clear" w:color="auto" w:fill="auto"/>
            <w:noWrap/>
            <w:vAlign w:val="bottom"/>
            <w:hideMark/>
          </w:tcPr>
          <w:p w14:paraId="38F23C84" w14:textId="77777777" w:rsidR="00B171E7" w:rsidRDefault="00B171E7">
            <w:pPr>
              <w:rPr>
                <w:color w:val="000000"/>
              </w:rPr>
            </w:pPr>
            <w:r>
              <w:rPr>
                <w:color w:val="000000"/>
              </w:rPr>
              <w:t xml:space="preserve">BOSWELL ENGINEERING           </w:t>
            </w:r>
          </w:p>
        </w:tc>
        <w:tc>
          <w:tcPr>
            <w:tcW w:w="1476" w:type="dxa"/>
            <w:tcBorders>
              <w:top w:val="nil"/>
              <w:left w:val="nil"/>
              <w:bottom w:val="single" w:sz="4" w:space="0" w:color="auto"/>
              <w:right w:val="single" w:sz="4" w:space="0" w:color="auto"/>
            </w:tcBorders>
            <w:shd w:val="clear" w:color="auto" w:fill="auto"/>
            <w:noWrap/>
            <w:vAlign w:val="bottom"/>
            <w:hideMark/>
          </w:tcPr>
          <w:p w14:paraId="400875A9" w14:textId="77777777" w:rsidR="00B171E7" w:rsidRDefault="00B171E7">
            <w:pPr>
              <w:jc w:val="right"/>
              <w:rPr>
                <w:color w:val="000000"/>
              </w:rPr>
            </w:pPr>
            <w:r>
              <w:rPr>
                <w:color w:val="000000"/>
              </w:rPr>
              <w:t>301.50</w:t>
            </w:r>
          </w:p>
        </w:tc>
      </w:tr>
      <w:tr w:rsidR="00B171E7" w14:paraId="32B8FEF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1D80EC7" w14:textId="77777777" w:rsidR="00B171E7" w:rsidRDefault="00B171E7">
            <w:pPr>
              <w:jc w:val="right"/>
              <w:rPr>
                <w:color w:val="000000"/>
              </w:rPr>
            </w:pPr>
            <w:r>
              <w:rPr>
                <w:color w:val="000000"/>
              </w:rPr>
              <w:t>8774</w:t>
            </w:r>
          </w:p>
        </w:tc>
        <w:tc>
          <w:tcPr>
            <w:tcW w:w="4511" w:type="dxa"/>
            <w:tcBorders>
              <w:top w:val="nil"/>
              <w:left w:val="nil"/>
              <w:bottom w:val="single" w:sz="4" w:space="0" w:color="auto"/>
              <w:right w:val="single" w:sz="4" w:space="0" w:color="auto"/>
            </w:tcBorders>
            <w:shd w:val="clear" w:color="auto" w:fill="auto"/>
            <w:noWrap/>
            <w:vAlign w:val="bottom"/>
            <w:hideMark/>
          </w:tcPr>
          <w:p w14:paraId="08BBDDDC" w14:textId="77777777" w:rsidR="00B171E7" w:rsidRDefault="00B171E7">
            <w:pPr>
              <w:rPr>
                <w:color w:val="000000"/>
              </w:rPr>
            </w:pPr>
            <w:r>
              <w:rPr>
                <w:color w:val="000000"/>
              </w:rPr>
              <w:t xml:space="preserve">VEOLIA WATER NEW JERSEY       </w:t>
            </w:r>
          </w:p>
        </w:tc>
        <w:tc>
          <w:tcPr>
            <w:tcW w:w="1476" w:type="dxa"/>
            <w:tcBorders>
              <w:top w:val="nil"/>
              <w:left w:val="nil"/>
              <w:bottom w:val="single" w:sz="4" w:space="0" w:color="auto"/>
              <w:right w:val="single" w:sz="4" w:space="0" w:color="auto"/>
            </w:tcBorders>
            <w:shd w:val="clear" w:color="auto" w:fill="auto"/>
            <w:noWrap/>
            <w:vAlign w:val="bottom"/>
            <w:hideMark/>
          </w:tcPr>
          <w:p w14:paraId="2A3AF440" w14:textId="77777777" w:rsidR="00B171E7" w:rsidRDefault="00B171E7">
            <w:pPr>
              <w:jc w:val="right"/>
              <w:rPr>
                <w:color w:val="000000"/>
              </w:rPr>
            </w:pPr>
            <w:r>
              <w:rPr>
                <w:color w:val="000000"/>
              </w:rPr>
              <w:t>312.78</w:t>
            </w:r>
          </w:p>
        </w:tc>
      </w:tr>
      <w:tr w:rsidR="00B171E7" w14:paraId="33F8595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E1AEB2D" w14:textId="77777777" w:rsidR="00B171E7" w:rsidRDefault="00B171E7">
            <w:pPr>
              <w:jc w:val="right"/>
              <w:rPr>
                <w:color w:val="000000"/>
              </w:rPr>
            </w:pPr>
            <w:r>
              <w:rPr>
                <w:color w:val="000000"/>
              </w:rPr>
              <w:t>8775</w:t>
            </w:r>
          </w:p>
        </w:tc>
        <w:tc>
          <w:tcPr>
            <w:tcW w:w="4511" w:type="dxa"/>
            <w:tcBorders>
              <w:top w:val="nil"/>
              <w:left w:val="nil"/>
              <w:bottom w:val="single" w:sz="4" w:space="0" w:color="auto"/>
              <w:right w:val="single" w:sz="4" w:space="0" w:color="auto"/>
            </w:tcBorders>
            <w:shd w:val="clear" w:color="auto" w:fill="auto"/>
            <w:noWrap/>
            <w:vAlign w:val="bottom"/>
            <w:hideMark/>
          </w:tcPr>
          <w:p w14:paraId="69BD112F" w14:textId="77777777" w:rsidR="00B171E7" w:rsidRDefault="00B171E7">
            <w:pPr>
              <w:rPr>
                <w:color w:val="000000"/>
              </w:rPr>
            </w:pPr>
            <w:r>
              <w:rPr>
                <w:color w:val="000000"/>
              </w:rPr>
              <w:t xml:space="preserve">VEOLIA WATER NEW JERSEY       </w:t>
            </w:r>
          </w:p>
        </w:tc>
        <w:tc>
          <w:tcPr>
            <w:tcW w:w="1476" w:type="dxa"/>
            <w:tcBorders>
              <w:top w:val="nil"/>
              <w:left w:val="nil"/>
              <w:bottom w:val="single" w:sz="4" w:space="0" w:color="auto"/>
              <w:right w:val="single" w:sz="4" w:space="0" w:color="auto"/>
            </w:tcBorders>
            <w:shd w:val="clear" w:color="auto" w:fill="auto"/>
            <w:noWrap/>
            <w:vAlign w:val="bottom"/>
            <w:hideMark/>
          </w:tcPr>
          <w:p w14:paraId="15493163" w14:textId="77777777" w:rsidR="00B171E7" w:rsidRDefault="00B171E7">
            <w:pPr>
              <w:jc w:val="right"/>
              <w:rPr>
                <w:color w:val="000000"/>
              </w:rPr>
            </w:pPr>
            <w:r>
              <w:rPr>
                <w:color w:val="000000"/>
              </w:rPr>
              <w:t>134.24</w:t>
            </w:r>
          </w:p>
        </w:tc>
      </w:tr>
      <w:tr w:rsidR="00B171E7" w14:paraId="19FB276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98919AD" w14:textId="77777777" w:rsidR="00B171E7" w:rsidRDefault="00B171E7">
            <w:pPr>
              <w:jc w:val="right"/>
              <w:rPr>
                <w:color w:val="000000"/>
              </w:rPr>
            </w:pPr>
            <w:r>
              <w:rPr>
                <w:color w:val="000000"/>
              </w:rPr>
              <w:t>8776</w:t>
            </w:r>
          </w:p>
        </w:tc>
        <w:tc>
          <w:tcPr>
            <w:tcW w:w="4511" w:type="dxa"/>
            <w:tcBorders>
              <w:top w:val="nil"/>
              <w:left w:val="nil"/>
              <w:bottom w:val="single" w:sz="4" w:space="0" w:color="auto"/>
              <w:right w:val="single" w:sz="4" w:space="0" w:color="auto"/>
            </w:tcBorders>
            <w:shd w:val="clear" w:color="auto" w:fill="auto"/>
            <w:noWrap/>
            <w:vAlign w:val="bottom"/>
            <w:hideMark/>
          </w:tcPr>
          <w:p w14:paraId="7BAAFA54" w14:textId="77777777" w:rsidR="00B171E7" w:rsidRDefault="00B171E7">
            <w:pPr>
              <w:rPr>
                <w:color w:val="000000"/>
              </w:rPr>
            </w:pPr>
            <w:r>
              <w:rPr>
                <w:color w:val="000000"/>
              </w:rPr>
              <w:t xml:space="preserve">HOMETOWN AUTO PARTS           </w:t>
            </w:r>
          </w:p>
        </w:tc>
        <w:tc>
          <w:tcPr>
            <w:tcW w:w="1476" w:type="dxa"/>
            <w:tcBorders>
              <w:top w:val="nil"/>
              <w:left w:val="nil"/>
              <w:bottom w:val="single" w:sz="4" w:space="0" w:color="auto"/>
              <w:right w:val="single" w:sz="4" w:space="0" w:color="auto"/>
            </w:tcBorders>
            <w:shd w:val="clear" w:color="auto" w:fill="auto"/>
            <w:noWrap/>
            <w:vAlign w:val="bottom"/>
            <w:hideMark/>
          </w:tcPr>
          <w:p w14:paraId="69526BB6" w14:textId="77777777" w:rsidR="00B171E7" w:rsidRDefault="00B171E7">
            <w:pPr>
              <w:jc w:val="right"/>
              <w:rPr>
                <w:color w:val="000000"/>
              </w:rPr>
            </w:pPr>
            <w:r>
              <w:rPr>
                <w:color w:val="000000"/>
              </w:rPr>
              <w:t>272.11</w:t>
            </w:r>
          </w:p>
        </w:tc>
      </w:tr>
      <w:tr w:rsidR="00B171E7" w14:paraId="1F3952F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32408D7" w14:textId="77777777" w:rsidR="00B171E7" w:rsidRDefault="00B171E7">
            <w:pPr>
              <w:jc w:val="right"/>
              <w:rPr>
                <w:color w:val="000000"/>
              </w:rPr>
            </w:pPr>
            <w:r>
              <w:rPr>
                <w:color w:val="000000"/>
              </w:rPr>
              <w:t>8777</w:t>
            </w:r>
          </w:p>
        </w:tc>
        <w:tc>
          <w:tcPr>
            <w:tcW w:w="4511" w:type="dxa"/>
            <w:tcBorders>
              <w:top w:val="nil"/>
              <w:left w:val="nil"/>
              <w:bottom w:val="single" w:sz="4" w:space="0" w:color="auto"/>
              <w:right w:val="single" w:sz="4" w:space="0" w:color="auto"/>
            </w:tcBorders>
            <w:shd w:val="clear" w:color="auto" w:fill="auto"/>
            <w:noWrap/>
            <w:vAlign w:val="bottom"/>
            <w:hideMark/>
          </w:tcPr>
          <w:p w14:paraId="2873F932" w14:textId="77777777" w:rsidR="00B171E7" w:rsidRDefault="00B171E7">
            <w:pPr>
              <w:rPr>
                <w:color w:val="000000"/>
              </w:rPr>
            </w:pPr>
            <w:r>
              <w:rPr>
                <w:color w:val="000000"/>
              </w:rPr>
              <w:t xml:space="preserve">DOHRMAN PRINTING COMPANY INC. </w:t>
            </w:r>
          </w:p>
        </w:tc>
        <w:tc>
          <w:tcPr>
            <w:tcW w:w="1476" w:type="dxa"/>
            <w:tcBorders>
              <w:top w:val="nil"/>
              <w:left w:val="nil"/>
              <w:bottom w:val="single" w:sz="4" w:space="0" w:color="auto"/>
              <w:right w:val="single" w:sz="4" w:space="0" w:color="auto"/>
            </w:tcBorders>
            <w:shd w:val="clear" w:color="auto" w:fill="auto"/>
            <w:noWrap/>
            <w:vAlign w:val="bottom"/>
            <w:hideMark/>
          </w:tcPr>
          <w:p w14:paraId="042BCBE2" w14:textId="77777777" w:rsidR="00B171E7" w:rsidRDefault="00B171E7">
            <w:pPr>
              <w:jc w:val="right"/>
              <w:rPr>
                <w:color w:val="000000"/>
              </w:rPr>
            </w:pPr>
            <w:r>
              <w:rPr>
                <w:color w:val="000000"/>
              </w:rPr>
              <w:t>495.00</w:t>
            </w:r>
          </w:p>
        </w:tc>
      </w:tr>
      <w:tr w:rsidR="00B171E7" w14:paraId="3E286F4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5310B4C" w14:textId="77777777" w:rsidR="00B171E7" w:rsidRDefault="00B171E7">
            <w:pPr>
              <w:jc w:val="right"/>
              <w:rPr>
                <w:color w:val="000000"/>
              </w:rPr>
            </w:pPr>
            <w:r>
              <w:rPr>
                <w:color w:val="000000"/>
              </w:rPr>
              <w:t>8778</w:t>
            </w:r>
          </w:p>
        </w:tc>
        <w:tc>
          <w:tcPr>
            <w:tcW w:w="4511" w:type="dxa"/>
            <w:tcBorders>
              <w:top w:val="nil"/>
              <w:left w:val="nil"/>
              <w:bottom w:val="single" w:sz="4" w:space="0" w:color="auto"/>
              <w:right w:val="single" w:sz="4" w:space="0" w:color="auto"/>
            </w:tcBorders>
            <w:shd w:val="clear" w:color="auto" w:fill="auto"/>
            <w:noWrap/>
            <w:vAlign w:val="bottom"/>
            <w:hideMark/>
          </w:tcPr>
          <w:p w14:paraId="758B5193" w14:textId="77777777" w:rsidR="00B171E7" w:rsidRDefault="00B171E7">
            <w:pPr>
              <w:rPr>
                <w:color w:val="000000"/>
              </w:rPr>
            </w:pPr>
            <w:r>
              <w:rPr>
                <w:color w:val="000000"/>
              </w:rPr>
              <w:t>FEDEX TECH CONNECT REVENUE SER</w:t>
            </w:r>
          </w:p>
        </w:tc>
        <w:tc>
          <w:tcPr>
            <w:tcW w:w="1476" w:type="dxa"/>
            <w:tcBorders>
              <w:top w:val="nil"/>
              <w:left w:val="nil"/>
              <w:bottom w:val="single" w:sz="4" w:space="0" w:color="auto"/>
              <w:right w:val="single" w:sz="4" w:space="0" w:color="auto"/>
            </w:tcBorders>
            <w:shd w:val="clear" w:color="auto" w:fill="auto"/>
            <w:noWrap/>
            <w:vAlign w:val="bottom"/>
            <w:hideMark/>
          </w:tcPr>
          <w:p w14:paraId="7CC5750D" w14:textId="77777777" w:rsidR="00B171E7" w:rsidRDefault="00B171E7">
            <w:pPr>
              <w:jc w:val="right"/>
              <w:rPr>
                <w:color w:val="000000"/>
              </w:rPr>
            </w:pPr>
            <w:r>
              <w:rPr>
                <w:color w:val="000000"/>
              </w:rPr>
              <w:t>106.12</w:t>
            </w:r>
          </w:p>
        </w:tc>
      </w:tr>
      <w:tr w:rsidR="00B171E7" w14:paraId="3A77759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041E4DD" w14:textId="77777777" w:rsidR="00B171E7" w:rsidRDefault="00B171E7">
            <w:pPr>
              <w:jc w:val="right"/>
              <w:rPr>
                <w:color w:val="000000"/>
              </w:rPr>
            </w:pPr>
            <w:r>
              <w:rPr>
                <w:color w:val="000000"/>
              </w:rPr>
              <w:t>8779</w:t>
            </w:r>
          </w:p>
        </w:tc>
        <w:tc>
          <w:tcPr>
            <w:tcW w:w="4511" w:type="dxa"/>
            <w:tcBorders>
              <w:top w:val="nil"/>
              <w:left w:val="nil"/>
              <w:bottom w:val="single" w:sz="4" w:space="0" w:color="auto"/>
              <w:right w:val="single" w:sz="4" w:space="0" w:color="auto"/>
            </w:tcBorders>
            <w:shd w:val="clear" w:color="auto" w:fill="auto"/>
            <w:noWrap/>
            <w:vAlign w:val="bottom"/>
            <w:hideMark/>
          </w:tcPr>
          <w:p w14:paraId="6AF5C59A" w14:textId="77777777" w:rsidR="00B171E7" w:rsidRDefault="00B171E7">
            <w:pPr>
              <w:rPr>
                <w:color w:val="000000"/>
              </w:rPr>
            </w:pPr>
            <w:r>
              <w:rPr>
                <w:color w:val="000000"/>
              </w:rPr>
              <w:t xml:space="preserve">MILLENIUM STRATEGIES          </w:t>
            </w:r>
          </w:p>
        </w:tc>
        <w:tc>
          <w:tcPr>
            <w:tcW w:w="1476" w:type="dxa"/>
            <w:tcBorders>
              <w:top w:val="nil"/>
              <w:left w:val="nil"/>
              <w:bottom w:val="single" w:sz="4" w:space="0" w:color="auto"/>
              <w:right w:val="single" w:sz="4" w:space="0" w:color="auto"/>
            </w:tcBorders>
            <w:shd w:val="clear" w:color="auto" w:fill="auto"/>
            <w:noWrap/>
            <w:vAlign w:val="bottom"/>
            <w:hideMark/>
          </w:tcPr>
          <w:p w14:paraId="71AAA48C" w14:textId="77777777" w:rsidR="00B171E7" w:rsidRDefault="00B171E7">
            <w:pPr>
              <w:jc w:val="right"/>
              <w:rPr>
                <w:color w:val="000000"/>
              </w:rPr>
            </w:pPr>
            <w:r>
              <w:rPr>
                <w:color w:val="000000"/>
              </w:rPr>
              <w:t>1,500.00</w:t>
            </w:r>
          </w:p>
        </w:tc>
      </w:tr>
      <w:tr w:rsidR="00B171E7" w14:paraId="162DD18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3E6D688" w14:textId="77777777" w:rsidR="00B171E7" w:rsidRDefault="00B171E7">
            <w:pPr>
              <w:jc w:val="right"/>
              <w:rPr>
                <w:color w:val="000000"/>
              </w:rPr>
            </w:pPr>
            <w:r>
              <w:rPr>
                <w:color w:val="000000"/>
              </w:rPr>
              <w:t>8780</w:t>
            </w:r>
          </w:p>
        </w:tc>
        <w:tc>
          <w:tcPr>
            <w:tcW w:w="4511" w:type="dxa"/>
            <w:tcBorders>
              <w:top w:val="nil"/>
              <w:left w:val="nil"/>
              <w:bottom w:val="single" w:sz="4" w:space="0" w:color="auto"/>
              <w:right w:val="single" w:sz="4" w:space="0" w:color="auto"/>
            </w:tcBorders>
            <w:shd w:val="clear" w:color="auto" w:fill="auto"/>
            <w:noWrap/>
            <w:vAlign w:val="bottom"/>
            <w:hideMark/>
          </w:tcPr>
          <w:p w14:paraId="19C0ED7C" w14:textId="77777777" w:rsidR="00B171E7" w:rsidRDefault="00B171E7">
            <w:pPr>
              <w:rPr>
                <w:color w:val="000000"/>
              </w:rPr>
            </w:pPr>
            <w:r>
              <w:rPr>
                <w:color w:val="000000"/>
              </w:rPr>
              <w:t xml:space="preserve">RIEDEL SIGN COMPANY IN.       </w:t>
            </w:r>
          </w:p>
        </w:tc>
        <w:tc>
          <w:tcPr>
            <w:tcW w:w="1476" w:type="dxa"/>
            <w:tcBorders>
              <w:top w:val="nil"/>
              <w:left w:val="nil"/>
              <w:bottom w:val="single" w:sz="4" w:space="0" w:color="auto"/>
              <w:right w:val="single" w:sz="4" w:space="0" w:color="auto"/>
            </w:tcBorders>
            <w:shd w:val="clear" w:color="auto" w:fill="auto"/>
            <w:noWrap/>
            <w:vAlign w:val="bottom"/>
            <w:hideMark/>
          </w:tcPr>
          <w:p w14:paraId="19636BDE" w14:textId="77777777" w:rsidR="00B171E7" w:rsidRDefault="00B171E7">
            <w:pPr>
              <w:jc w:val="right"/>
              <w:rPr>
                <w:color w:val="000000"/>
              </w:rPr>
            </w:pPr>
            <w:r>
              <w:rPr>
                <w:color w:val="000000"/>
              </w:rPr>
              <w:t>450.00</w:t>
            </w:r>
          </w:p>
        </w:tc>
      </w:tr>
      <w:tr w:rsidR="00B171E7" w14:paraId="303576E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6CB21FE" w14:textId="77777777" w:rsidR="00B171E7" w:rsidRDefault="00B171E7">
            <w:pPr>
              <w:jc w:val="right"/>
              <w:rPr>
                <w:color w:val="000000"/>
              </w:rPr>
            </w:pPr>
            <w:r>
              <w:rPr>
                <w:color w:val="000000"/>
              </w:rPr>
              <w:t>8781</w:t>
            </w:r>
          </w:p>
        </w:tc>
        <w:tc>
          <w:tcPr>
            <w:tcW w:w="4511" w:type="dxa"/>
            <w:tcBorders>
              <w:top w:val="nil"/>
              <w:left w:val="nil"/>
              <w:bottom w:val="single" w:sz="4" w:space="0" w:color="auto"/>
              <w:right w:val="single" w:sz="4" w:space="0" w:color="auto"/>
            </w:tcBorders>
            <w:shd w:val="clear" w:color="auto" w:fill="auto"/>
            <w:noWrap/>
            <w:vAlign w:val="bottom"/>
            <w:hideMark/>
          </w:tcPr>
          <w:p w14:paraId="69E40F32" w14:textId="77777777" w:rsidR="00B171E7" w:rsidRDefault="00B171E7">
            <w:pPr>
              <w:rPr>
                <w:color w:val="000000"/>
              </w:rPr>
            </w:pPr>
            <w:r>
              <w:rPr>
                <w:color w:val="000000"/>
              </w:rPr>
              <w:t xml:space="preserve">STAPLES BUSINESS ADVANTAGE    </w:t>
            </w:r>
          </w:p>
        </w:tc>
        <w:tc>
          <w:tcPr>
            <w:tcW w:w="1476" w:type="dxa"/>
            <w:tcBorders>
              <w:top w:val="nil"/>
              <w:left w:val="nil"/>
              <w:bottom w:val="single" w:sz="4" w:space="0" w:color="auto"/>
              <w:right w:val="single" w:sz="4" w:space="0" w:color="auto"/>
            </w:tcBorders>
            <w:shd w:val="clear" w:color="auto" w:fill="auto"/>
            <w:noWrap/>
            <w:vAlign w:val="bottom"/>
            <w:hideMark/>
          </w:tcPr>
          <w:p w14:paraId="6D27F02A" w14:textId="77777777" w:rsidR="00B171E7" w:rsidRDefault="00B171E7">
            <w:pPr>
              <w:jc w:val="right"/>
              <w:rPr>
                <w:color w:val="000000"/>
              </w:rPr>
            </w:pPr>
            <w:r>
              <w:rPr>
                <w:color w:val="000000"/>
              </w:rPr>
              <w:t>50.78</w:t>
            </w:r>
          </w:p>
        </w:tc>
      </w:tr>
      <w:tr w:rsidR="00B171E7" w14:paraId="2CAFE2E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E1ED795" w14:textId="77777777" w:rsidR="00B171E7" w:rsidRDefault="00B171E7">
            <w:pPr>
              <w:jc w:val="right"/>
              <w:rPr>
                <w:color w:val="000000"/>
              </w:rPr>
            </w:pPr>
            <w:r>
              <w:rPr>
                <w:color w:val="000000"/>
              </w:rPr>
              <w:t>8782</w:t>
            </w:r>
          </w:p>
        </w:tc>
        <w:tc>
          <w:tcPr>
            <w:tcW w:w="4511" w:type="dxa"/>
            <w:tcBorders>
              <w:top w:val="nil"/>
              <w:left w:val="nil"/>
              <w:bottom w:val="single" w:sz="4" w:space="0" w:color="auto"/>
              <w:right w:val="single" w:sz="4" w:space="0" w:color="auto"/>
            </w:tcBorders>
            <w:shd w:val="clear" w:color="auto" w:fill="auto"/>
            <w:noWrap/>
            <w:vAlign w:val="bottom"/>
            <w:hideMark/>
          </w:tcPr>
          <w:p w14:paraId="50411EEF" w14:textId="77777777" w:rsidR="00B171E7" w:rsidRDefault="00B171E7">
            <w:pPr>
              <w:rPr>
                <w:color w:val="000000"/>
              </w:rPr>
            </w:pPr>
            <w:r>
              <w:rPr>
                <w:color w:val="000000"/>
              </w:rPr>
              <w:t xml:space="preserve">STAN KERSNOWSKI               </w:t>
            </w:r>
          </w:p>
        </w:tc>
        <w:tc>
          <w:tcPr>
            <w:tcW w:w="1476" w:type="dxa"/>
            <w:tcBorders>
              <w:top w:val="nil"/>
              <w:left w:val="nil"/>
              <w:bottom w:val="single" w:sz="4" w:space="0" w:color="auto"/>
              <w:right w:val="single" w:sz="4" w:space="0" w:color="auto"/>
            </w:tcBorders>
            <w:shd w:val="clear" w:color="auto" w:fill="auto"/>
            <w:noWrap/>
            <w:vAlign w:val="bottom"/>
            <w:hideMark/>
          </w:tcPr>
          <w:p w14:paraId="6D4C8C51" w14:textId="77777777" w:rsidR="00B171E7" w:rsidRDefault="00B171E7">
            <w:pPr>
              <w:jc w:val="right"/>
              <w:rPr>
                <w:color w:val="000000"/>
              </w:rPr>
            </w:pPr>
            <w:r>
              <w:rPr>
                <w:color w:val="000000"/>
              </w:rPr>
              <w:t>131.70</w:t>
            </w:r>
          </w:p>
        </w:tc>
      </w:tr>
      <w:tr w:rsidR="00B171E7" w14:paraId="5DE1518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2A1A6B0" w14:textId="77777777" w:rsidR="00B171E7" w:rsidRDefault="00B171E7">
            <w:pPr>
              <w:jc w:val="right"/>
              <w:rPr>
                <w:color w:val="000000"/>
              </w:rPr>
            </w:pPr>
            <w:r>
              <w:rPr>
                <w:color w:val="000000"/>
              </w:rPr>
              <w:t>8783</w:t>
            </w:r>
          </w:p>
        </w:tc>
        <w:tc>
          <w:tcPr>
            <w:tcW w:w="4511" w:type="dxa"/>
            <w:tcBorders>
              <w:top w:val="nil"/>
              <w:left w:val="nil"/>
              <w:bottom w:val="single" w:sz="4" w:space="0" w:color="auto"/>
              <w:right w:val="single" w:sz="4" w:space="0" w:color="auto"/>
            </w:tcBorders>
            <w:shd w:val="clear" w:color="auto" w:fill="auto"/>
            <w:noWrap/>
            <w:vAlign w:val="bottom"/>
            <w:hideMark/>
          </w:tcPr>
          <w:p w14:paraId="3E84B329" w14:textId="77777777" w:rsidR="00B171E7" w:rsidRDefault="00B171E7">
            <w:pPr>
              <w:rPr>
                <w:color w:val="000000"/>
              </w:rPr>
            </w:pPr>
            <w:r>
              <w:rPr>
                <w:color w:val="000000"/>
              </w:rPr>
              <w:t xml:space="preserve">PALISADES SALES CORPORATION   </w:t>
            </w:r>
          </w:p>
        </w:tc>
        <w:tc>
          <w:tcPr>
            <w:tcW w:w="1476" w:type="dxa"/>
            <w:tcBorders>
              <w:top w:val="nil"/>
              <w:left w:val="nil"/>
              <w:bottom w:val="single" w:sz="4" w:space="0" w:color="auto"/>
              <w:right w:val="single" w:sz="4" w:space="0" w:color="auto"/>
            </w:tcBorders>
            <w:shd w:val="clear" w:color="auto" w:fill="auto"/>
            <w:noWrap/>
            <w:vAlign w:val="bottom"/>
            <w:hideMark/>
          </w:tcPr>
          <w:p w14:paraId="03DA043D" w14:textId="77777777" w:rsidR="00B171E7" w:rsidRDefault="00B171E7">
            <w:pPr>
              <w:jc w:val="right"/>
              <w:rPr>
                <w:color w:val="000000"/>
              </w:rPr>
            </w:pPr>
            <w:r>
              <w:rPr>
                <w:color w:val="000000"/>
              </w:rPr>
              <w:t>3,612.00</w:t>
            </w:r>
          </w:p>
        </w:tc>
      </w:tr>
      <w:tr w:rsidR="00B171E7" w14:paraId="043419E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80293AC" w14:textId="77777777" w:rsidR="00B171E7" w:rsidRDefault="00B171E7">
            <w:pPr>
              <w:jc w:val="right"/>
              <w:rPr>
                <w:color w:val="000000"/>
              </w:rPr>
            </w:pPr>
            <w:r>
              <w:rPr>
                <w:color w:val="000000"/>
              </w:rPr>
              <w:t>8784</w:t>
            </w:r>
          </w:p>
        </w:tc>
        <w:tc>
          <w:tcPr>
            <w:tcW w:w="4511" w:type="dxa"/>
            <w:tcBorders>
              <w:top w:val="nil"/>
              <w:left w:val="nil"/>
              <w:bottom w:val="single" w:sz="4" w:space="0" w:color="auto"/>
              <w:right w:val="single" w:sz="4" w:space="0" w:color="auto"/>
            </w:tcBorders>
            <w:shd w:val="clear" w:color="auto" w:fill="auto"/>
            <w:noWrap/>
            <w:vAlign w:val="bottom"/>
            <w:hideMark/>
          </w:tcPr>
          <w:p w14:paraId="05E7F438"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2E90CDCE" w14:textId="77777777" w:rsidR="00B171E7" w:rsidRDefault="00B171E7">
            <w:pPr>
              <w:jc w:val="right"/>
              <w:rPr>
                <w:color w:val="000000"/>
              </w:rPr>
            </w:pPr>
            <w:r>
              <w:rPr>
                <w:color w:val="000000"/>
              </w:rPr>
              <w:t>150.64</w:t>
            </w:r>
          </w:p>
        </w:tc>
      </w:tr>
      <w:tr w:rsidR="00B171E7" w14:paraId="1DE2C7F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DD35484" w14:textId="77777777" w:rsidR="00B171E7" w:rsidRDefault="00B171E7">
            <w:pPr>
              <w:jc w:val="right"/>
              <w:rPr>
                <w:color w:val="000000"/>
              </w:rPr>
            </w:pPr>
            <w:r>
              <w:rPr>
                <w:color w:val="000000"/>
              </w:rPr>
              <w:t>8785</w:t>
            </w:r>
          </w:p>
        </w:tc>
        <w:tc>
          <w:tcPr>
            <w:tcW w:w="4511" w:type="dxa"/>
            <w:tcBorders>
              <w:top w:val="nil"/>
              <w:left w:val="nil"/>
              <w:bottom w:val="single" w:sz="4" w:space="0" w:color="auto"/>
              <w:right w:val="single" w:sz="4" w:space="0" w:color="auto"/>
            </w:tcBorders>
            <w:shd w:val="clear" w:color="auto" w:fill="auto"/>
            <w:noWrap/>
            <w:vAlign w:val="bottom"/>
            <w:hideMark/>
          </w:tcPr>
          <w:p w14:paraId="0F5E275E" w14:textId="77777777" w:rsidR="00B171E7" w:rsidRDefault="00B171E7">
            <w:pPr>
              <w:rPr>
                <w:color w:val="000000"/>
              </w:rPr>
            </w:pPr>
            <w:r>
              <w:rPr>
                <w:color w:val="000000"/>
              </w:rPr>
              <w:t xml:space="preserve">VERIZON WIRELESS              </w:t>
            </w:r>
          </w:p>
        </w:tc>
        <w:tc>
          <w:tcPr>
            <w:tcW w:w="1476" w:type="dxa"/>
            <w:tcBorders>
              <w:top w:val="nil"/>
              <w:left w:val="nil"/>
              <w:bottom w:val="single" w:sz="4" w:space="0" w:color="auto"/>
              <w:right w:val="single" w:sz="4" w:space="0" w:color="auto"/>
            </w:tcBorders>
            <w:shd w:val="clear" w:color="auto" w:fill="auto"/>
            <w:noWrap/>
            <w:vAlign w:val="bottom"/>
            <w:hideMark/>
          </w:tcPr>
          <w:p w14:paraId="2A190BB4" w14:textId="77777777" w:rsidR="00B171E7" w:rsidRDefault="00B171E7">
            <w:pPr>
              <w:jc w:val="right"/>
              <w:rPr>
                <w:color w:val="000000"/>
              </w:rPr>
            </w:pPr>
            <w:r>
              <w:rPr>
                <w:color w:val="000000"/>
              </w:rPr>
              <w:t>1,069.50</w:t>
            </w:r>
          </w:p>
        </w:tc>
      </w:tr>
      <w:tr w:rsidR="00B171E7" w14:paraId="29E46C5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01E24D3" w14:textId="77777777" w:rsidR="00B171E7" w:rsidRDefault="00B171E7">
            <w:pPr>
              <w:jc w:val="right"/>
              <w:rPr>
                <w:color w:val="000000"/>
              </w:rPr>
            </w:pPr>
            <w:r>
              <w:rPr>
                <w:color w:val="000000"/>
              </w:rPr>
              <w:t>8786</w:t>
            </w:r>
          </w:p>
        </w:tc>
        <w:tc>
          <w:tcPr>
            <w:tcW w:w="4511" w:type="dxa"/>
            <w:tcBorders>
              <w:top w:val="nil"/>
              <w:left w:val="nil"/>
              <w:bottom w:val="single" w:sz="4" w:space="0" w:color="auto"/>
              <w:right w:val="single" w:sz="4" w:space="0" w:color="auto"/>
            </w:tcBorders>
            <w:shd w:val="clear" w:color="auto" w:fill="auto"/>
            <w:noWrap/>
            <w:vAlign w:val="bottom"/>
            <w:hideMark/>
          </w:tcPr>
          <w:p w14:paraId="3F77812D"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66A382F9" w14:textId="77777777" w:rsidR="00B171E7" w:rsidRDefault="00B171E7">
            <w:pPr>
              <w:jc w:val="right"/>
              <w:rPr>
                <w:color w:val="000000"/>
              </w:rPr>
            </w:pPr>
            <w:r>
              <w:rPr>
                <w:color w:val="000000"/>
              </w:rPr>
              <w:t>6.55</w:t>
            </w:r>
          </w:p>
        </w:tc>
      </w:tr>
      <w:tr w:rsidR="00B171E7" w14:paraId="4CDEC93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B1C1B72" w14:textId="77777777" w:rsidR="00B171E7" w:rsidRDefault="00B171E7">
            <w:pPr>
              <w:jc w:val="right"/>
              <w:rPr>
                <w:color w:val="000000"/>
              </w:rPr>
            </w:pPr>
            <w:r>
              <w:rPr>
                <w:color w:val="000000"/>
              </w:rPr>
              <w:t>8787</w:t>
            </w:r>
          </w:p>
        </w:tc>
        <w:tc>
          <w:tcPr>
            <w:tcW w:w="4511" w:type="dxa"/>
            <w:tcBorders>
              <w:top w:val="nil"/>
              <w:left w:val="nil"/>
              <w:bottom w:val="single" w:sz="4" w:space="0" w:color="auto"/>
              <w:right w:val="single" w:sz="4" w:space="0" w:color="auto"/>
            </w:tcBorders>
            <w:shd w:val="clear" w:color="auto" w:fill="auto"/>
            <w:noWrap/>
            <w:vAlign w:val="bottom"/>
            <w:hideMark/>
          </w:tcPr>
          <w:p w14:paraId="4055AAD9"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318816C8" w14:textId="77777777" w:rsidR="00B171E7" w:rsidRDefault="00B171E7">
            <w:pPr>
              <w:jc w:val="right"/>
              <w:rPr>
                <w:color w:val="000000"/>
              </w:rPr>
            </w:pPr>
            <w:r>
              <w:rPr>
                <w:color w:val="000000"/>
              </w:rPr>
              <w:t>671.07</w:t>
            </w:r>
          </w:p>
        </w:tc>
      </w:tr>
      <w:tr w:rsidR="00B171E7" w14:paraId="3C8E04A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9DA965B" w14:textId="77777777" w:rsidR="00B171E7" w:rsidRDefault="00B171E7">
            <w:pPr>
              <w:jc w:val="right"/>
              <w:rPr>
                <w:color w:val="000000"/>
              </w:rPr>
            </w:pPr>
            <w:r>
              <w:rPr>
                <w:color w:val="000000"/>
              </w:rPr>
              <w:t>8788</w:t>
            </w:r>
          </w:p>
        </w:tc>
        <w:tc>
          <w:tcPr>
            <w:tcW w:w="4511" w:type="dxa"/>
            <w:tcBorders>
              <w:top w:val="nil"/>
              <w:left w:val="nil"/>
              <w:bottom w:val="single" w:sz="4" w:space="0" w:color="auto"/>
              <w:right w:val="single" w:sz="4" w:space="0" w:color="auto"/>
            </w:tcBorders>
            <w:shd w:val="clear" w:color="auto" w:fill="auto"/>
            <w:noWrap/>
            <w:vAlign w:val="bottom"/>
            <w:hideMark/>
          </w:tcPr>
          <w:p w14:paraId="71C6E431"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762D2269" w14:textId="77777777" w:rsidR="00B171E7" w:rsidRDefault="00B171E7">
            <w:pPr>
              <w:jc w:val="right"/>
              <w:rPr>
                <w:color w:val="000000"/>
              </w:rPr>
            </w:pPr>
            <w:r>
              <w:rPr>
                <w:color w:val="000000"/>
              </w:rPr>
              <w:t>42.41</w:t>
            </w:r>
          </w:p>
        </w:tc>
      </w:tr>
      <w:tr w:rsidR="00B171E7" w14:paraId="71F8217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F55C49A" w14:textId="77777777" w:rsidR="00B171E7" w:rsidRDefault="00B171E7">
            <w:pPr>
              <w:jc w:val="right"/>
              <w:rPr>
                <w:color w:val="000000"/>
              </w:rPr>
            </w:pPr>
            <w:r>
              <w:rPr>
                <w:color w:val="000000"/>
              </w:rPr>
              <w:t>8789</w:t>
            </w:r>
          </w:p>
        </w:tc>
        <w:tc>
          <w:tcPr>
            <w:tcW w:w="4511" w:type="dxa"/>
            <w:tcBorders>
              <w:top w:val="nil"/>
              <w:left w:val="nil"/>
              <w:bottom w:val="single" w:sz="4" w:space="0" w:color="auto"/>
              <w:right w:val="single" w:sz="4" w:space="0" w:color="auto"/>
            </w:tcBorders>
            <w:shd w:val="clear" w:color="auto" w:fill="auto"/>
            <w:noWrap/>
            <w:vAlign w:val="bottom"/>
            <w:hideMark/>
          </w:tcPr>
          <w:p w14:paraId="08640F6E"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01B0AD61" w14:textId="77777777" w:rsidR="00B171E7" w:rsidRDefault="00B171E7">
            <w:pPr>
              <w:jc w:val="right"/>
              <w:rPr>
                <w:color w:val="000000"/>
              </w:rPr>
            </w:pPr>
            <w:r>
              <w:rPr>
                <w:color w:val="000000"/>
              </w:rPr>
              <w:t>574.00</w:t>
            </w:r>
          </w:p>
        </w:tc>
      </w:tr>
      <w:tr w:rsidR="00B171E7" w14:paraId="060FBB7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7292AD9" w14:textId="77777777" w:rsidR="00B171E7" w:rsidRDefault="00B171E7">
            <w:pPr>
              <w:jc w:val="right"/>
              <w:rPr>
                <w:color w:val="000000"/>
              </w:rPr>
            </w:pPr>
            <w:r>
              <w:rPr>
                <w:color w:val="000000"/>
              </w:rPr>
              <w:t>8790</w:t>
            </w:r>
          </w:p>
        </w:tc>
        <w:tc>
          <w:tcPr>
            <w:tcW w:w="4511" w:type="dxa"/>
            <w:tcBorders>
              <w:top w:val="nil"/>
              <w:left w:val="nil"/>
              <w:bottom w:val="single" w:sz="4" w:space="0" w:color="auto"/>
              <w:right w:val="single" w:sz="4" w:space="0" w:color="auto"/>
            </w:tcBorders>
            <w:shd w:val="clear" w:color="auto" w:fill="auto"/>
            <w:noWrap/>
            <w:vAlign w:val="bottom"/>
            <w:hideMark/>
          </w:tcPr>
          <w:p w14:paraId="615DBC65" w14:textId="77777777" w:rsidR="00B171E7" w:rsidRDefault="00B171E7">
            <w:pPr>
              <w:rPr>
                <w:color w:val="000000"/>
              </w:rPr>
            </w:pPr>
            <w:r>
              <w:rPr>
                <w:color w:val="000000"/>
              </w:rPr>
              <w:t xml:space="preserve">C&amp;C TIRE                      </w:t>
            </w:r>
          </w:p>
        </w:tc>
        <w:tc>
          <w:tcPr>
            <w:tcW w:w="1476" w:type="dxa"/>
            <w:tcBorders>
              <w:top w:val="nil"/>
              <w:left w:val="nil"/>
              <w:bottom w:val="single" w:sz="4" w:space="0" w:color="auto"/>
              <w:right w:val="single" w:sz="4" w:space="0" w:color="auto"/>
            </w:tcBorders>
            <w:shd w:val="clear" w:color="auto" w:fill="auto"/>
            <w:noWrap/>
            <w:vAlign w:val="bottom"/>
            <w:hideMark/>
          </w:tcPr>
          <w:p w14:paraId="6411484E" w14:textId="77777777" w:rsidR="00B171E7" w:rsidRDefault="00B171E7">
            <w:pPr>
              <w:jc w:val="right"/>
              <w:rPr>
                <w:color w:val="000000"/>
              </w:rPr>
            </w:pPr>
            <w:r>
              <w:rPr>
                <w:color w:val="000000"/>
              </w:rPr>
              <w:t>499.20</w:t>
            </w:r>
          </w:p>
        </w:tc>
      </w:tr>
      <w:tr w:rsidR="00B171E7" w14:paraId="2DDD323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497A9FC" w14:textId="77777777" w:rsidR="00B171E7" w:rsidRDefault="00B171E7">
            <w:pPr>
              <w:jc w:val="right"/>
              <w:rPr>
                <w:color w:val="000000"/>
              </w:rPr>
            </w:pPr>
            <w:r>
              <w:rPr>
                <w:color w:val="000000"/>
              </w:rPr>
              <w:t>8791</w:t>
            </w:r>
          </w:p>
        </w:tc>
        <w:tc>
          <w:tcPr>
            <w:tcW w:w="4511" w:type="dxa"/>
            <w:tcBorders>
              <w:top w:val="nil"/>
              <w:left w:val="nil"/>
              <w:bottom w:val="single" w:sz="4" w:space="0" w:color="auto"/>
              <w:right w:val="single" w:sz="4" w:space="0" w:color="auto"/>
            </w:tcBorders>
            <w:shd w:val="clear" w:color="auto" w:fill="auto"/>
            <w:noWrap/>
            <w:vAlign w:val="bottom"/>
            <w:hideMark/>
          </w:tcPr>
          <w:p w14:paraId="6960F5A5" w14:textId="77777777" w:rsidR="00B171E7" w:rsidRDefault="00B171E7">
            <w:pPr>
              <w:rPr>
                <w:color w:val="000000"/>
              </w:rPr>
            </w:pPr>
            <w:r>
              <w:rPr>
                <w:color w:val="000000"/>
              </w:rPr>
              <w:t xml:space="preserve">DKL CONSULTING                </w:t>
            </w:r>
          </w:p>
        </w:tc>
        <w:tc>
          <w:tcPr>
            <w:tcW w:w="1476" w:type="dxa"/>
            <w:tcBorders>
              <w:top w:val="nil"/>
              <w:left w:val="nil"/>
              <w:bottom w:val="single" w:sz="4" w:space="0" w:color="auto"/>
              <w:right w:val="single" w:sz="4" w:space="0" w:color="auto"/>
            </w:tcBorders>
            <w:shd w:val="clear" w:color="auto" w:fill="auto"/>
            <w:noWrap/>
            <w:vAlign w:val="bottom"/>
            <w:hideMark/>
          </w:tcPr>
          <w:p w14:paraId="47BCB79F" w14:textId="77777777" w:rsidR="00B171E7" w:rsidRDefault="00B171E7">
            <w:pPr>
              <w:jc w:val="right"/>
              <w:rPr>
                <w:color w:val="000000"/>
              </w:rPr>
            </w:pPr>
            <w:r>
              <w:rPr>
                <w:color w:val="000000"/>
              </w:rPr>
              <w:t>669.90</w:t>
            </w:r>
          </w:p>
        </w:tc>
      </w:tr>
      <w:tr w:rsidR="00B171E7" w14:paraId="2DE419A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9DB5D11" w14:textId="77777777" w:rsidR="00B171E7" w:rsidRDefault="00B171E7">
            <w:pPr>
              <w:jc w:val="right"/>
              <w:rPr>
                <w:color w:val="000000"/>
              </w:rPr>
            </w:pPr>
            <w:r>
              <w:rPr>
                <w:color w:val="000000"/>
              </w:rPr>
              <w:t>8792</w:t>
            </w:r>
          </w:p>
        </w:tc>
        <w:tc>
          <w:tcPr>
            <w:tcW w:w="4511" w:type="dxa"/>
            <w:tcBorders>
              <w:top w:val="nil"/>
              <w:left w:val="nil"/>
              <w:bottom w:val="single" w:sz="4" w:space="0" w:color="auto"/>
              <w:right w:val="single" w:sz="4" w:space="0" w:color="auto"/>
            </w:tcBorders>
            <w:shd w:val="clear" w:color="auto" w:fill="auto"/>
            <w:noWrap/>
            <w:vAlign w:val="bottom"/>
            <w:hideMark/>
          </w:tcPr>
          <w:p w14:paraId="0F8E11CC" w14:textId="77777777" w:rsidR="00B171E7" w:rsidRDefault="00B171E7">
            <w:pPr>
              <w:rPr>
                <w:color w:val="000000"/>
              </w:rPr>
            </w:pPr>
            <w:r>
              <w:rPr>
                <w:color w:val="000000"/>
              </w:rPr>
              <w:t xml:space="preserve">SWIFTREACH NETWORKS, LLC      </w:t>
            </w:r>
          </w:p>
        </w:tc>
        <w:tc>
          <w:tcPr>
            <w:tcW w:w="1476" w:type="dxa"/>
            <w:tcBorders>
              <w:top w:val="nil"/>
              <w:left w:val="nil"/>
              <w:bottom w:val="single" w:sz="4" w:space="0" w:color="auto"/>
              <w:right w:val="single" w:sz="4" w:space="0" w:color="auto"/>
            </w:tcBorders>
            <w:shd w:val="clear" w:color="auto" w:fill="auto"/>
            <w:noWrap/>
            <w:vAlign w:val="bottom"/>
            <w:hideMark/>
          </w:tcPr>
          <w:p w14:paraId="584D7090" w14:textId="77777777" w:rsidR="00B171E7" w:rsidRDefault="00B171E7">
            <w:pPr>
              <w:jc w:val="right"/>
              <w:rPr>
                <w:color w:val="000000"/>
              </w:rPr>
            </w:pPr>
            <w:r>
              <w:rPr>
                <w:color w:val="000000"/>
              </w:rPr>
              <w:t>870.00</w:t>
            </w:r>
          </w:p>
        </w:tc>
      </w:tr>
      <w:tr w:rsidR="00B171E7" w14:paraId="5260236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2B9179A" w14:textId="77777777" w:rsidR="00B171E7" w:rsidRDefault="00B171E7">
            <w:pPr>
              <w:jc w:val="right"/>
              <w:rPr>
                <w:color w:val="000000"/>
              </w:rPr>
            </w:pPr>
            <w:r>
              <w:rPr>
                <w:color w:val="000000"/>
              </w:rPr>
              <w:t>8793</w:t>
            </w:r>
          </w:p>
        </w:tc>
        <w:tc>
          <w:tcPr>
            <w:tcW w:w="4511" w:type="dxa"/>
            <w:tcBorders>
              <w:top w:val="nil"/>
              <w:left w:val="nil"/>
              <w:bottom w:val="single" w:sz="4" w:space="0" w:color="auto"/>
              <w:right w:val="single" w:sz="4" w:space="0" w:color="auto"/>
            </w:tcBorders>
            <w:shd w:val="clear" w:color="auto" w:fill="auto"/>
            <w:noWrap/>
            <w:vAlign w:val="bottom"/>
            <w:hideMark/>
          </w:tcPr>
          <w:p w14:paraId="31CB330E"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5B727E32" w14:textId="77777777" w:rsidR="00B171E7" w:rsidRDefault="00B171E7">
            <w:pPr>
              <w:jc w:val="right"/>
              <w:rPr>
                <w:color w:val="000000"/>
              </w:rPr>
            </w:pPr>
            <w:r>
              <w:rPr>
                <w:color w:val="000000"/>
              </w:rPr>
              <w:t>267.87</w:t>
            </w:r>
          </w:p>
        </w:tc>
      </w:tr>
      <w:tr w:rsidR="00B171E7" w14:paraId="42BBC715"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D3AD4B9" w14:textId="77777777" w:rsidR="00B171E7" w:rsidRDefault="00B171E7">
            <w:pPr>
              <w:jc w:val="right"/>
              <w:rPr>
                <w:color w:val="000000"/>
              </w:rPr>
            </w:pPr>
            <w:r>
              <w:rPr>
                <w:color w:val="000000"/>
              </w:rPr>
              <w:t>8794</w:t>
            </w:r>
          </w:p>
        </w:tc>
        <w:tc>
          <w:tcPr>
            <w:tcW w:w="4511" w:type="dxa"/>
            <w:tcBorders>
              <w:top w:val="nil"/>
              <w:left w:val="nil"/>
              <w:bottom w:val="single" w:sz="4" w:space="0" w:color="auto"/>
              <w:right w:val="single" w:sz="4" w:space="0" w:color="auto"/>
            </w:tcBorders>
            <w:shd w:val="clear" w:color="auto" w:fill="auto"/>
            <w:noWrap/>
            <w:vAlign w:val="bottom"/>
            <w:hideMark/>
          </w:tcPr>
          <w:p w14:paraId="64FFA0C9"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3DC82838" w14:textId="77777777" w:rsidR="00B171E7" w:rsidRDefault="00B171E7">
            <w:pPr>
              <w:jc w:val="right"/>
              <w:rPr>
                <w:color w:val="000000"/>
              </w:rPr>
            </w:pPr>
            <w:r>
              <w:rPr>
                <w:color w:val="000000"/>
              </w:rPr>
              <w:t>91.21</w:t>
            </w:r>
          </w:p>
        </w:tc>
      </w:tr>
      <w:tr w:rsidR="00B171E7" w14:paraId="3D481C7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8D14932" w14:textId="77777777" w:rsidR="00B171E7" w:rsidRDefault="00B171E7">
            <w:pPr>
              <w:jc w:val="right"/>
              <w:rPr>
                <w:color w:val="000000"/>
              </w:rPr>
            </w:pPr>
            <w:r>
              <w:rPr>
                <w:color w:val="000000"/>
              </w:rPr>
              <w:t>8795</w:t>
            </w:r>
          </w:p>
        </w:tc>
        <w:tc>
          <w:tcPr>
            <w:tcW w:w="4511" w:type="dxa"/>
            <w:tcBorders>
              <w:top w:val="nil"/>
              <w:left w:val="nil"/>
              <w:bottom w:val="single" w:sz="4" w:space="0" w:color="auto"/>
              <w:right w:val="single" w:sz="4" w:space="0" w:color="auto"/>
            </w:tcBorders>
            <w:shd w:val="clear" w:color="auto" w:fill="auto"/>
            <w:noWrap/>
            <w:vAlign w:val="bottom"/>
            <w:hideMark/>
          </w:tcPr>
          <w:p w14:paraId="4FF1D177" w14:textId="77777777" w:rsidR="00B171E7" w:rsidRDefault="00B171E7">
            <w:pPr>
              <w:rPr>
                <w:color w:val="000000"/>
              </w:rPr>
            </w:pPr>
            <w:r>
              <w:rPr>
                <w:color w:val="000000"/>
              </w:rPr>
              <w:t xml:space="preserve">FRANK CARDONE                 </w:t>
            </w:r>
          </w:p>
        </w:tc>
        <w:tc>
          <w:tcPr>
            <w:tcW w:w="1476" w:type="dxa"/>
            <w:tcBorders>
              <w:top w:val="nil"/>
              <w:left w:val="nil"/>
              <w:bottom w:val="single" w:sz="4" w:space="0" w:color="auto"/>
              <w:right w:val="single" w:sz="4" w:space="0" w:color="auto"/>
            </w:tcBorders>
            <w:shd w:val="clear" w:color="auto" w:fill="auto"/>
            <w:noWrap/>
            <w:vAlign w:val="bottom"/>
            <w:hideMark/>
          </w:tcPr>
          <w:p w14:paraId="0AFD94F4" w14:textId="77777777" w:rsidR="00B171E7" w:rsidRDefault="00B171E7">
            <w:pPr>
              <w:jc w:val="right"/>
              <w:rPr>
                <w:color w:val="000000"/>
              </w:rPr>
            </w:pPr>
            <w:r>
              <w:rPr>
                <w:color w:val="000000"/>
              </w:rPr>
              <w:t>1,600.00</w:t>
            </w:r>
          </w:p>
        </w:tc>
      </w:tr>
      <w:tr w:rsidR="00B171E7" w14:paraId="110BD58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27A1566" w14:textId="77777777" w:rsidR="00B171E7" w:rsidRDefault="00B171E7">
            <w:pPr>
              <w:jc w:val="right"/>
              <w:rPr>
                <w:color w:val="000000"/>
              </w:rPr>
            </w:pPr>
            <w:r>
              <w:rPr>
                <w:color w:val="000000"/>
              </w:rPr>
              <w:t>8796</w:t>
            </w:r>
          </w:p>
        </w:tc>
        <w:tc>
          <w:tcPr>
            <w:tcW w:w="4511" w:type="dxa"/>
            <w:tcBorders>
              <w:top w:val="nil"/>
              <w:left w:val="nil"/>
              <w:bottom w:val="single" w:sz="4" w:space="0" w:color="auto"/>
              <w:right w:val="single" w:sz="4" w:space="0" w:color="auto"/>
            </w:tcBorders>
            <w:shd w:val="clear" w:color="auto" w:fill="auto"/>
            <w:noWrap/>
            <w:vAlign w:val="bottom"/>
            <w:hideMark/>
          </w:tcPr>
          <w:p w14:paraId="709394B0" w14:textId="77777777" w:rsidR="00B171E7" w:rsidRDefault="00B171E7">
            <w:pPr>
              <w:rPr>
                <w:color w:val="000000"/>
              </w:rPr>
            </w:pPr>
            <w:r>
              <w:rPr>
                <w:color w:val="000000"/>
              </w:rPr>
              <w:t xml:space="preserve">AGE'S AUTO LLC.               </w:t>
            </w:r>
          </w:p>
        </w:tc>
        <w:tc>
          <w:tcPr>
            <w:tcW w:w="1476" w:type="dxa"/>
            <w:tcBorders>
              <w:top w:val="nil"/>
              <w:left w:val="nil"/>
              <w:bottom w:val="single" w:sz="4" w:space="0" w:color="auto"/>
              <w:right w:val="single" w:sz="4" w:space="0" w:color="auto"/>
            </w:tcBorders>
            <w:shd w:val="clear" w:color="auto" w:fill="auto"/>
            <w:noWrap/>
            <w:vAlign w:val="bottom"/>
            <w:hideMark/>
          </w:tcPr>
          <w:p w14:paraId="68BC0B56" w14:textId="77777777" w:rsidR="00B171E7" w:rsidRDefault="00B171E7">
            <w:pPr>
              <w:jc w:val="right"/>
              <w:rPr>
                <w:color w:val="000000"/>
              </w:rPr>
            </w:pPr>
            <w:r>
              <w:rPr>
                <w:color w:val="000000"/>
              </w:rPr>
              <w:t>361.00</w:t>
            </w:r>
          </w:p>
        </w:tc>
      </w:tr>
      <w:tr w:rsidR="00B171E7" w14:paraId="1653584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E0C9755" w14:textId="77777777" w:rsidR="00B171E7" w:rsidRDefault="00B171E7">
            <w:pPr>
              <w:jc w:val="right"/>
              <w:rPr>
                <w:color w:val="000000"/>
              </w:rPr>
            </w:pPr>
            <w:r>
              <w:rPr>
                <w:color w:val="000000"/>
              </w:rPr>
              <w:t>8797</w:t>
            </w:r>
          </w:p>
        </w:tc>
        <w:tc>
          <w:tcPr>
            <w:tcW w:w="4511" w:type="dxa"/>
            <w:tcBorders>
              <w:top w:val="nil"/>
              <w:left w:val="nil"/>
              <w:bottom w:val="single" w:sz="4" w:space="0" w:color="auto"/>
              <w:right w:val="single" w:sz="4" w:space="0" w:color="auto"/>
            </w:tcBorders>
            <w:shd w:val="clear" w:color="auto" w:fill="auto"/>
            <w:noWrap/>
            <w:vAlign w:val="bottom"/>
            <w:hideMark/>
          </w:tcPr>
          <w:p w14:paraId="14165D31" w14:textId="77777777" w:rsidR="00B171E7" w:rsidRDefault="00B171E7">
            <w:pPr>
              <w:rPr>
                <w:color w:val="000000"/>
              </w:rPr>
            </w:pPr>
            <w:r>
              <w:rPr>
                <w:color w:val="000000"/>
              </w:rPr>
              <w:t xml:space="preserve">AGE'S AUTO LLC.               </w:t>
            </w:r>
          </w:p>
        </w:tc>
        <w:tc>
          <w:tcPr>
            <w:tcW w:w="1476" w:type="dxa"/>
            <w:tcBorders>
              <w:top w:val="nil"/>
              <w:left w:val="nil"/>
              <w:bottom w:val="single" w:sz="4" w:space="0" w:color="auto"/>
              <w:right w:val="single" w:sz="4" w:space="0" w:color="auto"/>
            </w:tcBorders>
            <w:shd w:val="clear" w:color="auto" w:fill="auto"/>
            <w:noWrap/>
            <w:vAlign w:val="bottom"/>
            <w:hideMark/>
          </w:tcPr>
          <w:p w14:paraId="3901D4F4" w14:textId="77777777" w:rsidR="00B171E7" w:rsidRDefault="00B171E7">
            <w:pPr>
              <w:jc w:val="right"/>
              <w:rPr>
                <w:color w:val="000000"/>
              </w:rPr>
            </w:pPr>
            <w:r>
              <w:rPr>
                <w:color w:val="000000"/>
              </w:rPr>
              <w:t>80.00</w:t>
            </w:r>
          </w:p>
        </w:tc>
      </w:tr>
      <w:tr w:rsidR="00B171E7" w14:paraId="56CBF8E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66F5CA4" w14:textId="77777777" w:rsidR="00B171E7" w:rsidRDefault="00B171E7">
            <w:pPr>
              <w:jc w:val="right"/>
              <w:rPr>
                <w:color w:val="000000"/>
              </w:rPr>
            </w:pPr>
            <w:r>
              <w:rPr>
                <w:color w:val="000000"/>
              </w:rPr>
              <w:t>8798</w:t>
            </w:r>
          </w:p>
        </w:tc>
        <w:tc>
          <w:tcPr>
            <w:tcW w:w="4511" w:type="dxa"/>
            <w:tcBorders>
              <w:top w:val="nil"/>
              <w:left w:val="nil"/>
              <w:bottom w:val="single" w:sz="4" w:space="0" w:color="auto"/>
              <w:right w:val="single" w:sz="4" w:space="0" w:color="auto"/>
            </w:tcBorders>
            <w:shd w:val="clear" w:color="auto" w:fill="auto"/>
            <w:noWrap/>
            <w:vAlign w:val="bottom"/>
            <w:hideMark/>
          </w:tcPr>
          <w:p w14:paraId="4941AAD0" w14:textId="77777777" w:rsidR="00B171E7" w:rsidRDefault="00B171E7">
            <w:pPr>
              <w:rPr>
                <w:color w:val="000000"/>
              </w:rPr>
            </w:pPr>
            <w:r>
              <w:rPr>
                <w:color w:val="000000"/>
              </w:rPr>
              <w:t xml:space="preserve">AGE'S AUTO LLC.               </w:t>
            </w:r>
          </w:p>
        </w:tc>
        <w:tc>
          <w:tcPr>
            <w:tcW w:w="1476" w:type="dxa"/>
            <w:tcBorders>
              <w:top w:val="nil"/>
              <w:left w:val="nil"/>
              <w:bottom w:val="single" w:sz="4" w:space="0" w:color="auto"/>
              <w:right w:val="single" w:sz="4" w:space="0" w:color="auto"/>
            </w:tcBorders>
            <w:shd w:val="clear" w:color="auto" w:fill="auto"/>
            <w:noWrap/>
            <w:vAlign w:val="bottom"/>
            <w:hideMark/>
          </w:tcPr>
          <w:p w14:paraId="7742BFFB" w14:textId="77777777" w:rsidR="00B171E7" w:rsidRDefault="00B171E7">
            <w:pPr>
              <w:jc w:val="right"/>
              <w:rPr>
                <w:color w:val="000000"/>
              </w:rPr>
            </w:pPr>
            <w:r>
              <w:rPr>
                <w:color w:val="000000"/>
              </w:rPr>
              <w:t>205.00</w:t>
            </w:r>
          </w:p>
        </w:tc>
      </w:tr>
      <w:tr w:rsidR="00B171E7" w14:paraId="0360A3D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A1834A4" w14:textId="77777777" w:rsidR="00B171E7" w:rsidRDefault="00B171E7">
            <w:pPr>
              <w:jc w:val="right"/>
              <w:rPr>
                <w:color w:val="000000"/>
              </w:rPr>
            </w:pPr>
            <w:r>
              <w:rPr>
                <w:color w:val="000000"/>
              </w:rPr>
              <w:t>8799</w:t>
            </w:r>
          </w:p>
        </w:tc>
        <w:tc>
          <w:tcPr>
            <w:tcW w:w="4511" w:type="dxa"/>
            <w:tcBorders>
              <w:top w:val="nil"/>
              <w:left w:val="nil"/>
              <w:bottom w:val="single" w:sz="4" w:space="0" w:color="auto"/>
              <w:right w:val="single" w:sz="4" w:space="0" w:color="auto"/>
            </w:tcBorders>
            <w:shd w:val="clear" w:color="auto" w:fill="auto"/>
            <w:noWrap/>
            <w:vAlign w:val="bottom"/>
            <w:hideMark/>
          </w:tcPr>
          <w:p w14:paraId="3DA87469" w14:textId="77777777" w:rsidR="00B171E7" w:rsidRDefault="00B171E7">
            <w:pPr>
              <w:rPr>
                <w:color w:val="000000"/>
              </w:rPr>
            </w:pPr>
            <w:r>
              <w:rPr>
                <w:color w:val="000000"/>
              </w:rPr>
              <w:t xml:space="preserve">AGE'S AUTO LLC.               </w:t>
            </w:r>
          </w:p>
        </w:tc>
        <w:tc>
          <w:tcPr>
            <w:tcW w:w="1476" w:type="dxa"/>
            <w:tcBorders>
              <w:top w:val="nil"/>
              <w:left w:val="nil"/>
              <w:bottom w:val="single" w:sz="4" w:space="0" w:color="auto"/>
              <w:right w:val="single" w:sz="4" w:space="0" w:color="auto"/>
            </w:tcBorders>
            <w:shd w:val="clear" w:color="auto" w:fill="auto"/>
            <w:noWrap/>
            <w:vAlign w:val="bottom"/>
            <w:hideMark/>
          </w:tcPr>
          <w:p w14:paraId="0286AB27" w14:textId="77777777" w:rsidR="00B171E7" w:rsidRDefault="00B171E7">
            <w:pPr>
              <w:jc w:val="right"/>
              <w:rPr>
                <w:color w:val="000000"/>
              </w:rPr>
            </w:pPr>
            <w:r>
              <w:rPr>
                <w:color w:val="000000"/>
              </w:rPr>
              <w:t>651.00</w:t>
            </w:r>
          </w:p>
        </w:tc>
      </w:tr>
      <w:tr w:rsidR="00B171E7" w14:paraId="3B83FF0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D79B963" w14:textId="77777777" w:rsidR="00B171E7" w:rsidRDefault="00B171E7">
            <w:pPr>
              <w:jc w:val="right"/>
              <w:rPr>
                <w:color w:val="000000"/>
              </w:rPr>
            </w:pPr>
            <w:r>
              <w:rPr>
                <w:color w:val="000000"/>
              </w:rPr>
              <w:t>8800</w:t>
            </w:r>
          </w:p>
        </w:tc>
        <w:tc>
          <w:tcPr>
            <w:tcW w:w="4511" w:type="dxa"/>
            <w:tcBorders>
              <w:top w:val="nil"/>
              <w:left w:val="nil"/>
              <w:bottom w:val="single" w:sz="4" w:space="0" w:color="auto"/>
              <w:right w:val="single" w:sz="4" w:space="0" w:color="auto"/>
            </w:tcBorders>
            <w:shd w:val="clear" w:color="auto" w:fill="auto"/>
            <w:noWrap/>
            <w:vAlign w:val="bottom"/>
            <w:hideMark/>
          </w:tcPr>
          <w:p w14:paraId="31C9CC5E" w14:textId="77777777" w:rsidR="00B171E7" w:rsidRDefault="00B171E7">
            <w:pPr>
              <w:rPr>
                <w:color w:val="000000"/>
              </w:rPr>
            </w:pPr>
            <w:r>
              <w:rPr>
                <w:color w:val="000000"/>
              </w:rPr>
              <w:t xml:space="preserve">AGE'S AUTO LLC.               </w:t>
            </w:r>
          </w:p>
        </w:tc>
        <w:tc>
          <w:tcPr>
            <w:tcW w:w="1476" w:type="dxa"/>
            <w:tcBorders>
              <w:top w:val="nil"/>
              <w:left w:val="nil"/>
              <w:bottom w:val="single" w:sz="4" w:space="0" w:color="auto"/>
              <w:right w:val="single" w:sz="4" w:space="0" w:color="auto"/>
            </w:tcBorders>
            <w:shd w:val="clear" w:color="auto" w:fill="auto"/>
            <w:noWrap/>
            <w:vAlign w:val="bottom"/>
            <w:hideMark/>
          </w:tcPr>
          <w:p w14:paraId="25B212B2" w14:textId="77777777" w:rsidR="00B171E7" w:rsidRDefault="00B171E7">
            <w:pPr>
              <w:jc w:val="right"/>
              <w:rPr>
                <w:color w:val="000000"/>
              </w:rPr>
            </w:pPr>
            <w:r>
              <w:rPr>
                <w:color w:val="000000"/>
              </w:rPr>
              <w:t>160.00</w:t>
            </w:r>
          </w:p>
        </w:tc>
      </w:tr>
      <w:tr w:rsidR="00B171E7" w14:paraId="6DD8734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1DAC4BB" w14:textId="77777777" w:rsidR="00B171E7" w:rsidRDefault="00B171E7">
            <w:pPr>
              <w:jc w:val="right"/>
              <w:rPr>
                <w:color w:val="000000"/>
              </w:rPr>
            </w:pPr>
            <w:r>
              <w:rPr>
                <w:color w:val="000000"/>
              </w:rPr>
              <w:t>8801</w:t>
            </w:r>
          </w:p>
        </w:tc>
        <w:tc>
          <w:tcPr>
            <w:tcW w:w="4511" w:type="dxa"/>
            <w:tcBorders>
              <w:top w:val="nil"/>
              <w:left w:val="nil"/>
              <w:bottom w:val="single" w:sz="4" w:space="0" w:color="auto"/>
              <w:right w:val="single" w:sz="4" w:space="0" w:color="auto"/>
            </w:tcBorders>
            <w:shd w:val="clear" w:color="auto" w:fill="auto"/>
            <w:noWrap/>
            <w:vAlign w:val="bottom"/>
            <w:hideMark/>
          </w:tcPr>
          <w:p w14:paraId="50BA29BA" w14:textId="77777777" w:rsidR="00B171E7" w:rsidRDefault="00B171E7">
            <w:pPr>
              <w:rPr>
                <w:color w:val="000000"/>
              </w:rPr>
            </w:pPr>
            <w:r>
              <w:rPr>
                <w:color w:val="000000"/>
              </w:rPr>
              <w:t xml:space="preserve">AGE'S AUTO LLC.               </w:t>
            </w:r>
          </w:p>
        </w:tc>
        <w:tc>
          <w:tcPr>
            <w:tcW w:w="1476" w:type="dxa"/>
            <w:tcBorders>
              <w:top w:val="nil"/>
              <w:left w:val="nil"/>
              <w:bottom w:val="single" w:sz="4" w:space="0" w:color="auto"/>
              <w:right w:val="single" w:sz="4" w:space="0" w:color="auto"/>
            </w:tcBorders>
            <w:shd w:val="clear" w:color="auto" w:fill="auto"/>
            <w:noWrap/>
            <w:vAlign w:val="bottom"/>
            <w:hideMark/>
          </w:tcPr>
          <w:p w14:paraId="10DF9EB6" w14:textId="77777777" w:rsidR="00B171E7" w:rsidRDefault="00B171E7">
            <w:pPr>
              <w:jc w:val="right"/>
              <w:rPr>
                <w:color w:val="000000"/>
              </w:rPr>
            </w:pPr>
            <w:r>
              <w:rPr>
                <w:color w:val="000000"/>
              </w:rPr>
              <w:t>421.00</w:t>
            </w:r>
          </w:p>
        </w:tc>
      </w:tr>
      <w:tr w:rsidR="00B171E7" w14:paraId="18F42DB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3CC19E1" w14:textId="77777777" w:rsidR="00B171E7" w:rsidRDefault="00B171E7">
            <w:pPr>
              <w:jc w:val="right"/>
              <w:rPr>
                <w:color w:val="000000"/>
              </w:rPr>
            </w:pPr>
            <w:r>
              <w:rPr>
                <w:color w:val="000000"/>
              </w:rPr>
              <w:t>8802</w:t>
            </w:r>
          </w:p>
        </w:tc>
        <w:tc>
          <w:tcPr>
            <w:tcW w:w="4511" w:type="dxa"/>
            <w:tcBorders>
              <w:top w:val="nil"/>
              <w:left w:val="nil"/>
              <w:bottom w:val="single" w:sz="4" w:space="0" w:color="auto"/>
              <w:right w:val="single" w:sz="4" w:space="0" w:color="auto"/>
            </w:tcBorders>
            <w:shd w:val="clear" w:color="auto" w:fill="auto"/>
            <w:noWrap/>
            <w:vAlign w:val="bottom"/>
            <w:hideMark/>
          </w:tcPr>
          <w:p w14:paraId="68099C89" w14:textId="77777777" w:rsidR="00B171E7" w:rsidRDefault="00B171E7">
            <w:pPr>
              <w:rPr>
                <w:color w:val="000000"/>
              </w:rPr>
            </w:pPr>
            <w:r>
              <w:rPr>
                <w:color w:val="000000"/>
              </w:rPr>
              <w:t xml:space="preserve">AGE'S AUTO LLC.               </w:t>
            </w:r>
          </w:p>
        </w:tc>
        <w:tc>
          <w:tcPr>
            <w:tcW w:w="1476" w:type="dxa"/>
            <w:tcBorders>
              <w:top w:val="nil"/>
              <w:left w:val="nil"/>
              <w:bottom w:val="single" w:sz="4" w:space="0" w:color="auto"/>
              <w:right w:val="single" w:sz="4" w:space="0" w:color="auto"/>
            </w:tcBorders>
            <w:shd w:val="clear" w:color="auto" w:fill="auto"/>
            <w:noWrap/>
            <w:vAlign w:val="bottom"/>
            <w:hideMark/>
          </w:tcPr>
          <w:p w14:paraId="53C71EC4" w14:textId="77777777" w:rsidR="00B171E7" w:rsidRDefault="00B171E7">
            <w:pPr>
              <w:jc w:val="right"/>
              <w:rPr>
                <w:color w:val="000000"/>
              </w:rPr>
            </w:pPr>
            <w:r>
              <w:rPr>
                <w:color w:val="000000"/>
              </w:rPr>
              <w:t>1,253.42</w:t>
            </w:r>
          </w:p>
        </w:tc>
      </w:tr>
      <w:tr w:rsidR="00B171E7" w14:paraId="3A23F80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A8B2151" w14:textId="77777777" w:rsidR="00B171E7" w:rsidRDefault="00B171E7">
            <w:pPr>
              <w:jc w:val="right"/>
              <w:rPr>
                <w:color w:val="000000"/>
              </w:rPr>
            </w:pPr>
            <w:r>
              <w:rPr>
                <w:color w:val="000000"/>
              </w:rPr>
              <w:lastRenderedPageBreak/>
              <w:t>8803</w:t>
            </w:r>
          </w:p>
        </w:tc>
        <w:tc>
          <w:tcPr>
            <w:tcW w:w="4511" w:type="dxa"/>
            <w:tcBorders>
              <w:top w:val="nil"/>
              <w:left w:val="nil"/>
              <w:bottom w:val="single" w:sz="4" w:space="0" w:color="auto"/>
              <w:right w:val="single" w:sz="4" w:space="0" w:color="auto"/>
            </w:tcBorders>
            <w:shd w:val="clear" w:color="auto" w:fill="auto"/>
            <w:noWrap/>
            <w:vAlign w:val="bottom"/>
            <w:hideMark/>
          </w:tcPr>
          <w:p w14:paraId="768A1E14" w14:textId="77777777" w:rsidR="00B171E7" w:rsidRDefault="00B171E7">
            <w:pPr>
              <w:rPr>
                <w:color w:val="000000"/>
              </w:rPr>
            </w:pPr>
            <w:r>
              <w:rPr>
                <w:color w:val="000000"/>
              </w:rPr>
              <w:t xml:space="preserve">AGE'S AUTO LLC.               </w:t>
            </w:r>
          </w:p>
        </w:tc>
        <w:tc>
          <w:tcPr>
            <w:tcW w:w="1476" w:type="dxa"/>
            <w:tcBorders>
              <w:top w:val="nil"/>
              <w:left w:val="nil"/>
              <w:bottom w:val="single" w:sz="4" w:space="0" w:color="auto"/>
              <w:right w:val="single" w:sz="4" w:space="0" w:color="auto"/>
            </w:tcBorders>
            <w:shd w:val="clear" w:color="auto" w:fill="auto"/>
            <w:noWrap/>
            <w:vAlign w:val="bottom"/>
            <w:hideMark/>
          </w:tcPr>
          <w:p w14:paraId="2BB0D68F" w14:textId="77777777" w:rsidR="00B171E7" w:rsidRDefault="00B171E7">
            <w:pPr>
              <w:jc w:val="right"/>
              <w:rPr>
                <w:color w:val="000000"/>
              </w:rPr>
            </w:pPr>
            <w:r>
              <w:rPr>
                <w:color w:val="000000"/>
              </w:rPr>
              <w:t>120.00</w:t>
            </w:r>
          </w:p>
        </w:tc>
      </w:tr>
      <w:tr w:rsidR="00B171E7" w14:paraId="60B682B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0EDFFDB" w14:textId="77777777" w:rsidR="00B171E7" w:rsidRDefault="00B171E7">
            <w:pPr>
              <w:jc w:val="right"/>
              <w:rPr>
                <w:color w:val="000000"/>
              </w:rPr>
            </w:pPr>
            <w:r>
              <w:rPr>
                <w:color w:val="000000"/>
              </w:rPr>
              <w:t>8804</w:t>
            </w:r>
          </w:p>
        </w:tc>
        <w:tc>
          <w:tcPr>
            <w:tcW w:w="4511" w:type="dxa"/>
            <w:tcBorders>
              <w:top w:val="nil"/>
              <w:left w:val="nil"/>
              <w:bottom w:val="single" w:sz="4" w:space="0" w:color="auto"/>
              <w:right w:val="single" w:sz="4" w:space="0" w:color="auto"/>
            </w:tcBorders>
            <w:shd w:val="clear" w:color="auto" w:fill="auto"/>
            <w:noWrap/>
            <w:vAlign w:val="bottom"/>
            <w:hideMark/>
          </w:tcPr>
          <w:p w14:paraId="157D1E99" w14:textId="77777777" w:rsidR="00B171E7" w:rsidRDefault="00B171E7">
            <w:pPr>
              <w:rPr>
                <w:color w:val="000000"/>
              </w:rPr>
            </w:pPr>
            <w:r>
              <w:rPr>
                <w:color w:val="000000"/>
              </w:rPr>
              <w:t xml:space="preserve">AGE'S AUTO LLC.               </w:t>
            </w:r>
          </w:p>
        </w:tc>
        <w:tc>
          <w:tcPr>
            <w:tcW w:w="1476" w:type="dxa"/>
            <w:tcBorders>
              <w:top w:val="nil"/>
              <w:left w:val="nil"/>
              <w:bottom w:val="single" w:sz="4" w:space="0" w:color="auto"/>
              <w:right w:val="single" w:sz="4" w:space="0" w:color="auto"/>
            </w:tcBorders>
            <w:shd w:val="clear" w:color="auto" w:fill="auto"/>
            <w:noWrap/>
            <w:vAlign w:val="bottom"/>
            <w:hideMark/>
          </w:tcPr>
          <w:p w14:paraId="7C0B833C" w14:textId="77777777" w:rsidR="00B171E7" w:rsidRDefault="00B171E7">
            <w:pPr>
              <w:jc w:val="right"/>
              <w:rPr>
                <w:color w:val="000000"/>
              </w:rPr>
            </w:pPr>
            <w:r>
              <w:rPr>
                <w:color w:val="000000"/>
              </w:rPr>
              <w:t>6,767.85</w:t>
            </w:r>
          </w:p>
        </w:tc>
      </w:tr>
      <w:tr w:rsidR="00B171E7" w14:paraId="5D55FDD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4C1924D" w14:textId="77777777" w:rsidR="00B171E7" w:rsidRDefault="00B171E7">
            <w:pPr>
              <w:jc w:val="right"/>
              <w:rPr>
                <w:color w:val="000000"/>
              </w:rPr>
            </w:pPr>
            <w:r>
              <w:rPr>
                <w:color w:val="000000"/>
              </w:rPr>
              <w:t>8805</w:t>
            </w:r>
          </w:p>
        </w:tc>
        <w:tc>
          <w:tcPr>
            <w:tcW w:w="4511" w:type="dxa"/>
            <w:tcBorders>
              <w:top w:val="nil"/>
              <w:left w:val="nil"/>
              <w:bottom w:val="single" w:sz="4" w:space="0" w:color="auto"/>
              <w:right w:val="single" w:sz="4" w:space="0" w:color="auto"/>
            </w:tcBorders>
            <w:shd w:val="clear" w:color="auto" w:fill="auto"/>
            <w:noWrap/>
            <w:vAlign w:val="bottom"/>
            <w:hideMark/>
          </w:tcPr>
          <w:p w14:paraId="21167C6D" w14:textId="77777777" w:rsidR="00B171E7" w:rsidRDefault="00B171E7">
            <w:pPr>
              <w:rPr>
                <w:color w:val="000000"/>
              </w:rPr>
            </w:pPr>
            <w:r>
              <w:rPr>
                <w:color w:val="000000"/>
              </w:rPr>
              <w:t xml:space="preserve">AGE'S AUTO LLC.               </w:t>
            </w:r>
          </w:p>
        </w:tc>
        <w:tc>
          <w:tcPr>
            <w:tcW w:w="1476" w:type="dxa"/>
            <w:tcBorders>
              <w:top w:val="nil"/>
              <w:left w:val="nil"/>
              <w:bottom w:val="single" w:sz="4" w:space="0" w:color="auto"/>
              <w:right w:val="single" w:sz="4" w:space="0" w:color="auto"/>
            </w:tcBorders>
            <w:shd w:val="clear" w:color="auto" w:fill="auto"/>
            <w:noWrap/>
            <w:vAlign w:val="bottom"/>
            <w:hideMark/>
          </w:tcPr>
          <w:p w14:paraId="76B01D03" w14:textId="77777777" w:rsidR="00B171E7" w:rsidRDefault="00B171E7">
            <w:pPr>
              <w:jc w:val="right"/>
              <w:rPr>
                <w:color w:val="000000"/>
              </w:rPr>
            </w:pPr>
            <w:r>
              <w:rPr>
                <w:color w:val="000000"/>
              </w:rPr>
              <w:t>632.00</w:t>
            </w:r>
          </w:p>
        </w:tc>
      </w:tr>
      <w:tr w:rsidR="00B171E7" w14:paraId="2E1B1FA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6F8F834" w14:textId="77777777" w:rsidR="00B171E7" w:rsidRDefault="00B171E7">
            <w:pPr>
              <w:jc w:val="right"/>
              <w:rPr>
                <w:color w:val="000000"/>
              </w:rPr>
            </w:pPr>
            <w:r>
              <w:rPr>
                <w:color w:val="000000"/>
              </w:rPr>
              <w:t>8806</w:t>
            </w:r>
          </w:p>
        </w:tc>
        <w:tc>
          <w:tcPr>
            <w:tcW w:w="4511" w:type="dxa"/>
            <w:tcBorders>
              <w:top w:val="nil"/>
              <w:left w:val="nil"/>
              <w:bottom w:val="single" w:sz="4" w:space="0" w:color="auto"/>
              <w:right w:val="single" w:sz="4" w:space="0" w:color="auto"/>
            </w:tcBorders>
            <w:shd w:val="clear" w:color="auto" w:fill="auto"/>
            <w:noWrap/>
            <w:vAlign w:val="bottom"/>
            <w:hideMark/>
          </w:tcPr>
          <w:p w14:paraId="5856B277" w14:textId="77777777" w:rsidR="00B171E7" w:rsidRDefault="00B171E7">
            <w:pPr>
              <w:rPr>
                <w:color w:val="000000"/>
              </w:rPr>
            </w:pPr>
            <w:r>
              <w:rPr>
                <w:color w:val="000000"/>
              </w:rPr>
              <w:t xml:space="preserve">TERMINEX                      </w:t>
            </w:r>
          </w:p>
        </w:tc>
        <w:tc>
          <w:tcPr>
            <w:tcW w:w="1476" w:type="dxa"/>
            <w:tcBorders>
              <w:top w:val="nil"/>
              <w:left w:val="nil"/>
              <w:bottom w:val="single" w:sz="4" w:space="0" w:color="auto"/>
              <w:right w:val="single" w:sz="4" w:space="0" w:color="auto"/>
            </w:tcBorders>
            <w:shd w:val="clear" w:color="auto" w:fill="auto"/>
            <w:noWrap/>
            <w:vAlign w:val="bottom"/>
            <w:hideMark/>
          </w:tcPr>
          <w:p w14:paraId="11095554" w14:textId="77777777" w:rsidR="00B171E7" w:rsidRDefault="00B171E7">
            <w:pPr>
              <w:jc w:val="right"/>
              <w:rPr>
                <w:color w:val="000000"/>
              </w:rPr>
            </w:pPr>
            <w:r>
              <w:rPr>
                <w:color w:val="000000"/>
              </w:rPr>
              <w:t>79.00</w:t>
            </w:r>
          </w:p>
        </w:tc>
      </w:tr>
      <w:tr w:rsidR="00B171E7" w14:paraId="78AF915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19B1779" w14:textId="77777777" w:rsidR="00B171E7" w:rsidRDefault="00B171E7">
            <w:pPr>
              <w:jc w:val="right"/>
              <w:rPr>
                <w:color w:val="000000"/>
              </w:rPr>
            </w:pPr>
            <w:r>
              <w:rPr>
                <w:color w:val="000000"/>
              </w:rPr>
              <w:t>8807</w:t>
            </w:r>
          </w:p>
        </w:tc>
        <w:tc>
          <w:tcPr>
            <w:tcW w:w="4511" w:type="dxa"/>
            <w:tcBorders>
              <w:top w:val="nil"/>
              <w:left w:val="nil"/>
              <w:bottom w:val="single" w:sz="4" w:space="0" w:color="auto"/>
              <w:right w:val="single" w:sz="4" w:space="0" w:color="auto"/>
            </w:tcBorders>
            <w:shd w:val="clear" w:color="auto" w:fill="auto"/>
            <w:noWrap/>
            <w:vAlign w:val="bottom"/>
            <w:hideMark/>
          </w:tcPr>
          <w:p w14:paraId="15E05ED1" w14:textId="77777777" w:rsidR="00B171E7" w:rsidRDefault="00B171E7">
            <w:pPr>
              <w:rPr>
                <w:color w:val="000000"/>
              </w:rPr>
            </w:pPr>
            <w:r>
              <w:rPr>
                <w:color w:val="000000"/>
              </w:rPr>
              <w:t xml:space="preserve">STAPLES BUSINESS ADVANTAGE    </w:t>
            </w:r>
          </w:p>
        </w:tc>
        <w:tc>
          <w:tcPr>
            <w:tcW w:w="1476" w:type="dxa"/>
            <w:tcBorders>
              <w:top w:val="nil"/>
              <w:left w:val="nil"/>
              <w:bottom w:val="single" w:sz="4" w:space="0" w:color="auto"/>
              <w:right w:val="single" w:sz="4" w:space="0" w:color="auto"/>
            </w:tcBorders>
            <w:shd w:val="clear" w:color="auto" w:fill="auto"/>
            <w:noWrap/>
            <w:vAlign w:val="bottom"/>
            <w:hideMark/>
          </w:tcPr>
          <w:p w14:paraId="5BA233F1" w14:textId="77777777" w:rsidR="00B171E7" w:rsidRDefault="00B171E7">
            <w:pPr>
              <w:jc w:val="right"/>
              <w:rPr>
                <w:color w:val="000000"/>
              </w:rPr>
            </w:pPr>
            <w:r>
              <w:rPr>
                <w:color w:val="000000"/>
              </w:rPr>
              <w:t>65.94</w:t>
            </w:r>
          </w:p>
        </w:tc>
      </w:tr>
      <w:tr w:rsidR="00B171E7" w14:paraId="1D30139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267D349" w14:textId="77777777" w:rsidR="00B171E7" w:rsidRDefault="00B171E7">
            <w:pPr>
              <w:jc w:val="right"/>
              <w:rPr>
                <w:color w:val="000000"/>
              </w:rPr>
            </w:pPr>
            <w:r>
              <w:rPr>
                <w:color w:val="000000"/>
              </w:rPr>
              <w:t>8808</w:t>
            </w:r>
          </w:p>
        </w:tc>
        <w:tc>
          <w:tcPr>
            <w:tcW w:w="4511" w:type="dxa"/>
            <w:tcBorders>
              <w:top w:val="nil"/>
              <w:left w:val="nil"/>
              <w:bottom w:val="single" w:sz="4" w:space="0" w:color="auto"/>
              <w:right w:val="single" w:sz="4" w:space="0" w:color="auto"/>
            </w:tcBorders>
            <w:shd w:val="clear" w:color="auto" w:fill="auto"/>
            <w:noWrap/>
            <w:vAlign w:val="bottom"/>
            <w:hideMark/>
          </w:tcPr>
          <w:p w14:paraId="642143CD" w14:textId="77777777" w:rsidR="00B171E7" w:rsidRDefault="00B171E7">
            <w:pPr>
              <w:rPr>
                <w:color w:val="000000"/>
              </w:rPr>
            </w:pPr>
            <w:r>
              <w:rPr>
                <w:color w:val="000000"/>
              </w:rPr>
              <w:t xml:space="preserve">VEOLIA WATER NEW JERSEY       </w:t>
            </w:r>
          </w:p>
        </w:tc>
        <w:tc>
          <w:tcPr>
            <w:tcW w:w="1476" w:type="dxa"/>
            <w:tcBorders>
              <w:top w:val="nil"/>
              <w:left w:val="nil"/>
              <w:bottom w:val="single" w:sz="4" w:space="0" w:color="auto"/>
              <w:right w:val="single" w:sz="4" w:space="0" w:color="auto"/>
            </w:tcBorders>
            <w:shd w:val="clear" w:color="auto" w:fill="auto"/>
            <w:noWrap/>
            <w:vAlign w:val="bottom"/>
            <w:hideMark/>
          </w:tcPr>
          <w:p w14:paraId="6B32F6B9" w14:textId="77777777" w:rsidR="00B171E7" w:rsidRDefault="00B171E7">
            <w:pPr>
              <w:jc w:val="right"/>
              <w:rPr>
                <w:color w:val="000000"/>
              </w:rPr>
            </w:pPr>
            <w:r>
              <w:rPr>
                <w:color w:val="000000"/>
              </w:rPr>
              <w:t>163.32</w:t>
            </w:r>
          </w:p>
        </w:tc>
      </w:tr>
      <w:tr w:rsidR="00B171E7" w14:paraId="7597C299"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86C4F69" w14:textId="77777777" w:rsidR="00B171E7" w:rsidRDefault="00B171E7">
            <w:pPr>
              <w:jc w:val="right"/>
              <w:rPr>
                <w:color w:val="000000"/>
              </w:rPr>
            </w:pPr>
            <w:r>
              <w:rPr>
                <w:color w:val="000000"/>
              </w:rPr>
              <w:t>8809</w:t>
            </w:r>
          </w:p>
        </w:tc>
        <w:tc>
          <w:tcPr>
            <w:tcW w:w="4511" w:type="dxa"/>
            <w:tcBorders>
              <w:top w:val="nil"/>
              <w:left w:val="nil"/>
              <w:bottom w:val="single" w:sz="4" w:space="0" w:color="auto"/>
              <w:right w:val="single" w:sz="4" w:space="0" w:color="auto"/>
            </w:tcBorders>
            <w:shd w:val="clear" w:color="auto" w:fill="auto"/>
            <w:noWrap/>
            <w:vAlign w:val="bottom"/>
            <w:hideMark/>
          </w:tcPr>
          <w:p w14:paraId="4E2F5AE4" w14:textId="77777777" w:rsidR="00B171E7" w:rsidRDefault="00B171E7">
            <w:pPr>
              <w:rPr>
                <w:color w:val="000000"/>
              </w:rPr>
            </w:pPr>
            <w:r>
              <w:rPr>
                <w:color w:val="000000"/>
              </w:rPr>
              <w:t>BERGEN COUNTY UTILITIES AUTHOR</w:t>
            </w:r>
          </w:p>
        </w:tc>
        <w:tc>
          <w:tcPr>
            <w:tcW w:w="1476" w:type="dxa"/>
            <w:tcBorders>
              <w:top w:val="nil"/>
              <w:left w:val="nil"/>
              <w:bottom w:val="single" w:sz="4" w:space="0" w:color="auto"/>
              <w:right w:val="single" w:sz="4" w:space="0" w:color="auto"/>
            </w:tcBorders>
            <w:shd w:val="clear" w:color="auto" w:fill="auto"/>
            <w:noWrap/>
            <w:vAlign w:val="bottom"/>
            <w:hideMark/>
          </w:tcPr>
          <w:p w14:paraId="09BEBE50" w14:textId="77777777" w:rsidR="00B171E7" w:rsidRDefault="00B171E7">
            <w:pPr>
              <w:jc w:val="right"/>
              <w:rPr>
                <w:color w:val="000000"/>
              </w:rPr>
            </w:pPr>
            <w:r>
              <w:rPr>
                <w:color w:val="000000"/>
              </w:rPr>
              <w:t>8,338.28</w:t>
            </w:r>
          </w:p>
        </w:tc>
      </w:tr>
      <w:tr w:rsidR="00B171E7" w14:paraId="4B4FB7A9"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A1168FB" w14:textId="77777777" w:rsidR="00B171E7" w:rsidRDefault="00B171E7">
            <w:pPr>
              <w:jc w:val="right"/>
              <w:rPr>
                <w:color w:val="000000"/>
              </w:rPr>
            </w:pPr>
            <w:r>
              <w:rPr>
                <w:color w:val="000000"/>
              </w:rPr>
              <w:t>8810</w:t>
            </w:r>
          </w:p>
        </w:tc>
        <w:tc>
          <w:tcPr>
            <w:tcW w:w="4511" w:type="dxa"/>
            <w:tcBorders>
              <w:top w:val="nil"/>
              <w:left w:val="nil"/>
              <w:bottom w:val="single" w:sz="4" w:space="0" w:color="auto"/>
              <w:right w:val="single" w:sz="4" w:space="0" w:color="auto"/>
            </w:tcBorders>
            <w:shd w:val="clear" w:color="auto" w:fill="auto"/>
            <w:noWrap/>
            <w:vAlign w:val="bottom"/>
            <w:hideMark/>
          </w:tcPr>
          <w:p w14:paraId="68F559B2" w14:textId="77777777" w:rsidR="00B171E7" w:rsidRDefault="00B171E7">
            <w:pPr>
              <w:rPr>
                <w:color w:val="000000"/>
              </w:rPr>
            </w:pPr>
            <w:r>
              <w:rPr>
                <w:color w:val="000000"/>
              </w:rPr>
              <w:t xml:space="preserve">VEOLIA WATER NEW JERSEY       </w:t>
            </w:r>
          </w:p>
        </w:tc>
        <w:tc>
          <w:tcPr>
            <w:tcW w:w="1476" w:type="dxa"/>
            <w:tcBorders>
              <w:top w:val="nil"/>
              <w:left w:val="nil"/>
              <w:bottom w:val="single" w:sz="4" w:space="0" w:color="auto"/>
              <w:right w:val="single" w:sz="4" w:space="0" w:color="auto"/>
            </w:tcBorders>
            <w:shd w:val="clear" w:color="auto" w:fill="auto"/>
            <w:noWrap/>
            <w:vAlign w:val="bottom"/>
            <w:hideMark/>
          </w:tcPr>
          <w:p w14:paraId="277EECD0" w14:textId="77777777" w:rsidR="00B171E7" w:rsidRDefault="00B171E7">
            <w:pPr>
              <w:jc w:val="right"/>
              <w:rPr>
                <w:color w:val="000000"/>
              </w:rPr>
            </w:pPr>
            <w:r>
              <w:rPr>
                <w:color w:val="000000"/>
              </w:rPr>
              <w:t>317.53</w:t>
            </w:r>
          </w:p>
        </w:tc>
      </w:tr>
      <w:tr w:rsidR="00B171E7" w14:paraId="5DF446D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C45AEE7" w14:textId="77777777" w:rsidR="00B171E7" w:rsidRDefault="00B171E7">
            <w:pPr>
              <w:jc w:val="right"/>
              <w:rPr>
                <w:color w:val="000000"/>
              </w:rPr>
            </w:pPr>
            <w:r>
              <w:rPr>
                <w:color w:val="000000"/>
              </w:rPr>
              <w:t>8811</w:t>
            </w:r>
          </w:p>
        </w:tc>
        <w:tc>
          <w:tcPr>
            <w:tcW w:w="4511" w:type="dxa"/>
            <w:tcBorders>
              <w:top w:val="nil"/>
              <w:left w:val="nil"/>
              <w:bottom w:val="single" w:sz="4" w:space="0" w:color="auto"/>
              <w:right w:val="single" w:sz="4" w:space="0" w:color="auto"/>
            </w:tcBorders>
            <w:shd w:val="clear" w:color="auto" w:fill="auto"/>
            <w:noWrap/>
            <w:vAlign w:val="bottom"/>
            <w:hideMark/>
          </w:tcPr>
          <w:p w14:paraId="2853ABF6" w14:textId="77777777" w:rsidR="00B171E7" w:rsidRDefault="00B171E7">
            <w:pPr>
              <w:rPr>
                <w:color w:val="000000"/>
              </w:rPr>
            </w:pPr>
            <w:r>
              <w:rPr>
                <w:color w:val="000000"/>
              </w:rPr>
              <w:t xml:space="preserve">HARRIS UNIFORMS               </w:t>
            </w:r>
          </w:p>
        </w:tc>
        <w:tc>
          <w:tcPr>
            <w:tcW w:w="1476" w:type="dxa"/>
            <w:tcBorders>
              <w:top w:val="nil"/>
              <w:left w:val="nil"/>
              <w:bottom w:val="single" w:sz="4" w:space="0" w:color="auto"/>
              <w:right w:val="single" w:sz="4" w:space="0" w:color="auto"/>
            </w:tcBorders>
            <w:shd w:val="clear" w:color="auto" w:fill="auto"/>
            <w:noWrap/>
            <w:vAlign w:val="bottom"/>
            <w:hideMark/>
          </w:tcPr>
          <w:p w14:paraId="2CF8C041" w14:textId="77777777" w:rsidR="00B171E7" w:rsidRDefault="00B171E7">
            <w:pPr>
              <w:jc w:val="right"/>
              <w:rPr>
                <w:color w:val="000000"/>
              </w:rPr>
            </w:pPr>
            <w:r>
              <w:rPr>
                <w:color w:val="000000"/>
              </w:rPr>
              <w:t>140.00</w:t>
            </w:r>
          </w:p>
        </w:tc>
      </w:tr>
      <w:tr w:rsidR="00B171E7" w14:paraId="6D077C5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F4DAB85" w14:textId="77777777" w:rsidR="00B171E7" w:rsidRDefault="00B171E7">
            <w:pPr>
              <w:jc w:val="right"/>
              <w:rPr>
                <w:color w:val="000000"/>
              </w:rPr>
            </w:pPr>
            <w:r>
              <w:rPr>
                <w:color w:val="000000"/>
              </w:rPr>
              <w:t>8812</w:t>
            </w:r>
          </w:p>
        </w:tc>
        <w:tc>
          <w:tcPr>
            <w:tcW w:w="4511" w:type="dxa"/>
            <w:tcBorders>
              <w:top w:val="nil"/>
              <w:left w:val="nil"/>
              <w:bottom w:val="single" w:sz="4" w:space="0" w:color="auto"/>
              <w:right w:val="single" w:sz="4" w:space="0" w:color="auto"/>
            </w:tcBorders>
            <w:shd w:val="clear" w:color="auto" w:fill="auto"/>
            <w:noWrap/>
            <w:vAlign w:val="bottom"/>
            <w:hideMark/>
          </w:tcPr>
          <w:p w14:paraId="61BA0739" w14:textId="77777777" w:rsidR="00B171E7" w:rsidRDefault="00B171E7">
            <w:pPr>
              <w:rPr>
                <w:color w:val="000000"/>
              </w:rPr>
            </w:pPr>
            <w:r>
              <w:rPr>
                <w:color w:val="000000"/>
              </w:rPr>
              <w:t xml:space="preserve">HARRIS UNIFORMS               </w:t>
            </w:r>
          </w:p>
        </w:tc>
        <w:tc>
          <w:tcPr>
            <w:tcW w:w="1476" w:type="dxa"/>
            <w:tcBorders>
              <w:top w:val="nil"/>
              <w:left w:val="nil"/>
              <w:bottom w:val="single" w:sz="4" w:space="0" w:color="auto"/>
              <w:right w:val="single" w:sz="4" w:space="0" w:color="auto"/>
            </w:tcBorders>
            <w:shd w:val="clear" w:color="auto" w:fill="auto"/>
            <w:noWrap/>
            <w:vAlign w:val="bottom"/>
            <w:hideMark/>
          </w:tcPr>
          <w:p w14:paraId="38B403ED" w14:textId="77777777" w:rsidR="00B171E7" w:rsidRDefault="00B171E7">
            <w:pPr>
              <w:jc w:val="right"/>
              <w:rPr>
                <w:color w:val="000000"/>
              </w:rPr>
            </w:pPr>
            <w:r>
              <w:rPr>
                <w:color w:val="000000"/>
              </w:rPr>
              <w:t>183.00</w:t>
            </w:r>
          </w:p>
        </w:tc>
      </w:tr>
      <w:tr w:rsidR="00B171E7" w14:paraId="37F10A0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33A800E" w14:textId="77777777" w:rsidR="00B171E7" w:rsidRDefault="00B171E7">
            <w:pPr>
              <w:jc w:val="right"/>
              <w:rPr>
                <w:color w:val="000000"/>
              </w:rPr>
            </w:pPr>
            <w:r>
              <w:rPr>
                <w:color w:val="000000"/>
              </w:rPr>
              <w:t>8813</w:t>
            </w:r>
          </w:p>
        </w:tc>
        <w:tc>
          <w:tcPr>
            <w:tcW w:w="4511" w:type="dxa"/>
            <w:tcBorders>
              <w:top w:val="nil"/>
              <w:left w:val="nil"/>
              <w:bottom w:val="single" w:sz="4" w:space="0" w:color="auto"/>
              <w:right w:val="single" w:sz="4" w:space="0" w:color="auto"/>
            </w:tcBorders>
            <w:shd w:val="clear" w:color="auto" w:fill="auto"/>
            <w:noWrap/>
            <w:vAlign w:val="bottom"/>
            <w:hideMark/>
          </w:tcPr>
          <w:p w14:paraId="064F8091" w14:textId="77777777" w:rsidR="00B171E7" w:rsidRDefault="00B171E7">
            <w:pPr>
              <w:rPr>
                <w:color w:val="000000"/>
              </w:rPr>
            </w:pPr>
            <w:r>
              <w:rPr>
                <w:color w:val="000000"/>
              </w:rPr>
              <w:t xml:space="preserve">HARRIS UNIFORMS               </w:t>
            </w:r>
          </w:p>
        </w:tc>
        <w:tc>
          <w:tcPr>
            <w:tcW w:w="1476" w:type="dxa"/>
            <w:tcBorders>
              <w:top w:val="nil"/>
              <w:left w:val="nil"/>
              <w:bottom w:val="single" w:sz="4" w:space="0" w:color="auto"/>
              <w:right w:val="single" w:sz="4" w:space="0" w:color="auto"/>
            </w:tcBorders>
            <w:shd w:val="clear" w:color="auto" w:fill="auto"/>
            <w:noWrap/>
            <w:vAlign w:val="bottom"/>
            <w:hideMark/>
          </w:tcPr>
          <w:p w14:paraId="3303E83C" w14:textId="77777777" w:rsidR="00B171E7" w:rsidRDefault="00B171E7">
            <w:pPr>
              <w:jc w:val="right"/>
              <w:rPr>
                <w:color w:val="000000"/>
              </w:rPr>
            </w:pPr>
            <w:r>
              <w:rPr>
                <w:color w:val="000000"/>
              </w:rPr>
              <w:t>118.00</w:t>
            </w:r>
          </w:p>
        </w:tc>
      </w:tr>
      <w:tr w:rsidR="00B171E7" w14:paraId="68D76D8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51BA722" w14:textId="77777777" w:rsidR="00B171E7" w:rsidRDefault="00B171E7">
            <w:pPr>
              <w:jc w:val="right"/>
              <w:rPr>
                <w:color w:val="000000"/>
              </w:rPr>
            </w:pPr>
            <w:r>
              <w:rPr>
                <w:color w:val="000000"/>
              </w:rPr>
              <w:t>8814</w:t>
            </w:r>
          </w:p>
        </w:tc>
        <w:tc>
          <w:tcPr>
            <w:tcW w:w="4511" w:type="dxa"/>
            <w:tcBorders>
              <w:top w:val="nil"/>
              <w:left w:val="nil"/>
              <w:bottom w:val="single" w:sz="4" w:space="0" w:color="auto"/>
              <w:right w:val="single" w:sz="4" w:space="0" w:color="auto"/>
            </w:tcBorders>
            <w:shd w:val="clear" w:color="auto" w:fill="auto"/>
            <w:noWrap/>
            <w:vAlign w:val="bottom"/>
            <w:hideMark/>
          </w:tcPr>
          <w:p w14:paraId="00E79A59" w14:textId="77777777" w:rsidR="00B171E7" w:rsidRDefault="00B171E7">
            <w:pPr>
              <w:rPr>
                <w:color w:val="000000"/>
              </w:rPr>
            </w:pPr>
            <w:r>
              <w:rPr>
                <w:color w:val="000000"/>
              </w:rPr>
              <w:t xml:space="preserve">HARRIS UNIFORMS               </w:t>
            </w:r>
          </w:p>
        </w:tc>
        <w:tc>
          <w:tcPr>
            <w:tcW w:w="1476" w:type="dxa"/>
            <w:tcBorders>
              <w:top w:val="nil"/>
              <w:left w:val="nil"/>
              <w:bottom w:val="single" w:sz="4" w:space="0" w:color="auto"/>
              <w:right w:val="single" w:sz="4" w:space="0" w:color="auto"/>
            </w:tcBorders>
            <w:shd w:val="clear" w:color="auto" w:fill="auto"/>
            <w:noWrap/>
            <w:vAlign w:val="bottom"/>
            <w:hideMark/>
          </w:tcPr>
          <w:p w14:paraId="5018F763" w14:textId="77777777" w:rsidR="00B171E7" w:rsidRDefault="00B171E7">
            <w:pPr>
              <w:jc w:val="right"/>
              <w:rPr>
                <w:color w:val="000000"/>
              </w:rPr>
            </w:pPr>
            <w:r>
              <w:rPr>
                <w:color w:val="000000"/>
              </w:rPr>
              <w:t>140.00</w:t>
            </w:r>
          </w:p>
        </w:tc>
      </w:tr>
      <w:tr w:rsidR="00B171E7" w14:paraId="5C259B2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B90B951" w14:textId="77777777" w:rsidR="00B171E7" w:rsidRDefault="00B171E7">
            <w:pPr>
              <w:jc w:val="right"/>
              <w:rPr>
                <w:color w:val="000000"/>
              </w:rPr>
            </w:pPr>
            <w:r>
              <w:rPr>
                <w:color w:val="000000"/>
              </w:rPr>
              <w:t>8815</w:t>
            </w:r>
          </w:p>
        </w:tc>
        <w:tc>
          <w:tcPr>
            <w:tcW w:w="4511" w:type="dxa"/>
            <w:tcBorders>
              <w:top w:val="nil"/>
              <w:left w:val="nil"/>
              <w:bottom w:val="single" w:sz="4" w:space="0" w:color="auto"/>
              <w:right w:val="single" w:sz="4" w:space="0" w:color="auto"/>
            </w:tcBorders>
            <w:shd w:val="clear" w:color="auto" w:fill="auto"/>
            <w:noWrap/>
            <w:vAlign w:val="bottom"/>
            <w:hideMark/>
          </w:tcPr>
          <w:p w14:paraId="6A222EE4" w14:textId="77777777" w:rsidR="00B171E7" w:rsidRDefault="00B171E7">
            <w:pPr>
              <w:rPr>
                <w:color w:val="000000"/>
              </w:rPr>
            </w:pPr>
            <w:r>
              <w:rPr>
                <w:color w:val="000000"/>
              </w:rPr>
              <w:t xml:space="preserve">HARRIS UNIFORMS               </w:t>
            </w:r>
          </w:p>
        </w:tc>
        <w:tc>
          <w:tcPr>
            <w:tcW w:w="1476" w:type="dxa"/>
            <w:tcBorders>
              <w:top w:val="nil"/>
              <w:left w:val="nil"/>
              <w:bottom w:val="single" w:sz="4" w:space="0" w:color="auto"/>
              <w:right w:val="single" w:sz="4" w:space="0" w:color="auto"/>
            </w:tcBorders>
            <w:shd w:val="clear" w:color="auto" w:fill="auto"/>
            <w:noWrap/>
            <w:vAlign w:val="bottom"/>
            <w:hideMark/>
          </w:tcPr>
          <w:p w14:paraId="3C6DD232" w14:textId="77777777" w:rsidR="00B171E7" w:rsidRDefault="00B171E7">
            <w:pPr>
              <w:jc w:val="right"/>
              <w:rPr>
                <w:color w:val="000000"/>
              </w:rPr>
            </w:pPr>
            <w:r>
              <w:rPr>
                <w:color w:val="000000"/>
              </w:rPr>
              <w:t>32.95</w:t>
            </w:r>
          </w:p>
        </w:tc>
      </w:tr>
      <w:tr w:rsidR="00B171E7" w14:paraId="7CAF69E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9BF3DCE" w14:textId="77777777" w:rsidR="00B171E7" w:rsidRDefault="00B171E7">
            <w:pPr>
              <w:jc w:val="right"/>
              <w:rPr>
                <w:color w:val="000000"/>
              </w:rPr>
            </w:pPr>
            <w:r>
              <w:rPr>
                <w:color w:val="000000"/>
              </w:rPr>
              <w:t>8816</w:t>
            </w:r>
          </w:p>
        </w:tc>
        <w:tc>
          <w:tcPr>
            <w:tcW w:w="4511" w:type="dxa"/>
            <w:tcBorders>
              <w:top w:val="nil"/>
              <w:left w:val="nil"/>
              <w:bottom w:val="single" w:sz="4" w:space="0" w:color="auto"/>
              <w:right w:val="single" w:sz="4" w:space="0" w:color="auto"/>
            </w:tcBorders>
            <w:shd w:val="clear" w:color="auto" w:fill="auto"/>
            <w:noWrap/>
            <w:vAlign w:val="bottom"/>
            <w:hideMark/>
          </w:tcPr>
          <w:p w14:paraId="28B2D89C" w14:textId="77777777" w:rsidR="00B171E7" w:rsidRDefault="00B171E7">
            <w:pPr>
              <w:rPr>
                <w:color w:val="000000"/>
              </w:rPr>
            </w:pPr>
            <w:r>
              <w:rPr>
                <w:color w:val="000000"/>
              </w:rPr>
              <w:t xml:space="preserve">HARRIS UNIFORMS               </w:t>
            </w:r>
          </w:p>
        </w:tc>
        <w:tc>
          <w:tcPr>
            <w:tcW w:w="1476" w:type="dxa"/>
            <w:tcBorders>
              <w:top w:val="nil"/>
              <w:left w:val="nil"/>
              <w:bottom w:val="single" w:sz="4" w:space="0" w:color="auto"/>
              <w:right w:val="single" w:sz="4" w:space="0" w:color="auto"/>
            </w:tcBorders>
            <w:shd w:val="clear" w:color="auto" w:fill="auto"/>
            <w:noWrap/>
            <w:vAlign w:val="bottom"/>
            <w:hideMark/>
          </w:tcPr>
          <w:p w14:paraId="702CAB2A" w14:textId="77777777" w:rsidR="00B171E7" w:rsidRDefault="00B171E7">
            <w:pPr>
              <w:jc w:val="right"/>
              <w:rPr>
                <w:color w:val="000000"/>
              </w:rPr>
            </w:pPr>
            <w:r>
              <w:rPr>
                <w:color w:val="000000"/>
              </w:rPr>
              <w:t>88.00</w:t>
            </w:r>
          </w:p>
        </w:tc>
      </w:tr>
      <w:tr w:rsidR="00B171E7" w14:paraId="59031949"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07FE371" w14:textId="77777777" w:rsidR="00B171E7" w:rsidRDefault="00B171E7">
            <w:pPr>
              <w:jc w:val="right"/>
              <w:rPr>
                <w:color w:val="000000"/>
              </w:rPr>
            </w:pPr>
            <w:r>
              <w:rPr>
                <w:color w:val="000000"/>
              </w:rPr>
              <w:t>8817</w:t>
            </w:r>
          </w:p>
        </w:tc>
        <w:tc>
          <w:tcPr>
            <w:tcW w:w="4511" w:type="dxa"/>
            <w:tcBorders>
              <w:top w:val="nil"/>
              <w:left w:val="nil"/>
              <w:bottom w:val="single" w:sz="4" w:space="0" w:color="auto"/>
              <w:right w:val="single" w:sz="4" w:space="0" w:color="auto"/>
            </w:tcBorders>
            <w:shd w:val="clear" w:color="auto" w:fill="auto"/>
            <w:noWrap/>
            <w:vAlign w:val="bottom"/>
            <w:hideMark/>
          </w:tcPr>
          <w:p w14:paraId="75455C5C" w14:textId="77777777" w:rsidR="00B171E7" w:rsidRDefault="00B171E7">
            <w:pPr>
              <w:rPr>
                <w:color w:val="000000"/>
              </w:rPr>
            </w:pPr>
            <w:r>
              <w:rPr>
                <w:color w:val="000000"/>
              </w:rPr>
              <w:t xml:space="preserve">HARRIS UNIFORMS               </w:t>
            </w:r>
          </w:p>
        </w:tc>
        <w:tc>
          <w:tcPr>
            <w:tcW w:w="1476" w:type="dxa"/>
            <w:tcBorders>
              <w:top w:val="nil"/>
              <w:left w:val="nil"/>
              <w:bottom w:val="single" w:sz="4" w:space="0" w:color="auto"/>
              <w:right w:val="single" w:sz="4" w:space="0" w:color="auto"/>
            </w:tcBorders>
            <w:shd w:val="clear" w:color="auto" w:fill="auto"/>
            <w:noWrap/>
            <w:vAlign w:val="bottom"/>
            <w:hideMark/>
          </w:tcPr>
          <w:p w14:paraId="00F52E6F" w14:textId="77777777" w:rsidR="00B171E7" w:rsidRDefault="00B171E7">
            <w:pPr>
              <w:jc w:val="right"/>
              <w:rPr>
                <w:color w:val="000000"/>
              </w:rPr>
            </w:pPr>
            <w:r>
              <w:rPr>
                <w:color w:val="000000"/>
              </w:rPr>
              <w:t>233.00</w:t>
            </w:r>
          </w:p>
        </w:tc>
      </w:tr>
      <w:tr w:rsidR="00B171E7" w14:paraId="2EDD23C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6EDF1DD" w14:textId="77777777" w:rsidR="00B171E7" w:rsidRDefault="00B171E7">
            <w:pPr>
              <w:jc w:val="right"/>
              <w:rPr>
                <w:color w:val="000000"/>
              </w:rPr>
            </w:pPr>
            <w:r>
              <w:rPr>
                <w:color w:val="000000"/>
              </w:rPr>
              <w:t>8818</w:t>
            </w:r>
          </w:p>
        </w:tc>
        <w:tc>
          <w:tcPr>
            <w:tcW w:w="4511" w:type="dxa"/>
            <w:tcBorders>
              <w:top w:val="nil"/>
              <w:left w:val="nil"/>
              <w:bottom w:val="single" w:sz="4" w:space="0" w:color="auto"/>
              <w:right w:val="single" w:sz="4" w:space="0" w:color="auto"/>
            </w:tcBorders>
            <w:shd w:val="clear" w:color="auto" w:fill="auto"/>
            <w:noWrap/>
            <w:vAlign w:val="bottom"/>
            <w:hideMark/>
          </w:tcPr>
          <w:p w14:paraId="5164A99D" w14:textId="77777777" w:rsidR="00B171E7" w:rsidRDefault="00B171E7">
            <w:pPr>
              <w:rPr>
                <w:color w:val="000000"/>
              </w:rPr>
            </w:pPr>
            <w:r>
              <w:rPr>
                <w:color w:val="000000"/>
              </w:rPr>
              <w:t xml:space="preserve">MILLENIUM STRATEGIES          </w:t>
            </w:r>
          </w:p>
        </w:tc>
        <w:tc>
          <w:tcPr>
            <w:tcW w:w="1476" w:type="dxa"/>
            <w:tcBorders>
              <w:top w:val="nil"/>
              <w:left w:val="nil"/>
              <w:bottom w:val="single" w:sz="4" w:space="0" w:color="auto"/>
              <w:right w:val="single" w:sz="4" w:space="0" w:color="auto"/>
            </w:tcBorders>
            <w:shd w:val="clear" w:color="auto" w:fill="auto"/>
            <w:noWrap/>
            <w:vAlign w:val="bottom"/>
            <w:hideMark/>
          </w:tcPr>
          <w:p w14:paraId="1DCBCF51" w14:textId="77777777" w:rsidR="00B171E7" w:rsidRDefault="00B171E7">
            <w:pPr>
              <w:jc w:val="right"/>
              <w:rPr>
                <w:color w:val="000000"/>
              </w:rPr>
            </w:pPr>
            <w:r>
              <w:rPr>
                <w:color w:val="000000"/>
              </w:rPr>
              <w:t>1,680.00</w:t>
            </w:r>
          </w:p>
        </w:tc>
      </w:tr>
      <w:tr w:rsidR="00B171E7" w14:paraId="18ED535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4B167F8" w14:textId="77777777" w:rsidR="00B171E7" w:rsidRDefault="00B171E7">
            <w:pPr>
              <w:jc w:val="right"/>
              <w:rPr>
                <w:color w:val="000000"/>
              </w:rPr>
            </w:pPr>
            <w:r>
              <w:rPr>
                <w:color w:val="000000"/>
              </w:rPr>
              <w:t>8819</w:t>
            </w:r>
          </w:p>
        </w:tc>
        <w:tc>
          <w:tcPr>
            <w:tcW w:w="4511" w:type="dxa"/>
            <w:tcBorders>
              <w:top w:val="nil"/>
              <w:left w:val="nil"/>
              <w:bottom w:val="single" w:sz="4" w:space="0" w:color="auto"/>
              <w:right w:val="single" w:sz="4" w:space="0" w:color="auto"/>
            </w:tcBorders>
            <w:shd w:val="clear" w:color="auto" w:fill="auto"/>
            <w:noWrap/>
            <w:vAlign w:val="bottom"/>
            <w:hideMark/>
          </w:tcPr>
          <w:p w14:paraId="54EE9286" w14:textId="77777777" w:rsidR="00B171E7" w:rsidRDefault="00B171E7">
            <w:pPr>
              <w:rPr>
                <w:color w:val="000000"/>
              </w:rPr>
            </w:pPr>
            <w:r>
              <w:rPr>
                <w:color w:val="000000"/>
              </w:rPr>
              <w:t xml:space="preserve">PSE&amp;G COMPANY                 </w:t>
            </w:r>
          </w:p>
        </w:tc>
        <w:tc>
          <w:tcPr>
            <w:tcW w:w="1476" w:type="dxa"/>
            <w:tcBorders>
              <w:top w:val="nil"/>
              <w:left w:val="nil"/>
              <w:bottom w:val="single" w:sz="4" w:space="0" w:color="auto"/>
              <w:right w:val="single" w:sz="4" w:space="0" w:color="auto"/>
            </w:tcBorders>
            <w:shd w:val="clear" w:color="auto" w:fill="auto"/>
            <w:noWrap/>
            <w:vAlign w:val="bottom"/>
            <w:hideMark/>
          </w:tcPr>
          <w:p w14:paraId="5F77FB37" w14:textId="77777777" w:rsidR="00B171E7" w:rsidRDefault="00B171E7">
            <w:pPr>
              <w:jc w:val="right"/>
              <w:rPr>
                <w:color w:val="000000"/>
              </w:rPr>
            </w:pPr>
            <w:r>
              <w:rPr>
                <w:color w:val="000000"/>
              </w:rPr>
              <w:t>4,194.50</w:t>
            </w:r>
          </w:p>
        </w:tc>
      </w:tr>
      <w:tr w:rsidR="00B171E7" w14:paraId="37B61CD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3A2C25D" w14:textId="77777777" w:rsidR="00B171E7" w:rsidRDefault="00B171E7">
            <w:pPr>
              <w:jc w:val="right"/>
              <w:rPr>
                <w:color w:val="000000"/>
              </w:rPr>
            </w:pPr>
            <w:r>
              <w:rPr>
                <w:color w:val="000000"/>
              </w:rPr>
              <w:t>8820</w:t>
            </w:r>
          </w:p>
        </w:tc>
        <w:tc>
          <w:tcPr>
            <w:tcW w:w="4511" w:type="dxa"/>
            <w:tcBorders>
              <w:top w:val="nil"/>
              <w:left w:val="nil"/>
              <w:bottom w:val="single" w:sz="4" w:space="0" w:color="auto"/>
              <w:right w:val="single" w:sz="4" w:space="0" w:color="auto"/>
            </w:tcBorders>
            <w:shd w:val="clear" w:color="auto" w:fill="auto"/>
            <w:noWrap/>
            <w:vAlign w:val="bottom"/>
            <w:hideMark/>
          </w:tcPr>
          <w:p w14:paraId="7607457F" w14:textId="77777777" w:rsidR="00B171E7" w:rsidRDefault="00B171E7">
            <w:pPr>
              <w:rPr>
                <w:color w:val="000000"/>
              </w:rPr>
            </w:pPr>
            <w:r>
              <w:rPr>
                <w:color w:val="000000"/>
              </w:rPr>
              <w:t xml:space="preserve">POSTMASTER                    </w:t>
            </w:r>
          </w:p>
        </w:tc>
        <w:tc>
          <w:tcPr>
            <w:tcW w:w="1476" w:type="dxa"/>
            <w:tcBorders>
              <w:top w:val="nil"/>
              <w:left w:val="nil"/>
              <w:bottom w:val="single" w:sz="4" w:space="0" w:color="auto"/>
              <w:right w:val="single" w:sz="4" w:space="0" w:color="auto"/>
            </w:tcBorders>
            <w:shd w:val="clear" w:color="auto" w:fill="auto"/>
            <w:noWrap/>
            <w:vAlign w:val="bottom"/>
            <w:hideMark/>
          </w:tcPr>
          <w:p w14:paraId="1001FF91" w14:textId="77777777" w:rsidR="00B171E7" w:rsidRDefault="00B171E7">
            <w:pPr>
              <w:jc w:val="right"/>
              <w:rPr>
                <w:color w:val="000000"/>
              </w:rPr>
            </w:pPr>
            <w:r>
              <w:rPr>
                <w:color w:val="000000"/>
              </w:rPr>
              <w:t>265.00</w:t>
            </w:r>
          </w:p>
        </w:tc>
      </w:tr>
      <w:tr w:rsidR="00B171E7" w14:paraId="47423E1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07D42AA" w14:textId="77777777" w:rsidR="00B171E7" w:rsidRDefault="00B171E7">
            <w:pPr>
              <w:jc w:val="right"/>
              <w:rPr>
                <w:color w:val="000000"/>
              </w:rPr>
            </w:pPr>
            <w:r>
              <w:rPr>
                <w:color w:val="000000"/>
              </w:rPr>
              <w:t>8821</w:t>
            </w:r>
          </w:p>
        </w:tc>
        <w:tc>
          <w:tcPr>
            <w:tcW w:w="4511" w:type="dxa"/>
            <w:tcBorders>
              <w:top w:val="nil"/>
              <w:left w:val="nil"/>
              <w:bottom w:val="single" w:sz="4" w:space="0" w:color="auto"/>
              <w:right w:val="single" w:sz="4" w:space="0" w:color="auto"/>
            </w:tcBorders>
            <w:shd w:val="clear" w:color="auto" w:fill="auto"/>
            <w:noWrap/>
            <w:vAlign w:val="bottom"/>
            <w:hideMark/>
          </w:tcPr>
          <w:p w14:paraId="40735670" w14:textId="77777777" w:rsidR="00B171E7" w:rsidRDefault="00B171E7">
            <w:pPr>
              <w:rPr>
                <w:color w:val="000000"/>
              </w:rPr>
            </w:pPr>
            <w:r>
              <w:rPr>
                <w:color w:val="000000"/>
              </w:rPr>
              <w:t xml:space="preserve">ANTHONY CIANNAMEA             </w:t>
            </w:r>
          </w:p>
        </w:tc>
        <w:tc>
          <w:tcPr>
            <w:tcW w:w="1476" w:type="dxa"/>
            <w:tcBorders>
              <w:top w:val="nil"/>
              <w:left w:val="nil"/>
              <w:bottom w:val="single" w:sz="4" w:space="0" w:color="auto"/>
              <w:right w:val="single" w:sz="4" w:space="0" w:color="auto"/>
            </w:tcBorders>
            <w:shd w:val="clear" w:color="auto" w:fill="auto"/>
            <w:noWrap/>
            <w:vAlign w:val="bottom"/>
            <w:hideMark/>
          </w:tcPr>
          <w:p w14:paraId="23C7E8FF" w14:textId="77777777" w:rsidR="00B171E7" w:rsidRDefault="00B171E7">
            <w:pPr>
              <w:jc w:val="right"/>
              <w:rPr>
                <w:color w:val="000000"/>
              </w:rPr>
            </w:pPr>
            <w:r>
              <w:rPr>
                <w:color w:val="000000"/>
              </w:rPr>
              <w:t>234.00</w:t>
            </w:r>
          </w:p>
        </w:tc>
      </w:tr>
      <w:tr w:rsidR="00B171E7" w14:paraId="1E2F7E6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3553F84" w14:textId="77777777" w:rsidR="00B171E7" w:rsidRDefault="00B171E7">
            <w:pPr>
              <w:jc w:val="right"/>
              <w:rPr>
                <w:color w:val="000000"/>
              </w:rPr>
            </w:pPr>
            <w:r>
              <w:rPr>
                <w:color w:val="000000"/>
              </w:rPr>
              <w:t>8822</w:t>
            </w:r>
          </w:p>
        </w:tc>
        <w:tc>
          <w:tcPr>
            <w:tcW w:w="4511" w:type="dxa"/>
            <w:tcBorders>
              <w:top w:val="nil"/>
              <w:left w:val="nil"/>
              <w:bottom w:val="single" w:sz="4" w:space="0" w:color="auto"/>
              <w:right w:val="single" w:sz="4" w:space="0" w:color="auto"/>
            </w:tcBorders>
            <w:shd w:val="clear" w:color="auto" w:fill="auto"/>
            <w:noWrap/>
            <w:vAlign w:val="bottom"/>
            <w:hideMark/>
          </w:tcPr>
          <w:p w14:paraId="08727D27"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2B37FE9C" w14:textId="77777777" w:rsidR="00B171E7" w:rsidRDefault="00B171E7">
            <w:pPr>
              <w:jc w:val="right"/>
              <w:rPr>
                <w:color w:val="000000"/>
              </w:rPr>
            </w:pPr>
            <w:r>
              <w:rPr>
                <w:color w:val="000000"/>
              </w:rPr>
              <w:t>6.55</w:t>
            </w:r>
          </w:p>
        </w:tc>
      </w:tr>
      <w:tr w:rsidR="00B171E7" w14:paraId="4219605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F1176E3" w14:textId="77777777" w:rsidR="00B171E7" w:rsidRDefault="00B171E7">
            <w:pPr>
              <w:jc w:val="right"/>
              <w:rPr>
                <w:color w:val="000000"/>
              </w:rPr>
            </w:pPr>
            <w:r>
              <w:rPr>
                <w:color w:val="000000"/>
              </w:rPr>
              <w:t>8823</w:t>
            </w:r>
          </w:p>
        </w:tc>
        <w:tc>
          <w:tcPr>
            <w:tcW w:w="4511" w:type="dxa"/>
            <w:tcBorders>
              <w:top w:val="nil"/>
              <w:left w:val="nil"/>
              <w:bottom w:val="single" w:sz="4" w:space="0" w:color="auto"/>
              <w:right w:val="single" w:sz="4" w:space="0" w:color="auto"/>
            </w:tcBorders>
            <w:shd w:val="clear" w:color="auto" w:fill="auto"/>
            <w:noWrap/>
            <w:vAlign w:val="bottom"/>
            <w:hideMark/>
          </w:tcPr>
          <w:p w14:paraId="7C0A95CA" w14:textId="77777777" w:rsidR="00B171E7" w:rsidRDefault="00B171E7">
            <w:pPr>
              <w:rPr>
                <w:color w:val="000000"/>
              </w:rPr>
            </w:pPr>
            <w:r>
              <w:rPr>
                <w:color w:val="000000"/>
              </w:rPr>
              <w:t xml:space="preserve">STATE TOXICOLOGY LABORATORY   </w:t>
            </w:r>
          </w:p>
        </w:tc>
        <w:tc>
          <w:tcPr>
            <w:tcW w:w="1476" w:type="dxa"/>
            <w:tcBorders>
              <w:top w:val="nil"/>
              <w:left w:val="nil"/>
              <w:bottom w:val="single" w:sz="4" w:space="0" w:color="auto"/>
              <w:right w:val="single" w:sz="4" w:space="0" w:color="auto"/>
            </w:tcBorders>
            <w:shd w:val="clear" w:color="auto" w:fill="auto"/>
            <w:noWrap/>
            <w:vAlign w:val="bottom"/>
            <w:hideMark/>
          </w:tcPr>
          <w:p w14:paraId="3D21507B" w14:textId="77777777" w:rsidR="00B171E7" w:rsidRDefault="00B171E7">
            <w:pPr>
              <w:jc w:val="right"/>
              <w:rPr>
                <w:color w:val="000000"/>
              </w:rPr>
            </w:pPr>
            <w:r>
              <w:rPr>
                <w:color w:val="000000"/>
              </w:rPr>
              <w:t>90.00</w:t>
            </w:r>
          </w:p>
        </w:tc>
      </w:tr>
      <w:tr w:rsidR="00B171E7" w14:paraId="5EBAFC7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290D0E6" w14:textId="77777777" w:rsidR="00B171E7" w:rsidRDefault="00B171E7">
            <w:pPr>
              <w:jc w:val="right"/>
              <w:rPr>
                <w:color w:val="000000"/>
              </w:rPr>
            </w:pPr>
            <w:r>
              <w:rPr>
                <w:color w:val="000000"/>
              </w:rPr>
              <w:t>8824</w:t>
            </w:r>
          </w:p>
        </w:tc>
        <w:tc>
          <w:tcPr>
            <w:tcW w:w="4511" w:type="dxa"/>
            <w:tcBorders>
              <w:top w:val="nil"/>
              <w:left w:val="nil"/>
              <w:bottom w:val="single" w:sz="4" w:space="0" w:color="auto"/>
              <w:right w:val="single" w:sz="4" w:space="0" w:color="auto"/>
            </w:tcBorders>
            <w:shd w:val="clear" w:color="auto" w:fill="auto"/>
            <w:noWrap/>
            <w:vAlign w:val="bottom"/>
            <w:hideMark/>
          </w:tcPr>
          <w:p w14:paraId="68AB00B6" w14:textId="77777777" w:rsidR="00B171E7" w:rsidRDefault="00B171E7">
            <w:pPr>
              <w:rPr>
                <w:color w:val="000000"/>
              </w:rPr>
            </w:pPr>
            <w:r>
              <w:rPr>
                <w:color w:val="000000"/>
              </w:rPr>
              <w:t xml:space="preserve">DYNAMIC PRINTING &amp; GRAPHICS   </w:t>
            </w:r>
          </w:p>
        </w:tc>
        <w:tc>
          <w:tcPr>
            <w:tcW w:w="1476" w:type="dxa"/>
            <w:tcBorders>
              <w:top w:val="nil"/>
              <w:left w:val="nil"/>
              <w:bottom w:val="single" w:sz="4" w:space="0" w:color="auto"/>
              <w:right w:val="single" w:sz="4" w:space="0" w:color="auto"/>
            </w:tcBorders>
            <w:shd w:val="clear" w:color="auto" w:fill="auto"/>
            <w:noWrap/>
            <w:vAlign w:val="bottom"/>
            <w:hideMark/>
          </w:tcPr>
          <w:p w14:paraId="03473B4F" w14:textId="77777777" w:rsidR="00B171E7" w:rsidRDefault="00B171E7">
            <w:pPr>
              <w:jc w:val="right"/>
              <w:rPr>
                <w:color w:val="000000"/>
              </w:rPr>
            </w:pPr>
            <w:r>
              <w:rPr>
                <w:color w:val="000000"/>
              </w:rPr>
              <w:t>3,735.00</w:t>
            </w:r>
          </w:p>
        </w:tc>
      </w:tr>
      <w:tr w:rsidR="00B171E7" w14:paraId="0770D82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6747F55" w14:textId="77777777" w:rsidR="00B171E7" w:rsidRDefault="00B171E7">
            <w:pPr>
              <w:jc w:val="right"/>
              <w:rPr>
                <w:color w:val="000000"/>
              </w:rPr>
            </w:pPr>
            <w:r>
              <w:rPr>
                <w:color w:val="000000"/>
              </w:rPr>
              <w:t>8825</w:t>
            </w:r>
          </w:p>
        </w:tc>
        <w:tc>
          <w:tcPr>
            <w:tcW w:w="4511" w:type="dxa"/>
            <w:tcBorders>
              <w:top w:val="nil"/>
              <w:left w:val="nil"/>
              <w:bottom w:val="single" w:sz="4" w:space="0" w:color="auto"/>
              <w:right w:val="single" w:sz="4" w:space="0" w:color="auto"/>
            </w:tcBorders>
            <w:shd w:val="clear" w:color="auto" w:fill="auto"/>
            <w:noWrap/>
            <w:vAlign w:val="bottom"/>
            <w:hideMark/>
          </w:tcPr>
          <w:p w14:paraId="7E45B465" w14:textId="77777777" w:rsidR="00B171E7" w:rsidRDefault="00B171E7">
            <w:pPr>
              <w:rPr>
                <w:color w:val="000000"/>
              </w:rPr>
            </w:pPr>
            <w:r>
              <w:rPr>
                <w:color w:val="000000"/>
              </w:rPr>
              <w:t xml:space="preserve">C&amp;C TIRE                      </w:t>
            </w:r>
          </w:p>
        </w:tc>
        <w:tc>
          <w:tcPr>
            <w:tcW w:w="1476" w:type="dxa"/>
            <w:tcBorders>
              <w:top w:val="nil"/>
              <w:left w:val="nil"/>
              <w:bottom w:val="single" w:sz="4" w:space="0" w:color="auto"/>
              <w:right w:val="single" w:sz="4" w:space="0" w:color="auto"/>
            </w:tcBorders>
            <w:shd w:val="clear" w:color="auto" w:fill="auto"/>
            <w:noWrap/>
            <w:vAlign w:val="bottom"/>
            <w:hideMark/>
          </w:tcPr>
          <w:p w14:paraId="532682B2" w14:textId="77777777" w:rsidR="00B171E7" w:rsidRDefault="00B171E7">
            <w:pPr>
              <w:jc w:val="right"/>
              <w:rPr>
                <w:color w:val="000000"/>
              </w:rPr>
            </w:pPr>
            <w:r>
              <w:rPr>
                <w:color w:val="000000"/>
              </w:rPr>
              <w:t>4,223.92</w:t>
            </w:r>
          </w:p>
        </w:tc>
      </w:tr>
      <w:tr w:rsidR="00B171E7" w14:paraId="27FF379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F223DAC" w14:textId="77777777" w:rsidR="00B171E7" w:rsidRDefault="00B171E7">
            <w:pPr>
              <w:jc w:val="right"/>
              <w:rPr>
                <w:color w:val="000000"/>
              </w:rPr>
            </w:pPr>
            <w:r>
              <w:rPr>
                <w:color w:val="000000"/>
              </w:rPr>
              <w:t>8826</w:t>
            </w:r>
          </w:p>
        </w:tc>
        <w:tc>
          <w:tcPr>
            <w:tcW w:w="4511" w:type="dxa"/>
            <w:tcBorders>
              <w:top w:val="nil"/>
              <w:left w:val="nil"/>
              <w:bottom w:val="single" w:sz="4" w:space="0" w:color="auto"/>
              <w:right w:val="single" w:sz="4" w:space="0" w:color="auto"/>
            </w:tcBorders>
            <w:shd w:val="clear" w:color="auto" w:fill="auto"/>
            <w:noWrap/>
            <w:vAlign w:val="bottom"/>
            <w:hideMark/>
          </w:tcPr>
          <w:p w14:paraId="2FA4A49C" w14:textId="77777777" w:rsidR="00B171E7" w:rsidRDefault="00B171E7">
            <w:pPr>
              <w:rPr>
                <w:color w:val="000000"/>
              </w:rPr>
            </w:pPr>
            <w:r>
              <w:rPr>
                <w:color w:val="000000"/>
              </w:rPr>
              <w:t xml:space="preserve">FIRE &amp; SAFETY SERVICES LTD.   </w:t>
            </w:r>
          </w:p>
        </w:tc>
        <w:tc>
          <w:tcPr>
            <w:tcW w:w="1476" w:type="dxa"/>
            <w:tcBorders>
              <w:top w:val="nil"/>
              <w:left w:val="nil"/>
              <w:bottom w:val="single" w:sz="4" w:space="0" w:color="auto"/>
              <w:right w:val="single" w:sz="4" w:space="0" w:color="auto"/>
            </w:tcBorders>
            <w:shd w:val="clear" w:color="auto" w:fill="auto"/>
            <w:noWrap/>
            <w:vAlign w:val="bottom"/>
            <w:hideMark/>
          </w:tcPr>
          <w:p w14:paraId="5A4BC631" w14:textId="77777777" w:rsidR="00B171E7" w:rsidRDefault="00B171E7">
            <w:pPr>
              <w:jc w:val="right"/>
              <w:rPr>
                <w:color w:val="000000"/>
              </w:rPr>
            </w:pPr>
            <w:r>
              <w:rPr>
                <w:color w:val="000000"/>
              </w:rPr>
              <w:t>1,131.97</w:t>
            </w:r>
          </w:p>
        </w:tc>
      </w:tr>
      <w:tr w:rsidR="00B171E7" w14:paraId="5CE555A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5057EDF" w14:textId="77777777" w:rsidR="00B171E7" w:rsidRDefault="00B171E7">
            <w:pPr>
              <w:jc w:val="right"/>
              <w:rPr>
                <w:color w:val="000000"/>
              </w:rPr>
            </w:pPr>
            <w:r>
              <w:rPr>
                <w:color w:val="000000"/>
              </w:rPr>
              <w:t>8827</w:t>
            </w:r>
          </w:p>
        </w:tc>
        <w:tc>
          <w:tcPr>
            <w:tcW w:w="4511" w:type="dxa"/>
            <w:tcBorders>
              <w:top w:val="nil"/>
              <w:left w:val="nil"/>
              <w:bottom w:val="single" w:sz="4" w:space="0" w:color="auto"/>
              <w:right w:val="single" w:sz="4" w:space="0" w:color="auto"/>
            </w:tcBorders>
            <w:shd w:val="clear" w:color="auto" w:fill="auto"/>
            <w:noWrap/>
            <w:vAlign w:val="bottom"/>
            <w:hideMark/>
          </w:tcPr>
          <w:p w14:paraId="3EE0D5A7" w14:textId="77777777" w:rsidR="00B171E7" w:rsidRDefault="00B171E7">
            <w:pPr>
              <w:rPr>
                <w:color w:val="000000"/>
              </w:rPr>
            </w:pPr>
            <w:r>
              <w:rPr>
                <w:color w:val="000000"/>
              </w:rPr>
              <w:t xml:space="preserve">EVANS CATERING SERVICE        </w:t>
            </w:r>
          </w:p>
        </w:tc>
        <w:tc>
          <w:tcPr>
            <w:tcW w:w="1476" w:type="dxa"/>
            <w:tcBorders>
              <w:top w:val="nil"/>
              <w:left w:val="nil"/>
              <w:bottom w:val="single" w:sz="4" w:space="0" w:color="auto"/>
              <w:right w:val="single" w:sz="4" w:space="0" w:color="auto"/>
            </w:tcBorders>
            <w:shd w:val="clear" w:color="auto" w:fill="auto"/>
            <w:noWrap/>
            <w:vAlign w:val="bottom"/>
            <w:hideMark/>
          </w:tcPr>
          <w:p w14:paraId="52713AB0" w14:textId="77777777" w:rsidR="00B171E7" w:rsidRDefault="00B171E7">
            <w:pPr>
              <w:jc w:val="right"/>
              <w:rPr>
                <w:color w:val="000000"/>
              </w:rPr>
            </w:pPr>
            <w:r>
              <w:rPr>
                <w:color w:val="000000"/>
              </w:rPr>
              <w:t>34.20</w:t>
            </w:r>
          </w:p>
        </w:tc>
      </w:tr>
      <w:tr w:rsidR="00B171E7" w14:paraId="285349DF"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51451E4" w14:textId="77777777" w:rsidR="00B171E7" w:rsidRDefault="00B171E7">
            <w:pPr>
              <w:jc w:val="right"/>
              <w:rPr>
                <w:color w:val="000000"/>
              </w:rPr>
            </w:pPr>
            <w:r>
              <w:rPr>
                <w:color w:val="000000"/>
              </w:rPr>
              <w:t>8828</w:t>
            </w:r>
          </w:p>
        </w:tc>
        <w:tc>
          <w:tcPr>
            <w:tcW w:w="4511" w:type="dxa"/>
            <w:tcBorders>
              <w:top w:val="nil"/>
              <w:left w:val="nil"/>
              <w:bottom w:val="single" w:sz="4" w:space="0" w:color="auto"/>
              <w:right w:val="single" w:sz="4" w:space="0" w:color="auto"/>
            </w:tcBorders>
            <w:shd w:val="clear" w:color="auto" w:fill="auto"/>
            <w:noWrap/>
            <w:vAlign w:val="bottom"/>
            <w:hideMark/>
          </w:tcPr>
          <w:p w14:paraId="579690B0" w14:textId="77777777" w:rsidR="00B171E7" w:rsidRDefault="00B171E7">
            <w:pPr>
              <w:rPr>
                <w:color w:val="000000"/>
              </w:rPr>
            </w:pPr>
            <w:r>
              <w:rPr>
                <w:color w:val="000000"/>
              </w:rPr>
              <w:t xml:space="preserve">PSE&amp;G COMPANY                 </w:t>
            </w:r>
          </w:p>
        </w:tc>
        <w:tc>
          <w:tcPr>
            <w:tcW w:w="1476" w:type="dxa"/>
            <w:tcBorders>
              <w:top w:val="nil"/>
              <w:left w:val="nil"/>
              <w:bottom w:val="single" w:sz="4" w:space="0" w:color="auto"/>
              <w:right w:val="single" w:sz="4" w:space="0" w:color="auto"/>
            </w:tcBorders>
            <w:shd w:val="clear" w:color="auto" w:fill="auto"/>
            <w:noWrap/>
            <w:vAlign w:val="bottom"/>
            <w:hideMark/>
          </w:tcPr>
          <w:p w14:paraId="46398941" w14:textId="77777777" w:rsidR="00B171E7" w:rsidRDefault="00B171E7">
            <w:pPr>
              <w:jc w:val="right"/>
              <w:rPr>
                <w:color w:val="000000"/>
              </w:rPr>
            </w:pPr>
            <w:r>
              <w:rPr>
                <w:color w:val="000000"/>
              </w:rPr>
              <w:t>3,397.94</w:t>
            </w:r>
          </w:p>
        </w:tc>
      </w:tr>
      <w:tr w:rsidR="00B171E7" w14:paraId="5344D1E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E45BFE3" w14:textId="77777777" w:rsidR="00B171E7" w:rsidRDefault="00B171E7">
            <w:pPr>
              <w:jc w:val="right"/>
              <w:rPr>
                <w:color w:val="000000"/>
              </w:rPr>
            </w:pPr>
            <w:r>
              <w:rPr>
                <w:color w:val="000000"/>
              </w:rPr>
              <w:t>8829</w:t>
            </w:r>
          </w:p>
        </w:tc>
        <w:tc>
          <w:tcPr>
            <w:tcW w:w="4511" w:type="dxa"/>
            <w:tcBorders>
              <w:top w:val="nil"/>
              <w:left w:val="nil"/>
              <w:bottom w:val="single" w:sz="4" w:space="0" w:color="auto"/>
              <w:right w:val="single" w:sz="4" w:space="0" w:color="auto"/>
            </w:tcBorders>
            <w:shd w:val="clear" w:color="auto" w:fill="auto"/>
            <w:noWrap/>
            <w:vAlign w:val="bottom"/>
            <w:hideMark/>
          </w:tcPr>
          <w:p w14:paraId="74DF3311" w14:textId="77777777" w:rsidR="00B171E7" w:rsidRDefault="00B171E7">
            <w:pPr>
              <w:rPr>
                <w:color w:val="000000"/>
              </w:rPr>
            </w:pPr>
            <w:r>
              <w:rPr>
                <w:color w:val="000000"/>
              </w:rPr>
              <w:t xml:space="preserve">GATES FLAG &amp; BANNER CO. INC.  </w:t>
            </w:r>
          </w:p>
        </w:tc>
        <w:tc>
          <w:tcPr>
            <w:tcW w:w="1476" w:type="dxa"/>
            <w:tcBorders>
              <w:top w:val="nil"/>
              <w:left w:val="nil"/>
              <w:bottom w:val="single" w:sz="4" w:space="0" w:color="auto"/>
              <w:right w:val="single" w:sz="4" w:space="0" w:color="auto"/>
            </w:tcBorders>
            <w:shd w:val="clear" w:color="auto" w:fill="auto"/>
            <w:noWrap/>
            <w:vAlign w:val="bottom"/>
            <w:hideMark/>
          </w:tcPr>
          <w:p w14:paraId="31B6F795" w14:textId="77777777" w:rsidR="00B171E7" w:rsidRDefault="00B171E7">
            <w:pPr>
              <w:jc w:val="right"/>
              <w:rPr>
                <w:color w:val="000000"/>
              </w:rPr>
            </w:pPr>
            <w:r>
              <w:rPr>
                <w:color w:val="000000"/>
              </w:rPr>
              <w:t>212.40</w:t>
            </w:r>
          </w:p>
        </w:tc>
      </w:tr>
      <w:tr w:rsidR="00B171E7" w14:paraId="36CF2B8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234EB9A" w14:textId="77777777" w:rsidR="00B171E7" w:rsidRDefault="00B171E7">
            <w:pPr>
              <w:jc w:val="right"/>
              <w:rPr>
                <w:color w:val="000000"/>
              </w:rPr>
            </w:pPr>
            <w:r>
              <w:rPr>
                <w:color w:val="000000"/>
              </w:rPr>
              <w:t>8830</w:t>
            </w:r>
          </w:p>
        </w:tc>
        <w:tc>
          <w:tcPr>
            <w:tcW w:w="4511" w:type="dxa"/>
            <w:tcBorders>
              <w:top w:val="nil"/>
              <w:left w:val="nil"/>
              <w:bottom w:val="single" w:sz="4" w:space="0" w:color="auto"/>
              <w:right w:val="single" w:sz="4" w:space="0" w:color="auto"/>
            </w:tcBorders>
            <w:shd w:val="clear" w:color="auto" w:fill="auto"/>
            <w:noWrap/>
            <w:vAlign w:val="bottom"/>
            <w:hideMark/>
          </w:tcPr>
          <w:p w14:paraId="133F2945" w14:textId="77777777" w:rsidR="00B171E7" w:rsidRDefault="00B171E7">
            <w:pPr>
              <w:rPr>
                <w:color w:val="000000"/>
              </w:rPr>
            </w:pPr>
            <w:r>
              <w:rPr>
                <w:color w:val="000000"/>
              </w:rPr>
              <w:t xml:space="preserve">BRACH EICHLER LLC             </w:t>
            </w:r>
          </w:p>
        </w:tc>
        <w:tc>
          <w:tcPr>
            <w:tcW w:w="1476" w:type="dxa"/>
            <w:tcBorders>
              <w:top w:val="nil"/>
              <w:left w:val="nil"/>
              <w:bottom w:val="single" w:sz="4" w:space="0" w:color="auto"/>
              <w:right w:val="single" w:sz="4" w:space="0" w:color="auto"/>
            </w:tcBorders>
            <w:shd w:val="clear" w:color="auto" w:fill="auto"/>
            <w:noWrap/>
            <w:vAlign w:val="bottom"/>
            <w:hideMark/>
          </w:tcPr>
          <w:p w14:paraId="791F09FD" w14:textId="77777777" w:rsidR="00B171E7" w:rsidRDefault="00B171E7">
            <w:pPr>
              <w:jc w:val="right"/>
              <w:rPr>
                <w:color w:val="000000"/>
              </w:rPr>
            </w:pPr>
            <w:r>
              <w:rPr>
                <w:color w:val="000000"/>
              </w:rPr>
              <w:t>107,283.00</w:t>
            </w:r>
          </w:p>
        </w:tc>
      </w:tr>
      <w:tr w:rsidR="00B171E7" w14:paraId="2AB25ED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4C5437D" w14:textId="77777777" w:rsidR="00B171E7" w:rsidRDefault="00B171E7">
            <w:pPr>
              <w:jc w:val="right"/>
              <w:rPr>
                <w:color w:val="000000"/>
              </w:rPr>
            </w:pPr>
            <w:r>
              <w:rPr>
                <w:color w:val="000000"/>
              </w:rPr>
              <w:t>8831</w:t>
            </w:r>
          </w:p>
        </w:tc>
        <w:tc>
          <w:tcPr>
            <w:tcW w:w="4511" w:type="dxa"/>
            <w:tcBorders>
              <w:top w:val="nil"/>
              <w:left w:val="nil"/>
              <w:bottom w:val="single" w:sz="4" w:space="0" w:color="auto"/>
              <w:right w:val="single" w:sz="4" w:space="0" w:color="auto"/>
            </w:tcBorders>
            <w:shd w:val="clear" w:color="auto" w:fill="auto"/>
            <w:noWrap/>
            <w:vAlign w:val="bottom"/>
            <w:hideMark/>
          </w:tcPr>
          <w:p w14:paraId="5EBAF8C3" w14:textId="77777777" w:rsidR="00B171E7" w:rsidRDefault="00B171E7">
            <w:pPr>
              <w:rPr>
                <w:color w:val="000000"/>
              </w:rPr>
            </w:pPr>
            <w:r>
              <w:rPr>
                <w:color w:val="000000"/>
              </w:rPr>
              <w:t xml:space="preserve">ANTHONY CIANNAMEA             </w:t>
            </w:r>
          </w:p>
        </w:tc>
        <w:tc>
          <w:tcPr>
            <w:tcW w:w="1476" w:type="dxa"/>
            <w:tcBorders>
              <w:top w:val="nil"/>
              <w:left w:val="nil"/>
              <w:bottom w:val="single" w:sz="4" w:space="0" w:color="auto"/>
              <w:right w:val="single" w:sz="4" w:space="0" w:color="auto"/>
            </w:tcBorders>
            <w:shd w:val="clear" w:color="auto" w:fill="auto"/>
            <w:noWrap/>
            <w:vAlign w:val="bottom"/>
            <w:hideMark/>
          </w:tcPr>
          <w:p w14:paraId="45E62F53" w14:textId="77777777" w:rsidR="00B171E7" w:rsidRDefault="00B171E7">
            <w:pPr>
              <w:jc w:val="right"/>
              <w:rPr>
                <w:color w:val="000000"/>
              </w:rPr>
            </w:pPr>
            <w:r>
              <w:rPr>
                <w:color w:val="000000"/>
              </w:rPr>
              <w:t>170.74</w:t>
            </w:r>
          </w:p>
        </w:tc>
      </w:tr>
      <w:tr w:rsidR="00B171E7" w14:paraId="53D1744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7EE2AB7" w14:textId="77777777" w:rsidR="00B171E7" w:rsidRDefault="00B171E7">
            <w:pPr>
              <w:jc w:val="right"/>
              <w:rPr>
                <w:color w:val="000000"/>
              </w:rPr>
            </w:pPr>
            <w:r>
              <w:rPr>
                <w:color w:val="000000"/>
              </w:rPr>
              <w:t>8832</w:t>
            </w:r>
          </w:p>
        </w:tc>
        <w:tc>
          <w:tcPr>
            <w:tcW w:w="4511" w:type="dxa"/>
            <w:tcBorders>
              <w:top w:val="nil"/>
              <w:left w:val="nil"/>
              <w:bottom w:val="single" w:sz="4" w:space="0" w:color="auto"/>
              <w:right w:val="single" w:sz="4" w:space="0" w:color="auto"/>
            </w:tcBorders>
            <w:shd w:val="clear" w:color="auto" w:fill="auto"/>
            <w:noWrap/>
            <w:vAlign w:val="bottom"/>
            <w:hideMark/>
          </w:tcPr>
          <w:p w14:paraId="26E96D92" w14:textId="77777777" w:rsidR="00B171E7" w:rsidRDefault="00B171E7">
            <w:pPr>
              <w:rPr>
                <w:color w:val="000000"/>
              </w:rPr>
            </w:pPr>
            <w:r>
              <w:rPr>
                <w:color w:val="000000"/>
              </w:rPr>
              <w:t xml:space="preserve">DKL CONSULTING                </w:t>
            </w:r>
          </w:p>
        </w:tc>
        <w:tc>
          <w:tcPr>
            <w:tcW w:w="1476" w:type="dxa"/>
            <w:tcBorders>
              <w:top w:val="nil"/>
              <w:left w:val="nil"/>
              <w:bottom w:val="single" w:sz="4" w:space="0" w:color="auto"/>
              <w:right w:val="single" w:sz="4" w:space="0" w:color="auto"/>
            </w:tcBorders>
            <w:shd w:val="clear" w:color="auto" w:fill="auto"/>
            <w:noWrap/>
            <w:vAlign w:val="bottom"/>
            <w:hideMark/>
          </w:tcPr>
          <w:p w14:paraId="641D51A1" w14:textId="77777777" w:rsidR="00B171E7" w:rsidRDefault="00B171E7">
            <w:pPr>
              <w:jc w:val="right"/>
              <w:rPr>
                <w:color w:val="000000"/>
              </w:rPr>
            </w:pPr>
            <w:r>
              <w:rPr>
                <w:color w:val="000000"/>
              </w:rPr>
              <w:t>1,218.00</w:t>
            </w:r>
          </w:p>
        </w:tc>
      </w:tr>
      <w:tr w:rsidR="00B171E7" w14:paraId="3E0E013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5671CD1" w14:textId="77777777" w:rsidR="00B171E7" w:rsidRDefault="00B171E7">
            <w:pPr>
              <w:rPr>
                <w:b/>
                <w:bCs/>
                <w:color w:val="000000"/>
              </w:rPr>
            </w:pPr>
            <w:r>
              <w:rPr>
                <w:b/>
                <w:bCs/>
                <w:color w:val="000000"/>
              </w:rPr>
              <w:t>TOTAL</w:t>
            </w:r>
          </w:p>
        </w:tc>
        <w:tc>
          <w:tcPr>
            <w:tcW w:w="4511" w:type="dxa"/>
            <w:tcBorders>
              <w:top w:val="nil"/>
              <w:left w:val="nil"/>
              <w:bottom w:val="single" w:sz="4" w:space="0" w:color="auto"/>
              <w:right w:val="single" w:sz="4" w:space="0" w:color="auto"/>
            </w:tcBorders>
            <w:shd w:val="clear" w:color="auto" w:fill="auto"/>
            <w:noWrap/>
            <w:vAlign w:val="bottom"/>
            <w:hideMark/>
          </w:tcPr>
          <w:p w14:paraId="7FC940E8"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66CC1351" w14:textId="77777777" w:rsidR="00B171E7" w:rsidRDefault="00B171E7">
            <w:pPr>
              <w:jc w:val="right"/>
              <w:rPr>
                <w:b/>
                <w:bCs/>
                <w:color w:val="000000"/>
              </w:rPr>
            </w:pPr>
            <w:r>
              <w:rPr>
                <w:b/>
                <w:bCs/>
                <w:color w:val="000000"/>
              </w:rPr>
              <w:t>1,173,528.17</w:t>
            </w:r>
          </w:p>
        </w:tc>
      </w:tr>
      <w:tr w:rsidR="00B171E7" w14:paraId="6987C2A5"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A506475"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392AA410"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33E4BF32" w14:textId="77777777" w:rsidR="00B171E7" w:rsidRDefault="00B171E7">
            <w:pPr>
              <w:rPr>
                <w:color w:val="000000"/>
              </w:rPr>
            </w:pPr>
            <w:r>
              <w:rPr>
                <w:color w:val="000000"/>
              </w:rPr>
              <w:t> </w:t>
            </w:r>
          </w:p>
        </w:tc>
      </w:tr>
      <w:tr w:rsidR="00B171E7" w14:paraId="0117312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84319D9" w14:textId="77777777" w:rsidR="00B171E7" w:rsidRDefault="00B171E7">
            <w:pPr>
              <w:rPr>
                <w:color w:val="000000"/>
              </w:rPr>
            </w:pPr>
            <w:r>
              <w:rPr>
                <w:color w:val="000000"/>
              </w:rPr>
              <w:t>CHECK</w:t>
            </w:r>
          </w:p>
        </w:tc>
        <w:tc>
          <w:tcPr>
            <w:tcW w:w="4511" w:type="dxa"/>
            <w:tcBorders>
              <w:top w:val="nil"/>
              <w:left w:val="nil"/>
              <w:bottom w:val="single" w:sz="4" w:space="0" w:color="auto"/>
              <w:right w:val="single" w:sz="4" w:space="0" w:color="auto"/>
            </w:tcBorders>
            <w:shd w:val="clear" w:color="auto" w:fill="auto"/>
            <w:noWrap/>
            <w:vAlign w:val="bottom"/>
            <w:hideMark/>
          </w:tcPr>
          <w:p w14:paraId="61434E81" w14:textId="77777777" w:rsidR="00B171E7" w:rsidRDefault="00B171E7">
            <w:pPr>
              <w:rPr>
                <w:color w:val="000000"/>
              </w:rPr>
            </w:pPr>
            <w:r>
              <w:rPr>
                <w:color w:val="000000"/>
              </w:rPr>
              <w:t>CURRENT ACCOUNT</w:t>
            </w:r>
          </w:p>
        </w:tc>
        <w:tc>
          <w:tcPr>
            <w:tcW w:w="1476" w:type="dxa"/>
            <w:tcBorders>
              <w:top w:val="nil"/>
              <w:left w:val="nil"/>
              <w:bottom w:val="single" w:sz="4" w:space="0" w:color="auto"/>
              <w:right w:val="single" w:sz="4" w:space="0" w:color="auto"/>
            </w:tcBorders>
            <w:shd w:val="clear" w:color="auto" w:fill="auto"/>
            <w:noWrap/>
            <w:vAlign w:val="bottom"/>
            <w:hideMark/>
          </w:tcPr>
          <w:p w14:paraId="6E279F4D" w14:textId="77777777" w:rsidR="00B171E7" w:rsidRDefault="00B171E7">
            <w:pPr>
              <w:rPr>
                <w:color w:val="000000"/>
              </w:rPr>
            </w:pPr>
            <w:r>
              <w:rPr>
                <w:color w:val="000000"/>
              </w:rPr>
              <w:t>AMOUNT</w:t>
            </w:r>
          </w:p>
        </w:tc>
      </w:tr>
      <w:tr w:rsidR="00B171E7" w14:paraId="2E93C3B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1C57976" w14:textId="77777777" w:rsidR="00B171E7" w:rsidRDefault="00B171E7">
            <w:pPr>
              <w:jc w:val="right"/>
              <w:rPr>
                <w:color w:val="000000"/>
              </w:rPr>
            </w:pPr>
            <w:r>
              <w:rPr>
                <w:color w:val="000000"/>
              </w:rPr>
              <w:t>8605</w:t>
            </w:r>
          </w:p>
        </w:tc>
        <w:tc>
          <w:tcPr>
            <w:tcW w:w="4511" w:type="dxa"/>
            <w:tcBorders>
              <w:top w:val="nil"/>
              <w:left w:val="nil"/>
              <w:bottom w:val="single" w:sz="4" w:space="0" w:color="auto"/>
              <w:right w:val="single" w:sz="4" w:space="0" w:color="auto"/>
            </w:tcBorders>
            <w:shd w:val="clear" w:color="auto" w:fill="auto"/>
            <w:noWrap/>
            <w:vAlign w:val="bottom"/>
            <w:hideMark/>
          </w:tcPr>
          <w:p w14:paraId="3FD18AF8" w14:textId="77777777" w:rsidR="00B171E7" w:rsidRDefault="00B171E7">
            <w:pPr>
              <w:rPr>
                <w:color w:val="000000"/>
              </w:rPr>
            </w:pPr>
            <w:r>
              <w:rPr>
                <w:color w:val="000000"/>
              </w:rPr>
              <w:t>BERGEN MUNICIPAL EMPLOYEE BENE</w:t>
            </w:r>
          </w:p>
        </w:tc>
        <w:tc>
          <w:tcPr>
            <w:tcW w:w="1476" w:type="dxa"/>
            <w:tcBorders>
              <w:top w:val="nil"/>
              <w:left w:val="nil"/>
              <w:bottom w:val="single" w:sz="4" w:space="0" w:color="auto"/>
              <w:right w:val="single" w:sz="4" w:space="0" w:color="auto"/>
            </w:tcBorders>
            <w:shd w:val="clear" w:color="auto" w:fill="auto"/>
            <w:noWrap/>
            <w:vAlign w:val="bottom"/>
            <w:hideMark/>
          </w:tcPr>
          <w:p w14:paraId="64CD2F12" w14:textId="77777777" w:rsidR="00B171E7" w:rsidRDefault="00B171E7">
            <w:pPr>
              <w:rPr>
                <w:color w:val="000000"/>
              </w:rPr>
            </w:pPr>
            <w:r>
              <w:rPr>
                <w:color w:val="000000"/>
              </w:rPr>
              <w:t>VOID</w:t>
            </w:r>
          </w:p>
        </w:tc>
      </w:tr>
      <w:tr w:rsidR="00B171E7" w14:paraId="4F57399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5C83F2F" w14:textId="77777777" w:rsidR="00B171E7" w:rsidRDefault="00B171E7">
            <w:pPr>
              <w:jc w:val="right"/>
              <w:rPr>
                <w:color w:val="000000"/>
              </w:rPr>
            </w:pPr>
            <w:r>
              <w:rPr>
                <w:color w:val="000000"/>
              </w:rPr>
              <w:t>8610</w:t>
            </w:r>
          </w:p>
        </w:tc>
        <w:tc>
          <w:tcPr>
            <w:tcW w:w="4511" w:type="dxa"/>
            <w:tcBorders>
              <w:top w:val="nil"/>
              <w:left w:val="nil"/>
              <w:bottom w:val="single" w:sz="4" w:space="0" w:color="auto"/>
              <w:right w:val="single" w:sz="4" w:space="0" w:color="auto"/>
            </w:tcBorders>
            <w:shd w:val="clear" w:color="auto" w:fill="auto"/>
            <w:noWrap/>
            <w:vAlign w:val="bottom"/>
            <w:hideMark/>
          </w:tcPr>
          <w:p w14:paraId="1E2CEA02" w14:textId="77777777" w:rsidR="00B171E7" w:rsidRDefault="00B171E7">
            <w:pPr>
              <w:rPr>
                <w:color w:val="000000"/>
              </w:rPr>
            </w:pPr>
            <w:r>
              <w:rPr>
                <w:color w:val="000000"/>
              </w:rPr>
              <w:t xml:space="preserve">BOARD OF EDUCATION            </w:t>
            </w:r>
          </w:p>
        </w:tc>
        <w:tc>
          <w:tcPr>
            <w:tcW w:w="1476" w:type="dxa"/>
            <w:tcBorders>
              <w:top w:val="nil"/>
              <w:left w:val="nil"/>
              <w:bottom w:val="single" w:sz="4" w:space="0" w:color="auto"/>
              <w:right w:val="single" w:sz="4" w:space="0" w:color="auto"/>
            </w:tcBorders>
            <w:shd w:val="clear" w:color="auto" w:fill="auto"/>
            <w:noWrap/>
            <w:vAlign w:val="bottom"/>
            <w:hideMark/>
          </w:tcPr>
          <w:p w14:paraId="3C1A12FD" w14:textId="77777777" w:rsidR="00B171E7" w:rsidRDefault="00B171E7">
            <w:pPr>
              <w:rPr>
                <w:color w:val="000000"/>
              </w:rPr>
            </w:pPr>
            <w:r>
              <w:rPr>
                <w:color w:val="000000"/>
              </w:rPr>
              <w:t>VOID</w:t>
            </w:r>
          </w:p>
        </w:tc>
      </w:tr>
      <w:tr w:rsidR="00B171E7" w14:paraId="27E0BA4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0495335" w14:textId="77777777" w:rsidR="00B171E7" w:rsidRDefault="00B171E7">
            <w:pPr>
              <w:jc w:val="right"/>
              <w:rPr>
                <w:color w:val="000000"/>
              </w:rPr>
            </w:pPr>
            <w:r>
              <w:rPr>
                <w:color w:val="000000"/>
              </w:rPr>
              <w:t>8613</w:t>
            </w:r>
          </w:p>
        </w:tc>
        <w:tc>
          <w:tcPr>
            <w:tcW w:w="4511" w:type="dxa"/>
            <w:tcBorders>
              <w:top w:val="nil"/>
              <w:left w:val="nil"/>
              <w:bottom w:val="single" w:sz="4" w:space="0" w:color="auto"/>
              <w:right w:val="single" w:sz="4" w:space="0" w:color="auto"/>
            </w:tcBorders>
            <w:shd w:val="clear" w:color="auto" w:fill="auto"/>
            <w:noWrap/>
            <w:vAlign w:val="bottom"/>
            <w:hideMark/>
          </w:tcPr>
          <w:p w14:paraId="780A1408" w14:textId="77777777" w:rsidR="00B171E7" w:rsidRDefault="00B171E7">
            <w:pPr>
              <w:rPr>
                <w:color w:val="000000"/>
              </w:rPr>
            </w:pPr>
            <w:r>
              <w:rPr>
                <w:color w:val="000000"/>
              </w:rPr>
              <w:t xml:space="preserve">NASSOR ELECTRICAL SUPPLY CO.  </w:t>
            </w:r>
          </w:p>
        </w:tc>
        <w:tc>
          <w:tcPr>
            <w:tcW w:w="1476" w:type="dxa"/>
            <w:tcBorders>
              <w:top w:val="nil"/>
              <w:left w:val="nil"/>
              <w:bottom w:val="single" w:sz="4" w:space="0" w:color="auto"/>
              <w:right w:val="single" w:sz="4" w:space="0" w:color="auto"/>
            </w:tcBorders>
            <w:shd w:val="clear" w:color="auto" w:fill="auto"/>
            <w:noWrap/>
            <w:vAlign w:val="bottom"/>
            <w:hideMark/>
          </w:tcPr>
          <w:p w14:paraId="35AF79CF" w14:textId="77777777" w:rsidR="00B171E7" w:rsidRDefault="00B171E7">
            <w:pPr>
              <w:rPr>
                <w:color w:val="000000"/>
              </w:rPr>
            </w:pPr>
            <w:r>
              <w:rPr>
                <w:color w:val="000000"/>
              </w:rPr>
              <w:t>VOID</w:t>
            </w:r>
          </w:p>
        </w:tc>
      </w:tr>
      <w:tr w:rsidR="00B171E7" w14:paraId="3252E9C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35681CA" w14:textId="77777777" w:rsidR="00B171E7" w:rsidRDefault="00B171E7">
            <w:pPr>
              <w:jc w:val="right"/>
              <w:rPr>
                <w:color w:val="000000"/>
              </w:rPr>
            </w:pPr>
            <w:r>
              <w:rPr>
                <w:color w:val="000000"/>
              </w:rPr>
              <w:t>8692</w:t>
            </w:r>
          </w:p>
        </w:tc>
        <w:tc>
          <w:tcPr>
            <w:tcW w:w="4511" w:type="dxa"/>
            <w:tcBorders>
              <w:top w:val="nil"/>
              <w:left w:val="nil"/>
              <w:bottom w:val="single" w:sz="4" w:space="0" w:color="auto"/>
              <w:right w:val="single" w:sz="4" w:space="0" w:color="auto"/>
            </w:tcBorders>
            <w:shd w:val="clear" w:color="auto" w:fill="auto"/>
            <w:noWrap/>
            <w:vAlign w:val="bottom"/>
            <w:hideMark/>
          </w:tcPr>
          <w:p w14:paraId="58BE2056" w14:textId="77777777" w:rsidR="00B171E7" w:rsidRDefault="00B171E7">
            <w:pPr>
              <w:rPr>
                <w:color w:val="000000"/>
              </w:rPr>
            </w:pPr>
            <w:r>
              <w:rPr>
                <w:color w:val="000000"/>
              </w:rPr>
              <w:t xml:space="preserve">BRACH EICHLER LLC             </w:t>
            </w:r>
          </w:p>
        </w:tc>
        <w:tc>
          <w:tcPr>
            <w:tcW w:w="1476" w:type="dxa"/>
            <w:tcBorders>
              <w:top w:val="nil"/>
              <w:left w:val="nil"/>
              <w:bottom w:val="single" w:sz="4" w:space="0" w:color="auto"/>
              <w:right w:val="single" w:sz="4" w:space="0" w:color="auto"/>
            </w:tcBorders>
            <w:shd w:val="clear" w:color="auto" w:fill="auto"/>
            <w:noWrap/>
            <w:vAlign w:val="bottom"/>
            <w:hideMark/>
          </w:tcPr>
          <w:p w14:paraId="10EB6A1F" w14:textId="77777777" w:rsidR="00B171E7" w:rsidRDefault="00B171E7">
            <w:pPr>
              <w:rPr>
                <w:color w:val="000000"/>
              </w:rPr>
            </w:pPr>
            <w:r>
              <w:rPr>
                <w:color w:val="000000"/>
              </w:rPr>
              <w:t>VOID</w:t>
            </w:r>
          </w:p>
        </w:tc>
      </w:tr>
      <w:tr w:rsidR="00B171E7" w14:paraId="2E64073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1E01C57"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7DABF84A"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4961220C" w14:textId="77777777" w:rsidR="00B171E7" w:rsidRDefault="00B171E7">
            <w:pPr>
              <w:rPr>
                <w:color w:val="000000"/>
              </w:rPr>
            </w:pPr>
            <w:r>
              <w:rPr>
                <w:color w:val="000000"/>
              </w:rPr>
              <w:t> </w:t>
            </w:r>
          </w:p>
        </w:tc>
      </w:tr>
      <w:tr w:rsidR="00B171E7" w14:paraId="12FC1206" w14:textId="77777777" w:rsidTr="00B171E7">
        <w:trPr>
          <w:trHeight w:val="945"/>
        </w:trPr>
        <w:tc>
          <w:tcPr>
            <w:tcW w:w="1377" w:type="dxa"/>
            <w:tcBorders>
              <w:top w:val="nil"/>
              <w:left w:val="single" w:sz="4" w:space="0" w:color="auto"/>
              <w:bottom w:val="single" w:sz="4" w:space="0" w:color="auto"/>
              <w:right w:val="single" w:sz="4" w:space="0" w:color="auto"/>
            </w:tcBorders>
            <w:shd w:val="clear" w:color="auto" w:fill="auto"/>
            <w:vAlign w:val="bottom"/>
            <w:hideMark/>
          </w:tcPr>
          <w:p w14:paraId="4E76AA0B" w14:textId="77777777" w:rsidR="00B171E7" w:rsidRDefault="00B171E7">
            <w:pPr>
              <w:rPr>
                <w:color w:val="000000"/>
              </w:rPr>
            </w:pPr>
            <w:r>
              <w:rPr>
                <w:color w:val="000000"/>
              </w:rPr>
              <w:t xml:space="preserve">NON-CHECK PAYMENT </w:t>
            </w:r>
          </w:p>
        </w:tc>
        <w:tc>
          <w:tcPr>
            <w:tcW w:w="4511" w:type="dxa"/>
            <w:tcBorders>
              <w:top w:val="nil"/>
              <w:left w:val="nil"/>
              <w:bottom w:val="single" w:sz="4" w:space="0" w:color="auto"/>
              <w:right w:val="single" w:sz="4" w:space="0" w:color="auto"/>
            </w:tcBorders>
            <w:shd w:val="clear" w:color="auto" w:fill="auto"/>
            <w:noWrap/>
            <w:vAlign w:val="bottom"/>
            <w:hideMark/>
          </w:tcPr>
          <w:p w14:paraId="39663DA4" w14:textId="77777777" w:rsidR="00B171E7" w:rsidRDefault="00B171E7">
            <w:pPr>
              <w:rPr>
                <w:color w:val="000000"/>
              </w:rPr>
            </w:pPr>
            <w:r>
              <w:rPr>
                <w:color w:val="000000"/>
              </w:rPr>
              <w:t>CURRENT ACCOUNT</w:t>
            </w:r>
          </w:p>
        </w:tc>
        <w:tc>
          <w:tcPr>
            <w:tcW w:w="1476" w:type="dxa"/>
            <w:tcBorders>
              <w:top w:val="nil"/>
              <w:left w:val="nil"/>
              <w:bottom w:val="single" w:sz="4" w:space="0" w:color="auto"/>
              <w:right w:val="single" w:sz="4" w:space="0" w:color="auto"/>
            </w:tcBorders>
            <w:shd w:val="clear" w:color="auto" w:fill="auto"/>
            <w:noWrap/>
            <w:vAlign w:val="bottom"/>
            <w:hideMark/>
          </w:tcPr>
          <w:p w14:paraId="225787A9" w14:textId="77777777" w:rsidR="00B171E7" w:rsidRDefault="00B171E7">
            <w:pPr>
              <w:rPr>
                <w:color w:val="000000"/>
              </w:rPr>
            </w:pPr>
            <w:r>
              <w:rPr>
                <w:color w:val="000000"/>
              </w:rPr>
              <w:t>AMOUNT</w:t>
            </w:r>
          </w:p>
        </w:tc>
      </w:tr>
      <w:tr w:rsidR="00B171E7" w14:paraId="2BF42D5E" w14:textId="77777777" w:rsidTr="00B171E7">
        <w:trPr>
          <w:trHeight w:val="945"/>
        </w:trPr>
        <w:tc>
          <w:tcPr>
            <w:tcW w:w="1377" w:type="dxa"/>
            <w:tcBorders>
              <w:top w:val="nil"/>
              <w:left w:val="single" w:sz="4" w:space="0" w:color="auto"/>
              <w:bottom w:val="single" w:sz="4" w:space="0" w:color="auto"/>
              <w:right w:val="single" w:sz="4" w:space="0" w:color="auto"/>
            </w:tcBorders>
            <w:shd w:val="clear" w:color="auto" w:fill="auto"/>
            <w:vAlign w:val="bottom"/>
            <w:hideMark/>
          </w:tcPr>
          <w:p w14:paraId="6B4C296C" w14:textId="77777777" w:rsidR="00B171E7" w:rsidRDefault="00B171E7">
            <w:pPr>
              <w:rPr>
                <w:color w:val="000000"/>
              </w:rPr>
            </w:pPr>
            <w:r>
              <w:rPr>
                <w:color w:val="000000"/>
              </w:rPr>
              <w:t xml:space="preserve">NON-CHECK PAYMENT </w:t>
            </w:r>
          </w:p>
        </w:tc>
        <w:tc>
          <w:tcPr>
            <w:tcW w:w="4511" w:type="dxa"/>
            <w:tcBorders>
              <w:top w:val="nil"/>
              <w:left w:val="nil"/>
              <w:bottom w:val="single" w:sz="4" w:space="0" w:color="auto"/>
              <w:right w:val="single" w:sz="4" w:space="0" w:color="auto"/>
            </w:tcBorders>
            <w:shd w:val="clear" w:color="auto" w:fill="auto"/>
            <w:noWrap/>
            <w:vAlign w:val="bottom"/>
            <w:hideMark/>
          </w:tcPr>
          <w:p w14:paraId="63DE0BBE" w14:textId="77777777" w:rsidR="00B171E7" w:rsidRDefault="00B171E7">
            <w:pPr>
              <w:rPr>
                <w:color w:val="000000"/>
              </w:rPr>
            </w:pPr>
            <w:r>
              <w:rPr>
                <w:color w:val="000000"/>
              </w:rPr>
              <w:t>BOROUGH OF MOONACHIE PAYROLL A</w:t>
            </w:r>
          </w:p>
        </w:tc>
        <w:tc>
          <w:tcPr>
            <w:tcW w:w="1476" w:type="dxa"/>
            <w:tcBorders>
              <w:top w:val="nil"/>
              <w:left w:val="nil"/>
              <w:bottom w:val="single" w:sz="4" w:space="0" w:color="auto"/>
              <w:right w:val="single" w:sz="4" w:space="0" w:color="auto"/>
            </w:tcBorders>
            <w:shd w:val="clear" w:color="auto" w:fill="auto"/>
            <w:noWrap/>
            <w:vAlign w:val="bottom"/>
            <w:hideMark/>
          </w:tcPr>
          <w:p w14:paraId="58756D6F" w14:textId="77777777" w:rsidR="00B171E7" w:rsidRDefault="00B171E7">
            <w:pPr>
              <w:jc w:val="right"/>
              <w:rPr>
                <w:color w:val="000000"/>
              </w:rPr>
            </w:pPr>
            <w:r>
              <w:rPr>
                <w:color w:val="000000"/>
              </w:rPr>
              <w:t>159,523.29</w:t>
            </w:r>
          </w:p>
        </w:tc>
      </w:tr>
      <w:tr w:rsidR="00B171E7" w14:paraId="3E4D382C" w14:textId="77777777" w:rsidTr="00B171E7">
        <w:trPr>
          <w:trHeight w:val="945"/>
        </w:trPr>
        <w:tc>
          <w:tcPr>
            <w:tcW w:w="1377" w:type="dxa"/>
            <w:tcBorders>
              <w:top w:val="nil"/>
              <w:left w:val="single" w:sz="4" w:space="0" w:color="auto"/>
              <w:bottom w:val="single" w:sz="4" w:space="0" w:color="auto"/>
              <w:right w:val="single" w:sz="4" w:space="0" w:color="auto"/>
            </w:tcBorders>
            <w:shd w:val="clear" w:color="auto" w:fill="auto"/>
            <w:vAlign w:val="bottom"/>
            <w:hideMark/>
          </w:tcPr>
          <w:p w14:paraId="517D3428" w14:textId="77777777" w:rsidR="00B171E7" w:rsidRDefault="00B171E7">
            <w:pPr>
              <w:rPr>
                <w:color w:val="000000"/>
              </w:rPr>
            </w:pPr>
            <w:r>
              <w:rPr>
                <w:color w:val="000000"/>
              </w:rPr>
              <w:t xml:space="preserve">NON-CHECK PAYMENT </w:t>
            </w:r>
          </w:p>
        </w:tc>
        <w:tc>
          <w:tcPr>
            <w:tcW w:w="4511" w:type="dxa"/>
            <w:tcBorders>
              <w:top w:val="nil"/>
              <w:left w:val="nil"/>
              <w:bottom w:val="single" w:sz="4" w:space="0" w:color="auto"/>
              <w:right w:val="single" w:sz="4" w:space="0" w:color="auto"/>
            </w:tcBorders>
            <w:shd w:val="clear" w:color="auto" w:fill="auto"/>
            <w:noWrap/>
            <w:vAlign w:val="bottom"/>
            <w:hideMark/>
          </w:tcPr>
          <w:p w14:paraId="4B46C789" w14:textId="77777777" w:rsidR="00B171E7" w:rsidRDefault="00B171E7">
            <w:pPr>
              <w:rPr>
                <w:color w:val="000000"/>
              </w:rPr>
            </w:pPr>
            <w:r>
              <w:rPr>
                <w:color w:val="000000"/>
              </w:rPr>
              <w:t xml:space="preserve">PRIMEPAY, LLC                 </w:t>
            </w:r>
          </w:p>
        </w:tc>
        <w:tc>
          <w:tcPr>
            <w:tcW w:w="1476" w:type="dxa"/>
            <w:tcBorders>
              <w:top w:val="nil"/>
              <w:left w:val="nil"/>
              <w:bottom w:val="single" w:sz="4" w:space="0" w:color="auto"/>
              <w:right w:val="single" w:sz="4" w:space="0" w:color="auto"/>
            </w:tcBorders>
            <w:shd w:val="clear" w:color="auto" w:fill="auto"/>
            <w:noWrap/>
            <w:vAlign w:val="bottom"/>
            <w:hideMark/>
          </w:tcPr>
          <w:p w14:paraId="7561A6E9" w14:textId="77777777" w:rsidR="00B171E7" w:rsidRDefault="00B171E7">
            <w:pPr>
              <w:jc w:val="right"/>
              <w:rPr>
                <w:color w:val="000000"/>
              </w:rPr>
            </w:pPr>
            <w:r>
              <w:rPr>
                <w:color w:val="000000"/>
              </w:rPr>
              <w:t>126.16</w:t>
            </w:r>
          </w:p>
        </w:tc>
      </w:tr>
      <w:tr w:rsidR="00B171E7" w14:paraId="39D014F1" w14:textId="77777777" w:rsidTr="00B171E7">
        <w:trPr>
          <w:trHeight w:val="945"/>
        </w:trPr>
        <w:tc>
          <w:tcPr>
            <w:tcW w:w="1377" w:type="dxa"/>
            <w:tcBorders>
              <w:top w:val="nil"/>
              <w:left w:val="single" w:sz="4" w:space="0" w:color="auto"/>
              <w:bottom w:val="single" w:sz="4" w:space="0" w:color="auto"/>
              <w:right w:val="single" w:sz="4" w:space="0" w:color="auto"/>
            </w:tcBorders>
            <w:shd w:val="clear" w:color="auto" w:fill="auto"/>
            <w:vAlign w:val="bottom"/>
            <w:hideMark/>
          </w:tcPr>
          <w:p w14:paraId="3370CFD2" w14:textId="77777777" w:rsidR="00B171E7" w:rsidRDefault="00B171E7">
            <w:pPr>
              <w:rPr>
                <w:color w:val="000000"/>
              </w:rPr>
            </w:pPr>
            <w:r>
              <w:rPr>
                <w:color w:val="000000"/>
              </w:rPr>
              <w:t xml:space="preserve">NON-CHECK PAYMENT </w:t>
            </w:r>
          </w:p>
        </w:tc>
        <w:tc>
          <w:tcPr>
            <w:tcW w:w="4511" w:type="dxa"/>
            <w:tcBorders>
              <w:top w:val="nil"/>
              <w:left w:val="nil"/>
              <w:bottom w:val="single" w:sz="4" w:space="0" w:color="auto"/>
              <w:right w:val="single" w:sz="4" w:space="0" w:color="auto"/>
            </w:tcBorders>
            <w:shd w:val="clear" w:color="auto" w:fill="auto"/>
            <w:noWrap/>
            <w:vAlign w:val="bottom"/>
            <w:hideMark/>
          </w:tcPr>
          <w:p w14:paraId="09E16AFB" w14:textId="77777777" w:rsidR="00B171E7" w:rsidRDefault="00B171E7">
            <w:pPr>
              <w:rPr>
                <w:color w:val="000000"/>
              </w:rPr>
            </w:pPr>
            <w:r>
              <w:rPr>
                <w:color w:val="000000"/>
              </w:rPr>
              <w:t xml:space="preserve">PRIMEPAY, LLC                 </w:t>
            </w:r>
          </w:p>
        </w:tc>
        <w:tc>
          <w:tcPr>
            <w:tcW w:w="1476" w:type="dxa"/>
            <w:tcBorders>
              <w:top w:val="nil"/>
              <w:left w:val="nil"/>
              <w:bottom w:val="single" w:sz="4" w:space="0" w:color="auto"/>
              <w:right w:val="single" w:sz="4" w:space="0" w:color="auto"/>
            </w:tcBorders>
            <w:shd w:val="clear" w:color="auto" w:fill="auto"/>
            <w:noWrap/>
            <w:vAlign w:val="bottom"/>
            <w:hideMark/>
          </w:tcPr>
          <w:p w14:paraId="27D1E1CC" w14:textId="77777777" w:rsidR="00B171E7" w:rsidRDefault="00B171E7">
            <w:pPr>
              <w:jc w:val="right"/>
              <w:rPr>
                <w:color w:val="000000"/>
              </w:rPr>
            </w:pPr>
            <w:r>
              <w:rPr>
                <w:color w:val="000000"/>
              </w:rPr>
              <w:t>126.16</w:t>
            </w:r>
          </w:p>
        </w:tc>
      </w:tr>
      <w:tr w:rsidR="00B171E7" w14:paraId="09E4A24F" w14:textId="77777777" w:rsidTr="00B171E7">
        <w:trPr>
          <w:trHeight w:val="945"/>
        </w:trPr>
        <w:tc>
          <w:tcPr>
            <w:tcW w:w="1377" w:type="dxa"/>
            <w:tcBorders>
              <w:top w:val="nil"/>
              <w:left w:val="single" w:sz="4" w:space="0" w:color="auto"/>
              <w:bottom w:val="single" w:sz="4" w:space="0" w:color="auto"/>
              <w:right w:val="single" w:sz="4" w:space="0" w:color="auto"/>
            </w:tcBorders>
            <w:shd w:val="clear" w:color="auto" w:fill="auto"/>
            <w:vAlign w:val="bottom"/>
            <w:hideMark/>
          </w:tcPr>
          <w:p w14:paraId="7EC0467A" w14:textId="77777777" w:rsidR="00B171E7" w:rsidRDefault="00B171E7">
            <w:pPr>
              <w:rPr>
                <w:color w:val="000000"/>
              </w:rPr>
            </w:pPr>
            <w:r>
              <w:rPr>
                <w:color w:val="000000"/>
              </w:rPr>
              <w:t xml:space="preserve">NON-CHECK PAYMENT </w:t>
            </w:r>
          </w:p>
        </w:tc>
        <w:tc>
          <w:tcPr>
            <w:tcW w:w="4511" w:type="dxa"/>
            <w:tcBorders>
              <w:top w:val="nil"/>
              <w:left w:val="nil"/>
              <w:bottom w:val="single" w:sz="4" w:space="0" w:color="auto"/>
              <w:right w:val="single" w:sz="4" w:space="0" w:color="auto"/>
            </w:tcBorders>
            <w:shd w:val="clear" w:color="auto" w:fill="auto"/>
            <w:noWrap/>
            <w:vAlign w:val="bottom"/>
            <w:hideMark/>
          </w:tcPr>
          <w:p w14:paraId="315CA9DC" w14:textId="77777777" w:rsidR="00B171E7" w:rsidRDefault="00B171E7">
            <w:pPr>
              <w:rPr>
                <w:color w:val="000000"/>
              </w:rPr>
            </w:pPr>
            <w:r>
              <w:rPr>
                <w:color w:val="000000"/>
              </w:rPr>
              <w:t>BOROUGH OF MOONACHIE PAYROLL A</w:t>
            </w:r>
          </w:p>
        </w:tc>
        <w:tc>
          <w:tcPr>
            <w:tcW w:w="1476" w:type="dxa"/>
            <w:tcBorders>
              <w:top w:val="nil"/>
              <w:left w:val="nil"/>
              <w:bottom w:val="single" w:sz="4" w:space="0" w:color="auto"/>
              <w:right w:val="single" w:sz="4" w:space="0" w:color="auto"/>
            </w:tcBorders>
            <w:shd w:val="clear" w:color="auto" w:fill="auto"/>
            <w:noWrap/>
            <w:vAlign w:val="bottom"/>
            <w:hideMark/>
          </w:tcPr>
          <w:p w14:paraId="4AED3A5B" w14:textId="77777777" w:rsidR="00B171E7" w:rsidRDefault="00B171E7">
            <w:pPr>
              <w:jc w:val="right"/>
              <w:rPr>
                <w:color w:val="000000"/>
              </w:rPr>
            </w:pPr>
            <w:r>
              <w:rPr>
                <w:color w:val="000000"/>
              </w:rPr>
              <w:t>159,602.77</w:t>
            </w:r>
          </w:p>
        </w:tc>
      </w:tr>
      <w:tr w:rsidR="00B171E7" w14:paraId="3DE5670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3335DBC" w14:textId="77777777" w:rsidR="00B171E7" w:rsidRDefault="00B171E7">
            <w:pPr>
              <w:rPr>
                <w:b/>
                <w:bCs/>
                <w:color w:val="000000"/>
              </w:rPr>
            </w:pPr>
            <w:r>
              <w:rPr>
                <w:b/>
                <w:bCs/>
                <w:color w:val="000000"/>
              </w:rPr>
              <w:t>TOTAL</w:t>
            </w:r>
          </w:p>
        </w:tc>
        <w:tc>
          <w:tcPr>
            <w:tcW w:w="4511" w:type="dxa"/>
            <w:tcBorders>
              <w:top w:val="nil"/>
              <w:left w:val="nil"/>
              <w:bottom w:val="single" w:sz="4" w:space="0" w:color="auto"/>
              <w:right w:val="single" w:sz="4" w:space="0" w:color="auto"/>
            </w:tcBorders>
            <w:shd w:val="clear" w:color="auto" w:fill="auto"/>
            <w:noWrap/>
            <w:vAlign w:val="bottom"/>
            <w:hideMark/>
          </w:tcPr>
          <w:p w14:paraId="049FAF25"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7D0EDA9B" w14:textId="77777777" w:rsidR="00B171E7" w:rsidRDefault="00B171E7">
            <w:pPr>
              <w:jc w:val="right"/>
              <w:rPr>
                <w:b/>
                <w:bCs/>
                <w:color w:val="000000"/>
              </w:rPr>
            </w:pPr>
            <w:r>
              <w:rPr>
                <w:b/>
                <w:bCs/>
                <w:color w:val="000000"/>
              </w:rPr>
              <w:t>319,378.38</w:t>
            </w:r>
          </w:p>
        </w:tc>
      </w:tr>
      <w:tr w:rsidR="00B171E7" w14:paraId="33E5D11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4AED8DB"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62C20473"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4831A723" w14:textId="77777777" w:rsidR="00B171E7" w:rsidRDefault="00B171E7">
            <w:pPr>
              <w:rPr>
                <w:color w:val="000000"/>
              </w:rPr>
            </w:pPr>
            <w:r>
              <w:rPr>
                <w:color w:val="000000"/>
              </w:rPr>
              <w:t> </w:t>
            </w:r>
          </w:p>
        </w:tc>
      </w:tr>
      <w:tr w:rsidR="00B171E7" w14:paraId="290F5D6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29438DA" w14:textId="77777777" w:rsidR="00B171E7" w:rsidRDefault="00B171E7">
            <w:pPr>
              <w:rPr>
                <w:color w:val="000000"/>
              </w:rPr>
            </w:pPr>
            <w:r>
              <w:rPr>
                <w:color w:val="000000"/>
              </w:rPr>
              <w:t>CHECK</w:t>
            </w:r>
          </w:p>
        </w:tc>
        <w:tc>
          <w:tcPr>
            <w:tcW w:w="4511" w:type="dxa"/>
            <w:tcBorders>
              <w:top w:val="nil"/>
              <w:left w:val="nil"/>
              <w:bottom w:val="single" w:sz="4" w:space="0" w:color="auto"/>
              <w:right w:val="single" w:sz="4" w:space="0" w:color="auto"/>
            </w:tcBorders>
            <w:shd w:val="clear" w:color="auto" w:fill="auto"/>
            <w:noWrap/>
            <w:vAlign w:val="bottom"/>
            <w:hideMark/>
          </w:tcPr>
          <w:p w14:paraId="5B55CB93" w14:textId="77777777" w:rsidR="00B171E7" w:rsidRDefault="00B171E7">
            <w:pPr>
              <w:rPr>
                <w:color w:val="000000"/>
              </w:rPr>
            </w:pPr>
            <w:r>
              <w:rPr>
                <w:color w:val="000000"/>
              </w:rPr>
              <w:t>TRUST ACCOUNT</w:t>
            </w:r>
          </w:p>
        </w:tc>
        <w:tc>
          <w:tcPr>
            <w:tcW w:w="1476" w:type="dxa"/>
            <w:tcBorders>
              <w:top w:val="nil"/>
              <w:left w:val="nil"/>
              <w:bottom w:val="single" w:sz="4" w:space="0" w:color="auto"/>
              <w:right w:val="single" w:sz="4" w:space="0" w:color="auto"/>
            </w:tcBorders>
            <w:shd w:val="clear" w:color="auto" w:fill="auto"/>
            <w:noWrap/>
            <w:vAlign w:val="bottom"/>
            <w:hideMark/>
          </w:tcPr>
          <w:p w14:paraId="056FB214" w14:textId="77777777" w:rsidR="00B171E7" w:rsidRDefault="00B171E7">
            <w:pPr>
              <w:rPr>
                <w:color w:val="000000"/>
              </w:rPr>
            </w:pPr>
            <w:r>
              <w:rPr>
                <w:color w:val="000000"/>
              </w:rPr>
              <w:t>AMOUNT</w:t>
            </w:r>
          </w:p>
        </w:tc>
      </w:tr>
      <w:tr w:rsidR="00B171E7" w14:paraId="56970A23"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D7F9588" w14:textId="77777777" w:rsidR="00B171E7" w:rsidRDefault="00B171E7">
            <w:pPr>
              <w:jc w:val="right"/>
              <w:rPr>
                <w:color w:val="000000"/>
              </w:rPr>
            </w:pPr>
            <w:r>
              <w:rPr>
                <w:color w:val="000000"/>
              </w:rPr>
              <w:lastRenderedPageBreak/>
              <w:t>1702</w:t>
            </w:r>
          </w:p>
        </w:tc>
        <w:tc>
          <w:tcPr>
            <w:tcW w:w="4511" w:type="dxa"/>
            <w:tcBorders>
              <w:top w:val="nil"/>
              <w:left w:val="nil"/>
              <w:bottom w:val="single" w:sz="4" w:space="0" w:color="auto"/>
              <w:right w:val="single" w:sz="4" w:space="0" w:color="auto"/>
            </w:tcBorders>
            <w:shd w:val="clear" w:color="auto" w:fill="auto"/>
            <w:noWrap/>
            <w:vAlign w:val="bottom"/>
            <w:hideMark/>
          </w:tcPr>
          <w:p w14:paraId="32985D12" w14:textId="77777777" w:rsidR="00B171E7" w:rsidRDefault="00B171E7">
            <w:pPr>
              <w:rPr>
                <w:color w:val="000000"/>
              </w:rPr>
            </w:pPr>
            <w:r>
              <w:rPr>
                <w:color w:val="000000"/>
              </w:rPr>
              <w:t xml:space="preserve">VALLEY NATIONAL BANK          </w:t>
            </w:r>
          </w:p>
        </w:tc>
        <w:tc>
          <w:tcPr>
            <w:tcW w:w="1476" w:type="dxa"/>
            <w:tcBorders>
              <w:top w:val="nil"/>
              <w:left w:val="nil"/>
              <w:bottom w:val="single" w:sz="4" w:space="0" w:color="auto"/>
              <w:right w:val="single" w:sz="4" w:space="0" w:color="auto"/>
            </w:tcBorders>
            <w:shd w:val="clear" w:color="auto" w:fill="auto"/>
            <w:noWrap/>
            <w:vAlign w:val="bottom"/>
            <w:hideMark/>
          </w:tcPr>
          <w:p w14:paraId="1A374D23" w14:textId="77777777" w:rsidR="00B171E7" w:rsidRDefault="00B171E7">
            <w:pPr>
              <w:jc w:val="right"/>
              <w:rPr>
                <w:color w:val="000000"/>
              </w:rPr>
            </w:pPr>
            <w:r>
              <w:rPr>
                <w:color w:val="000000"/>
              </w:rPr>
              <w:t>3,422.71</w:t>
            </w:r>
          </w:p>
        </w:tc>
      </w:tr>
      <w:tr w:rsidR="00B171E7" w14:paraId="524C3BD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B6CB30F" w14:textId="77777777" w:rsidR="00B171E7" w:rsidRDefault="00B171E7">
            <w:pPr>
              <w:jc w:val="right"/>
              <w:rPr>
                <w:color w:val="000000"/>
              </w:rPr>
            </w:pPr>
            <w:r>
              <w:rPr>
                <w:color w:val="000000"/>
              </w:rPr>
              <w:t>1703</w:t>
            </w:r>
          </w:p>
        </w:tc>
        <w:tc>
          <w:tcPr>
            <w:tcW w:w="4511" w:type="dxa"/>
            <w:tcBorders>
              <w:top w:val="nil"/>
              <w:left w:val="nil"/>
              <w:bottom w:val="single" w:sz="4" w:space="0" w:color="auto"/>
              <w:right w:val="single" w:sz="4" w:space="0" w:color="auto"/>
            </w:tcBorders>
            <w:shd w:val="clear" w:color="auto" w:fill="auto"/>
            <w:noWrap/>
            <w:vAlign w:val="bottom"/>
            <w:hideMark/>
          </w:tcPr>
          <w:p w14:paraId="141E3832" w14:textId="77777777" w:rsidR="00B171E7" w:rsidRDefault="00B171E7">
            <w:pPr>
              <w:rPr>
                <w:color w:val="000000"/>
              </w:rPr>
            </w:pPr>
            <w:r>
              <w:rPr>
                <w:color w:val="000000"/>
              </w:rPr>
              <w:t xml:space="preserve">BOSWELL ENGINEERING           </w:t>
            </w:r>
          </w:p>
        </w:tc>
        <w:tc>
          <w:tcPr>
            <w:tcW w:w="1476" w:type="dxa"/>
            <w:tcBorders>
              <w:top w:val="nil"/>
              <w:left w:val="nil"/>
              <w:bottom w:val="single" w:sz="4" w:space="0" w:color="auto"/>
              <w:right w:val="single" w:sz="4" w:space="0" w:color="auto"/>
            </w:tcBorders>
            <w:shd w:val="clear" w:color="auto" w:fill="auto"/>
            <w:noWrap/>
            <w:vAlign w:val="bottom"/>
            <w:hideMark/>
          </w:tcPr>
          <w:p w14:paraId="665E7F73" w14:textId="77777777" w:rsidR="00B171E7" w:rsidRDefault="00B171E7">
            <w:pPr>
              <w:jc w:val="right"/>
              <w:rPr>
                <w:color w:val="000000"/>
              </w:rPr>
            </w:pPr>
            <w:r>
              <w:rPr>
                <w:color w:val="000000"/>
              </w:rPr>
              <w:t>480.50</w:t>
            </w:r>
          </w:p>
        </w:tc>
      </w:tr>
      <w:tr w:rsidR="00B171E7" w14:paraId="4B1A468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1A07182"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132F703B"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1DF13F68" w14:textId="77777777" w:rsidR="00B171E7" w:rsidRDefault="00B171E7">
            <w:pPr>
              <w:jc w:val="right"/>
              <w:rPr>
                <w:b/>
                <w:bCs/>
                <w:color w:val="000000"/>
              </w:rPr>
            </w:pPr>
            <w:r>
              <w:rPr>
                <w:b/>
                <w:bCs/>
                <w:color w:val="000000"/>
              </w:rPr>
              <w:t>3,903.21</w:t>
            </w:r>
          </w:p>
        </w:tc>
      </w:tr>
      <w:tr w:rsidR="00B171E7" w14:paraId="68484919"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A11A441"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21D73652"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584BA00F" w14:textId="77777777" w:rsidR="00B171E7" w:rsidRDefault="00B171E7">
            <w:pPr>
              <w:rPr>
                <w:color w:val="000000"/>
              </w:rPr>
            </w:pPr>
            <w:r>
              <w:rPr>
                <w:color w:val="000000"/>
              </w:rPr>
              <w:t> </w:t>
            </w:r>
          </w:p>
        </w:tc>
      </w:tr>
      <w:tr w:rsidR="00B171E7" w14:paraId="07295CF9"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8292245" w14:textId="77777777" w:rsidR="00B171E7" w:rsidRDefault="00B171E7">
            <w:pPr>
              <w:rPr>
                <w:color w:val="000000"/>
              </w:rPr>
            </w:pPr>
            <w:r>
              <w:rPr>
                <w:color w:val="000000"/>
              </w:rPr>
              <w:t>CHECK</w:t>
            </w:r>
          </w:p>
        </w:tc>
        <w:tc>
          <w:tcPr>
            <w:tcW w:w="4511" w:type="dxa"/>
            <w:tcBorders>
              <w:top w:val="nil"/>
              <w:left w:val="nil"/>
              <w:bottom w:val="single" w:sz="4" w:space="0" w:color="auto"/>
              <w:right w:val="single" w:sz="4" w:space="0" w:color="auto"/>
            </w:tcBorders>
            <w:shd w:val="clear" w:color="auto" w:fill="auto"/>
            <w:noWrap/>
            <w:vAlign w:val="bottom"/>
            <w:hideMark/>
          </w:tcPr>
          <w:p w14:paraId="1D1470E8" w14:textId="77777777" w:rsidR="00B171E7" w:rsidRDefault="00B171E7">
            <w:pPr>
              <w:rPr>
                <w:color w:val="000000"/>
              </w:rPr>
            </w:pPr>
            <w:r>
              <w:rPr>
                <w:color w:val="000000"/>
              </w:rPr>
              <w:t>GENERAL CAPITAL ACCOUNT</w:t>
            </w:r>
          </w:p>
        </w:tc>
        <w:tc>
          <w:tcPr>
            <w:tcW w:w="1476" w:type="dxa"/>
            <w:tcBorders>
              <w:top w:val="nil"/>
              <w:left w:val="nil"/>
              <w:bottom w:val="single" w:sz="4" w:space="0" w:color="auto"/>
              <w:right w:val="single" w:sz="4" w:space="0" w:color="auto"/>
            </w:tcBorders>
            <w:shd w:val="clear" w:color="auto" w:fill="auto"/>
            <w:noWrap/>
            <w:vAlign w:val="bottom"/>
            <w:hideMark/>
          </w:tcPr>
          <w:p w14:paraId="343C44D5" w14:textId="77777777" w:rsidR="00B171E7" w:rsidRDefault="00B171E7">
            <w:pPr>
              <w:rPr>
                <w:color w:val="000000"/>
              </w:rPr>
            </w:pPr>
            <w:r>
              <w:rPr>
                <w:color w:val="000000"/>
              </w:rPr>
              <w:t>AMOUNT</w:t>
            </w:r>
          </w:p>
        </w:tc>
      </w:tr>
      <w:tr w:rsidR="00B171E7" w14:paraId="6918A34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8E07BC5" w14:textId="77777777" w:rsidR="00B171E7" w:rsidRDefault="00B171E7">
            <w:pPr>
              <w:jc w:val="right"/>
              <w:rPr>
                <w:color w:val="000000"/>
              </w:rPr>
            </w:pPr>
            <w:r>
              <w:rPr>
                <w:color w:val="000000"/>
              </w:rPr>
              <w:t>383</w:t>
            </w:r>
          </w:p>
        </w:tc>
        <w:tc>
          <w:tcPr>
            <w:tcW w:w="4511" w:type="dxa"/>
            <w:tcBorders>
              <w:top w:val="nil"/>
              <w:left w:val="nil"/>
              <w:bottom w:val="single" w:sz="4" w:space="0" w:color="auto"/>
              <w:right w:val="single" w:sz="4" w:space="0" w:color="auto"/>
            </w:tcBorders>
            <w:shd w:val="clear" w:color="auto" w:fill="auto"/>
            <w:noWrap/>
            <w:vAlign w:val="bottom"/>
            <w:hideMark/>
          </w:tcPr>
          <w:p w14:paraId="36F92110" w14:textId="77777777" w:rsidR="00B171E7" w:rsidRDefault="00B171E7">
            <w:pPr>
              <w:rPr>
                <w:color w:val="000000"/>
              </w:rPr>
            </w:pPr>
            <w:r>
              <w:rPr>
                <w:color w:val="000000"/>
              </w:rPr>
              <w:t xml:space="preserve">BOSWELL ENGINEERING           </w:t>
            </w:r>
          </w:p>
        </w:tc>
        <w:tc>
          <w:tcPr>
            <w:tcW w:w="1476" w:type="dxa"/>
            <w:tcBorders>
              <w:top w:val="nil"/>
              <w:left w:val="nil"/>
              <w:bottom w:val="single" w:sz="4" w:space="0" w:color="auto"/>
              <w:right w:val="single" w:sz="4" w:space="0" w:color="auto"/>
            </w:tcBorders>
            <w:shd w:val="clear" w:color="auto" w:fill="auto"/>
            <w:noWrap/>
            <w:vAlign w:val="bottom"/>
            <w:hideMark/>
          </w:tcPr>
          <w:p w14:paraId="0E763D41" w14:textId="77777777" w:rsidR="00B171E7" w:rsidRDefault="00B171E7">
            <w:pPr>
              <w:jc w:val="right"/>
              <w:rPr>
                <w:color w:val="000000"/>
              </w:rPr>
            </w:pPr>
            <w:r>
              <w:rPr>
                <w:color w:val="000000"/>
              </w:rPr>
              <w:t>1,440.25</w:t>
            </w:r>
          </w:p>
        </w:tc>
      </w:tr>
      <w:tr w:rsidR="00B171E7" w14:paraId="7910D6D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13DC61E" w14:textId="77777777" w:rsidR="00B171E7" w:rsidRDefault="00B171E7">
            <w:pPr>
              <w:jc w:val="right"/>
              <w:rPr>
                <w:color w:val="000000"/>
              </w:rPr>
            </w:pPr>
            <w:r>
              <w:rPr>
                <w:color w:val="000000"/>
              </w:rPr>
              <w:t>384</w:t>
            </w:r>
          </w:p>
        </w:tc>
        <w:tc>
          <w:tcPr>
            <w:tcW w:w="4511" w:type="dxa"/>
            <w:tcBorders>
              <w:top w:val="nil"/>
              <w:left w:val="nil"/>
              <w:bottom w:val="single" w:sz="4" w:space="0" w:color="auto"/>
              <w:right w:val="single" w:sz="4" w:space="0" w:color="auto"/>
            </w:tcBorders>
            <w:shd w:val="clear" w:color="auto" w:fill="auto"/>
            <w:noWrap/>
            <w:vAlign w:val="bottom"/>
            <w:hideMark/>
          </w:tcPr>
          <w:p w14:paraId="69E6647B" w14:textId="77777777" w:rsidR="00B171E7" w:rsidRDefault="00B171E7">
            <w:pPr>
              <w:rPr>
                <w:color w:val="000000"/>
              </w:rPr>
            </w:pPr>
            <w:r>
              <w:rPr>
                <w:color w:val="000000"/>
              </w:rPr>
              <w:t>ARCARI + IOVINO ARCHITECTS, PC</w:t>
            </w:r>
          </w:p>
        </w:tc>
        <w:tc>
          <w:tcPr>
            <w:tcW w:w="1476" w:type="dxa"/>
            <w:tcBorders>
              <w:top w:val="nil"/>
              <w:left w:val="nil"/>
              <w:bottom w:val="single" w:sz="4" w:space="0" w:color="auto"/>
              <w:right w:val="single" w:sz="4" w:space="0" w:color="auto"/>
            </w:tcBorders>
            <w:shd w:val="clear" w:color="auto" w:fill="auto"/>
            <w:noWrap/>
            <w:vAlign w:val="bottom"/>
            <w:hideMark/>
          </w:tcPr>
          <w:p w14:paraId="46A9BEFD" w14:textId="77777777" w:rsidR="00B171E7" w:rsidRDefault="00B171E7">
            <w:pPr>
              <w:jc w:val="right"/>
              <w:rPr>
                <w:color w:val="000000"/>
              </w:rPr>
            </w:pPr>
            <w:r>
              <w:rPr>
                <w:color w:val="000000"/>
              </w:rPr>
              <w:t>2,212.07</w:t>
            </w:r>
          </w:p>
        </w:tc>
      </w:tr>
      <w:tr w:rsidR="00B171E7" w14:paraId="466EE7E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60FA5CB" w14:textId="77777777" w:rsidR="00B171E7" w:rsidRDefault="00B171E7">
            <w:pPr>
              <w:jc w:val="right"/>
              <w:rPr>
                <w:color w:val="000000"/>
              </w:rPr>
            </w:pPr>
            <w:r>
              <w:rPr>
                <w:color w:val="000000"/>
              </w:rPr>
              <w:t>385</w:t>
            </w:r>
          </w:p>
        </w:tc>
        <w:tc>
          <w:tcPr>
            <w:tcW w:w="4511" w:type="dxa"/>
            <w:tcBorders>
              <w:top w:val="nil"/>
              <w:left w:val="nil"/>
              <w:bottom w:val="single" w:sz="4" w:space="0" w:color="auto"/>
              <w:right w:val="single" w:sz="4" w:space="0" w:color="auto"/>
            </w:tcBorders>
            <w:shd w:val="clear" w:color="auto" w:fill="auto"/>
            <w:noWrap/>
            <w:vAlign w:val="bottom"/>
            <w:hideMark/>
          </w:tcPr>
          <w:p w14:paraId="71581790" w14:textId="77777777" w:rsidR="00B171E7" w:rsidRDefault="00B171E7">
            <w:pPr>
              <w:rPr>
                <w:color w:val="000000"/>
              </w:rPr>
            </w:pPr>
            <w:r>
              <w:rPr>
                <w:color w:val="000000"/>
              </w:rPr>
              <w:t xml:space="preserve">TRUE STEEL CONSTRUCTION, LLC  </w:t>
            </w:r>
          </w:p>
        </w:tc>
        <w:tc>
          <w:tcPr>
            <w:tcW w:w="1476" w:type="dxa"/>
            <w:tcBorders>
              <w:top w:val="nil"/>
              <w:left w:val="nil"/>
              <w:bottom w:val="single" w:sz="4" w:space="0" w:color="auto"/>
              <w:right w:val="single" w:sz="4" w:space="0" w:color="auto"/>
            </w:tcBorders>
            <w:shd w:val="clear" w:color="auto" w:fill="auto"/>
            <w:noWrap/>
            <w:vAlign w:val="bottom"/>
            <w:hideMark/>
          </w:tcPr>
          <w:p w14:paraId="5B8CDFB4" w14:textId="77777777" w:rsidR="00B171E7" w:rsidRDefault="00B171E7">
            <w:pPr>
              <w:jc w:val="right"/>
              <w:rPr>
                <w:color w:val="000000"/>
              </w:rPr>
            </w:pPr>
            <w:r>
              <w:rPr>
                <w:color w:val="000000"/>
              </w:rPr>
              <w:t>4,000.00</w:t>
            </w:r>
          </w:p>
        </w:tc>
      </w:tr>
      <w:tr w:rsidR="00B171E7" w14:paraId="42297CF3"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7C3C896" w14:textId="77777777" w:rsidR="00B171E7" w:rsidRDefault="00B171E7">
            <w:pPr>
              <w:rPr>
                <w:b/>
                <w:bCs/>
                <w:color w:val="000000"/>
              </w:rPr>
            </w:pPr>
            <w:r>
              <w:rPr>
                <w:b/>
                <w:bCs/>
                <w:color w:val="000000"/>
              </w:rPr>
              <w:t>TOTAL</w:t>
            </w:r>
          </w:p>
        </w:tc>
        <w:tc>
          <w:tcPr>
            <w:tcW w:w="4511" w:type="dxa"/>
            <w:tcBorders>
              <w:top w:val="nil"/>
              <w:left w:val="nil"/>
              <w:bottom w:val="single" w:sz="4" w:space="0" w:color="auto"/>
              <w:right w:val="single" w:sz="4" w:space="0" w:color="auto"/>
            </w:tcBorders>
            <w:shd w:val="clear" w:color="auto" w:fill="auto"/>
            <w:noWrap/>
            <w:vAlign w:val="bottom"/>
            <w:hideMark/>
          </w:tcPr>
          <w:p w14:paraId="1CF2EE66"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2EB0729B" w14:textId="77777777" w:rsidR="00B171E7" w:rsidRDefault="00B171E7">
            <w:pPr>
              <w:jc w:val="right"/>
              <w:rPr>
                <w:b/>
                <w:bCs/>
                <w:color w:val="000000"/>
              </w:rPr>
            </w:pPr>
            <w:r>
              <w:rPr>
                <w:b/>
                <w:bCs/>
                <w:color w:val="000000"/>
              </w:rPr>
              <w:t>7,652.32</w:t>
            </w:r>
          </w:p>
        </w:tc>
      </w:tr>
      <w:tr w:rsidR="00B171E7" w14:paraId="53A81FD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CAB4B8C"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627E0875"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18175F1A" w14:textId="77777777" w:rsidR="00B171E7" w:rsidRDefault="00B171E7">
            <w:pPr>
              <w:rPr>
                <w:color w:val="000000"/>
              </w:rPr>
            </w:pPr>
            <w:r>
              <w:rPr>
                <w:color w:val="000000"/>
              </w:rPr>
              <w:t> </w:t>
            </w:r>
          </w:p>
        </w:tc>
      </w:tr>
      <w:tr w:rsidR="00B171E7" w14:paraId="7BFDAD8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3D977AE" w14:textId="77777777" w:rsidR="00B171E7" w:rsidRDefault="00B171E7">
            <w:pPr>
              <w:rPr>
                <w:color w:val="000000"/>
              </w:rPr>
            </w:pPr>
            <w:r>
              <w:rPr>
                <w:color w:val="000000"/>
              </w:rPr>
              <w:t>CHECK</w:t>
            </w:r>
          </w:p>
        </w:tc>
        <w:tc>
          <w:tcPr>
            <w:tcW w:w="4511" w:type="dxa"/>
            <w:tcBorders>
              <w:top w:val="nil"/>
              <w:left w:val="nil"/>
              <w:bottom w:val="single" w:sz="4" w:space="0" w:color="auto"/>
              <w:right w:val="single" w:sz="4" w:space="0" w:color="auto"/>
            </w:tcBorders>
            <w:shd w:val="clear" w:color="auto" w:fill="auto"/>
            <w:noWrap/>
            <w:vAlign w:val="bottom"/>
            <w:hideMark/>
          </w:tcPr>
          <w:p w14:paraId="78D1377B" w14:textId="77777777" w:rsidR="00B171E7" w:rsidRDefault="00B171E7">
            <w:pPr>
              <w:rPr>
                <w:color w:val="000000"/>
              </w:rPr>
            </w:pPr>
            <w:r>
              <w:rPr>
                <w:color w:val="000000"/>
              </w:rPr>
              <w:t>SEWER OPERATING ACCOUNT</w:t>
            </w:r>
          </w:p>
        </w:tc>
        <w:tc>
          <w:tcPr>
            <w:tcW w:w="1476" w:type="dxa"/>
            <w:tcBorders>
              <w:top w:val="nil"/>
              <w:left w:val="nil"/>
              <w:bottom w:val="single" w:sz="4" w:space="0" w:color="auto"/>
              <w:right w:val="single" w:sz="4" w:space="0" w:color="auto"/>
            </w:tcBorders>
            <w:shd w:val="clear" w:color="auto" w:fill="auto"/>
            <w:noWrap/>
            <w:vAlign w:val="bottom"/>
            <w:hideMark/>
          </w:tcPr>
          <w:p w14:paraId="0D4A71D5" w14:textId="77777777" w:rsidR="00B171E7" w:rsidRDefault="00B171E7">
            <w:pPr>
              <w:rPr>
                <w:color w:val="000000"/>
              </w:rPr>
            </w:pPr>
            <w:r>
              <w:rPr>
                <w:color w:val="000000"/>
              </w:rPr>
              <w:t>AMOUNT</w:t>
            </w:r>
          </w:p>
        </w:tc>
      </w:tr>
      <w:tr w:rsidR="00B171E7" w14:paraId="6D453BC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DF5FF62" w14:textId="77777777" w:rsidR="00B171E7" w:rsidRDefault="00B171E7">
            <w:pPr>
              <w:jc w:val="right"/>
              <w:rPr>
                <w:color w:val="000000"/>
              </w:rPr>
            </w:pPr>
            <w:r>
              <w:rPr>
                <w:color w:val="000000"/>
              </w:rPr>
              <w:t>988</w:t>
            </w:r>
          </w:p>
        </w:tc>
        <w:tc>
          <w:tcPr>
            <w:tcW w:w="4511" w:type="dxa"/>
            <w:tcBorders>
              <w:top w:val="nil"/>
              <w:left w:val="nil"/>
              <w:bottom w:val="single" w:sz="4" w:space="0" w:color="auto"/>
              <w:right w:val="single" w:sz="4" w:space="0" w:color="auto"/>
            </w:tcBorders>
            <w:shd w:val="clear" w:color="auto" w:fill="auto"/>
            <w:noWrap/>
            <w:vAlign w:val="bottom"/>
            <w:hideMark/>
          </w:tcPr>
          <w:p w14:paraId="7153446A" w14:textId="77777777" w:rsidR="00B171E7" w:rsidRDefault="00B171E7">
            <w:pPr>
              <w:rPr>
                <w:color w:val="000000"/>
              </w:rPr>
            </w:pPr>
            <w:r>
              <w:rPr>
                <w:color w:val="000000"/>
              </w:rPr>
              <w:t xml:space="preserve">SCOTT ENVIRONMENTAL           </w:t>
            </w:r>
          </w:p>
        </w:tc>
        <w:tc>
          <w:tcPr>
            <w:tcW w:w="1476" w:type="dxa"/>
            <w:tcBorders>
              <w:top w:val="nil"/>
              <w:left w:val="nil"/>
              <w:bottom w:val="single" w:sz="4" w:space="0" w:color="auto"/>
              <w:right w:val="single" w:sz="4" w:space="0" w:color="auto"/>
            </w:tcBorders>
            <w:shd w:val="clear" w:color="auto" w:fill="auto"/>
            <w:noWrap/>
            <w:vAlign w:val="bottom"/>
            <w:hideMark/>
          </w:tcPr>
          <w:p w14:paraId="22749357" w14:textId="77777777" w:rsidR="00B171E7" w:rsidRDefault="00B171E7">
            <w:pPr>
              <w:jc w:val="right"/>
              <w:rPr>
                <w:color w:val="000000"/>
              </w:rPr>
            </w:pPr>
            <w:r>
              <w:rPr>
                <w:color w:val="000000"/>
              </w:rPr>
              <w:t>250.00</w:t>
            </w:r>
          </w:p>
        </w:tc>
      </w:tr>
      <w:tr w:rsidR="00B171E7" w14:paraId="3781E33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4126270" w14:textId="77777777" w:rsidR="00B171E7" w:rsidRDefault="00B171E7">
            <w:pPr>
              <w:jc w:val="right"/>
              <w:rPr>
                <w:color w:val="000000"/>
              </w:rPr>
            </w:pPr>
            <w:r>
              <w:rPr>
                <w:color w:val="000000"/>
              </w:rPr>
              <w:t>989</w:t>
            </w:r>
          </w:p>
        </w:tc>
        <w:tc>
          <w:tcPr>
            <w:tcW w:w="4511" w:type="dxa"/>
            <w:tcBorders>
              <w:top w:val="nil"/>
              <w:left w:val="nil"/>
              <w:bottom w:val="single" w:sz="4" w:space="0" w:color="auto"/>
              <w:right w:val="single" w:sz="4" w:space="0" w:color="auto"/>
            </w:tcBorders>
            <w:shd w:val="clear" w:color="auto" w:fill="auto"/>
            <w:noWrap/>
            <w:vAlign w:val="bottom"/>
            <w:hideMark/>
          </w:tcPr>
          <w:p w14:paraId="205717F7"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483F17D3" w14:textId="77777777" w:rsidR="00B171E7" w:rsidRDefault="00B171E7">
            <w:pPr>
              <w:jc w:val="right"/>
              <w:rPr>
                <w:color w:val="000000"/>
              </w:rPr>
            </w:pPr>
            <w:r>
              <w:rPr>
                <w:color w:val="000000"/>
              </w:rPr>
              <w:t>42.41</w:t>
            </w:r>
          </w:p>
        </w:tc>
      </w:tr>
      <w:tr w:rsidR="00B171E7" w14:paraId="1C1A5635"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CF6FF4A" w14:textId="77777777" w:rsidR="00B171E7" w:rsidRDefault="00B171E7">
            <w:pPr>
              <w:jc w:val="right"/>
              <w:rPr>
                <w:color w:val="000000"/>
              </w:rPr>
            </w:pPr>
            <w:r>
              <w:rPr>
                <w:color w:val="000000"/>
              </w:rPr>
              <w:t>990</w:t>
            </w:r>
          </w:p>
        </w:tc>
        <w:tc>
          <w:tcPr>
            <w:tcW w:w="4511" w:type="dxa"/>
            <w:tcBorders>
              <w:top w:val="nil"/>
              <w:left w:val="nil"/>
              <w:bottom w:val="single" w:sz="4" w:space="0" w:color="auto"/>
              <w:right w:val="single" w:sz="4" w:space="0" w:color="auto"/>
            </w:tcBorders>
            <w:shd w:val="clear" w:color="auto" w:fill="auto"/>
            <w:noWrap/>
            <w:vAlign w:val="bottom"/>
            <w:hideMark/>
          </w:tcPr>
          <w:p w14:paraId="7AAC7DD7" w14:textId="77777777" w:rsidR="00B171E7" w:rsidRDefault="00B171E7">
            <w:pPr>
              <w:rPr>
                <w:color w:val="000000"/>
              </w:rPr>
            </w:pPr>
            <w:r>
              <w:rPr>
                <w:color w:val="000000"/>
              </w:rPr>
              <w:t xml:space="preserve">DKL CONSULTING                </w:t>
            </w:r>
          </w:p>
        </w:tc>
        <w:tc>
          <w:tcPr>
            <w:tcW w:w="1476" w:type="dxa"/>
            <w:tcBorders>
              <w:top w:val="nil"/>
              <w:left w:val="nil"/>
              <w:bottom w:val="single" w:sz="4" w:space="0" w:color="auto"/>
              <w:right w:val="single" w:sz="4" w:space="0" w:color="auto"/>
            </w:tcBorders>
            <w:shd w:val="clear" w:color="auto" w:fill="auto"/>
            <w:noWrap/>
            <w:vAlign w:val="bottom"/>
            <w:hideMark/>
          </w:tcPr>
          <w:p w14:paraId="466497A4" w14:textId="77777777" w:rsidR="00B171E7" w:rsidRDefault="00B171E7">
            <w:pPr>
              <w:jc w:val="right"/>
              <w:rPr>
                <w:color w:val="000000"/>
              </w:rPr>
            </w:pPr>
            <w:r>
              <w:rPr>
                <w:color w:val="000000"/>
              </w:rPr>
              <w:t>313.20</w:t>
            </w:r>
          </w:p>
        </w:tc>
      </w:tr>
      <w:tr w:rsidR="00B171E7" w14:paraId="336746F3"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969EABF" w14:textId="77777777" w:rsidR="00B171E7" w:rsidRDefault="00B171E7">
            <w:pPr>
              <w:jc w:val="right"/>
              <w:rPr>
                <w:color w:val="000000"/>
              </w:rPr>
            </w:pPr>
            <w:r>
              <w:rPr>
                <w:color w:val="000000"/>
              </w:rPr>
              <w:t>991</w:t>
            </w:r>
          </w:p>
        </w:tc>
        <w:tc>
          <w:tcPr>
            <w:tcW w:w="4511" w:type="dxa"/>
            <w:tcBorders>
              <w:top w:val="nil"/>
              <w:left w:val="nil"/>
              <w:bottom w:val="single" w:sz="4" w:space="0" w:color="auto"/>
              <w:right w:val="single" w:sz="4" w:space="0" w:color="auto"/>
            </w:tcBorders>
            <w:shd w:val="clear" w:color="auto" w:fill="auto"/>
            <w:noWrap/>
            <w:vAlign w:val="bottom"/>
            <w:hideMark/>
          </w:tcPr>
          <w:p w14:paraId="2F5F83C5" w14:textId="77777777" w:rsidR="00B171E7" w:rsidRDefault="00B171E7">
            <w:pPr>
              <w:rPr>
                <w:color w:val="000000"/>
              </w:rPr>
            </w:pPr>
            <w:r>
              <w:rPr>
                <w:color w:val="000000"/>
              </w:rPr>
              <w:t xml:space="preserve">LERCH, VINCI &amp; BLISS LLP      </w:t>
            </w:r>
          </w:p>
        </w:tc>
        <w:tc>
          <w:tcPr>
            <w:tcW w:w="1476" w:type="dxa"/>
            <w:tcBorders>
              <w:top w:val="nil"/>
              <w:left w:val="nil"/>
              <w:bottom w:val="single" w:sz="4" w:space="0" w:color="auto"/>
              <w:right w:val="single" w:sz="4" w:space="0" w:color="auto"/>
            </w:tcBorders>
            <w:shd w:val="clear" w:color="auto" w:fill="auto"/>
            <w:noWrap/>
            <w:vAlign w:val="bottom"/>
            <w:hideMark/>
          </w:tcPr>
          <w:p w14:paraId="7E4EE2FF" w14:textId="77777777" w:rsidR="00B171E7" w:rsidRDefault="00B171E7">
            <w:pPr>
              <w:jc w:val="right"/>
              <w:rPr>
                <w:color w:val="000000"/>
              </w:rPr>
            </w:pPr>
            <w:r>
              <w:rPr>
                <w:color w:val="000000"/>
              </w:rPr>
              <w:t>900.00</w:t>
            </w:r>
          </w:p>
        </w:tc>
      </w:tr>
      <w:tr w:rsidR="00B171E7" w14:paraId="6FF112B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C19AAED" w14:textId="77777777" w:rsidR="00B171E7" w:rsidRDefault="00B171E7">
            <w:pPr>
              <w:jc w:val="right"/>
              <w:rPr>
                <w:color w:val="000000"/>
              </w:rPr>
            </w:pPr>
            <w:r>
              <w:rPr>
                <w:color w:val="000000"/>
              </w:rPr>
              <w:t>993</w:t>
            </w:r>
          </w:p>
        </w:tc>
        <w:tc>
          <w:tcPr>
            <w:tcW w:w="4511" w:type="dxa"/>
            <w:tcBorders>
              <w:top w:val="nil"/>
              <w:left w:val="nil"/>
              <w:bottom w:val="single" w:sz="4" w:space="0" w:color="auto"/>
              <w:right w:val="single" w:sz="4" w:space="0" w:color="auto"/>
            </w:tcBorders>
            <w:shd w:val="clear" w:color="auto" w:fill="auto"/>
            <w:noWrap/>
            <w:vAlign w:val="bottom"/>
            <w:hideMark/>
          </w:tcPr>
          <w:p w14:paraId="1FBF06FD" w14:textId="77777777" w:rsidR="00B171E7" w:rsidRDefault="00B171E7">
            <w:pPr>
              <w:rPr>
                <w:color w:val="000000"/>
              </w:rPr>
            </w:pPr>
            <w:r>
              <w:rPr>
                <w:color w:val="000000"/>
              </w:rPr>
              <w:t xml:space="preserve">PSE&amp;G COMPANY                 </w:t>
            </w:r>
          </w:p>
        </w:tc>
        <w:tc>
          <w:tcPr>
            <w:tcW w:w="1476" w:type="dxa"/>
            <w:tcBorders>
              <w:top w:val="nil"/>
              <w:left w:val="nil"/>
              <w:bottom w:val="single" w:sz="4" w:space="0" w:color="auto"/>
              <w:right w:val="single" w:sz="4" w:space="0" w:color="auto"/>
            </w:tcBorders>
            <w:shd w:val="clear" w:color="auto" w:fill="auto"/>
            <w:noWrap/>
            <w:vAlign w:val="bottom"/>
            <w:hideMark/>
          </w:tcPr>
          <w:p w14:paraId="7E7BD6EC" w14:textId="77777777" w:rsidR="00B171E7" w:rsidRDefault="00B171E7">
            <w:pPr>
              <w:jc w:val="right"/>
              <w:rPr>
                <w:color w:val="000000"/>
              </w:rPr>
            </w:pPr>
            <w:r>
              <w:rPr>
                <w:color w:val="000000"/>
              </w:rPr>
              <w:t>3,459.92</w:t>
            </w:r>
          </w:p>
        </w:tc>
      </w:tr>
      <w:tr w:rsidR="00B171E7" w14:paraId="3B689D2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E6807C5" w14:textId="77777777" w:rsidR="00B171E7" w:rsidRDefault="00B171E7">
            <w:pPr>
              <w:jc w:val="right"/>
              <w:rPr>
                <w:color w:val="000000"/>
              </w:rPr>
            </w:pPr>
            <w:r>
              <w:rPr>
                <w:color w:val="000000"/>
              </w:rPr>
              <w:t>994</w:t>
            </w:r>
          </w:p>
        </w:tc>
        <w:tc>
          <w:tcPr>
            <w:tcW w:w="4511" w:type="dxa"/>
            <w:tcBorders>
              <w:top w:val="nil"/>
              <w:left w:val="nil"/>
              <w:bottom w:val="single" w:sz="4" w:space="0" w:color="auto"/>
              <w:right w:val="single" w:sz="4" w:space="0" w:color="auto"/>
            </w:tcBorders>
            <w:shd w:val="clear" w:color="auto" w:fill="auto"/>
            <w:noWrap/>
            <w:vAlign w:val="bottom"/>
            <w:hideMark/>
          </w:tcPr>
          <w:p w14:paraId="47FECBD6" w14:textId="77777777" w:rsidR="00B171E7" w:rsidRDefault="00B171E7">
            <w:pPr>
              <w:rPr>
                <w:color w:val="000000"/>
              </w:rPr>
            </w:pPr>
            <w:r>
              <w:rPr>
                <w:color w:val="000000"/>
              </w:rPr>
              <w:t xml:space="preserve">VEOLIA WATER NEW JERSEY       </w:t>
            </w:r>
          </w:p>
        </w:tc>
        <w:tc>
          <w:tcPr>
            <w:tcW w:w="1476" w:type="dxa"/>
            <w:tcBorders>
              <w:top w:val="nil"/>
              <w:left w:val="nil"/>
              <w:bottom w:val="single" w:sz="4" w:space="0" w:color="auto"/>
              <w:right w:val="single" w:sz="4" w:space="0" w:color="auto"/>
            </w:tcBorders>
            <w:shd w:val="clear" w:color="auto" w:fill="auto"/>
            <w:noWrap/>
            <w:vAlign w:val="bottom"/>
            <w:hideMark/>
          </w:tcPr>
          <w:p w14:paraId="14DE9E39" w14:textId="77777777" w:rsidR="00B171E7" w:rsidRDefault="00B171E7">
            <w:pPr>
              <w:jc w:val="right"/>
              <w:rPr>
                <w:color w:val="000000"/>
              </w:rPr>
            </w:pPr>
            <w:r>
              <w:rPr>
                <w:color w:val="000000"/>
              </w:rPr>
              <w:t>83.90</w:t>
            </w:r>
          </w:p>
        </w:tc>
      </w:tr>
      <w:tr w:rsidR="00B171E7" w14:paraId="51222D6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7613CE7" w14:textId="77777777" w:rsidR="00B171E7" w:rsidRDefault="00B171E7">
            <w:pPr>
              <w:jc w:val="right"/>
              <w:rPr>
                <w:color w:val="000000"/>
              </w:rPr>
            </w:pPr>
            <w:r>
              <w:rPr>
                <w:color w:val="000000"/>
              </w:rPr>
              <w:t>995</w:t>
            </w:r>
          </w:p>
        </w:tc>
        <w:tc>
          <w:tcPr>
            <w:tcW w:w="4511" w:type="dxa"/>
            <w:tcBorders>
              <w:top w:val="nil"/>
              <w:left w:val="nil"/>
              <w:bottom w:val="single" w:sz="4" w:space="0" w:color="auto"/>
              <w:right w:val="single" w:sz="4" w:space="0" w:color="auto"/>
            </w:tcBorders>
            <w:shd w:val="clear" w:color="auto" w:fill="auto"/>
            <w:noWrap/>
            <w:vAlign w:val="bottom"/>
            <w:hideMark/>
          </w:tcPr>
          <w:p w14:paraId="286A470E"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1034B576" w14:textId="77777777" w:rsidR="00B171E7" w:rsidRDefault="00B171E7">
            <w:pPr>
              <w:jc w:val="right"/>
              <w:rPr>
                <w:color w:val="000000"/>
              </w:rPr>
            </w:pPr>
            <w:r>
              <w:rPr>
                <w:color w:val="000000"/>
              </w:rPr>
              <w:t>42.41</w:t>
            </w:r>
          </w:p>
        </w:tc>
      </w:tr>
      <w:tr w:rsidR="00B171E7" w14:paraId="689C4CF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733E750" w14:textId="77777777" w:rsidR="00B171E7" w:rsidRDefault="00B171E7">
            <w:pPr>
              <w:jc w:val="right"/>
              <w:rPr>
                <w:color w:val="000000"/>
              </w:rPr>
            </w:pPr>
            <w:r>
              <w:rPr>
                <w:color w:val="000000"/>
              </w:rPr>
              <w:t>996</w:t>
            </w:r>
          </w:p>
        </w:tc>
        <w:tc>
          <w:tcPr>
            <w:tcW w:w="4511" w:type="dxa"/>
            <w:tcBorders>
              <w:top w:val="nil"/>
              <w:left w:val="nil"/>
              <w:bottom w:val="single" w:sz="4" w:space="0" w:color="auto"/>
              <w:right w:val="single" w:sz="4" w:space="0" w:color="auto"/>
            </w:tcBorders>
            <w:shd w:val="clear" w:color="auto" w:fill="auto"/>
            <w:noWrap/>
            <w:vAlign w:val="bottom"/>
            <w:hideMark/>
          </w:tcPr>
          <w:p w14:paraId="0D3DB252" w14:textId="77777777" w:rsidR="00B171E7" w:rsidRDefault="00B171E7">
            <w:pPr>
              <w:rPr>
                <w:color w:val="000000"/>
              </w:rPr>
            </w:pPr>
            <w:r>
              <w:rPr>
                <w:color w:val="000000"/>
              </w:rPr>
              <w:t xml:space="preserve">CAMPBELL FOUNDRY COMPANY      </w:t>
            </w:r>
          </w:p>
        </w:tc>
        <w:tc>
          <w:tcPr>
            <w:tcW w:w="1476" w:type="dxa"/>
            <w:tcBorders>
              <w:top w:val="nil"/>
              <w:left w:val="nil"/>
              <w:bottom w:val="single" w:sz="4" w:space="0" w:color="auto"/>
              <w:right w:val="single" w:sz="4" w:space="0" w:color="auto"/>
            </w:tcBorders>
            <w:shd w:val="clear" w:color="auto" w:fill="auto"/>
            <w:noWrap/>
            <w:vAlign w:val="bottom"/>
            <w:hideMark/>
          </w:tcPr>
          <w:p w14:paraId="12EEA77E" w14:textId="77777777" w:rsidR="00B171E7" w:rsidRDefault="00B171E7">
            <w:pPr>
              <w:jc w:val="right"/>
              <w:rPr>
                <w:color w:val="000000"/>
              </w:rPr>
            </w:pPr>
            <w:r>
              <w:rPr>
                <w:color w:val="000000"/>
              </w:rPr>
              <w:t>260.00</w:t>
            </w:r>
          </w:p>
        </w:tc>
      </w:tr>
      <w:tr w:rsidR="00B171E7" w14:paraId="748D87A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F4252F0" w14:textId="77777777" w:rsidR="00B171E7" w:rsidRDefault="00B171E7">
            <w:pPr>
              <w:jc w:val="right"/>
              <w:rPr>
                <w:color w:val="000000"/>
              </w:rPr>
            </w:pPr>
            <w:r>
              <w:rPr>
                <w:color w:val="000000"/>
              </w:rPr>
              <w:t>997</w:t>
            </w:r>
          </w:p>
        </w:tc>
        <w:tc>
          <w:tcPr>
            <w:tcW w:w="4511" w:type="dxa"/>
            <w:tcBorders>
              <w:top w:val="nil"/>
              <w:left w:val="nil"/>
              <w:bottom w:val="single" w:sz="4" w:space="0" w:color="auto"/>
              <w:right w:val="single" w:sz="4" w:space="0" w:color="auto"/>
            </w:tcBorders>
            <w:shd w:val="clear" w:color="auto" w:fill="auto"/>
            <w:noWrap/>
            <w:vAlign w:val="bottom"/>
            <w:hideMark/>
          </w:tcPr>
          <w:p w14:paraId="3E749089" w14:textId="77777777" w:rsidR="00B171E7" w:rsidRDefault="00B171E7">
            <w:pPr>
              <w:rPr>
                <w:color w:val="000000"/>
              </w:rPr>
            </w:pPr>
            <w:r>
              <w:rPr>
                <w:color w:val="000000"/>
              </w:rPr>
              <w:t xml:space="preserve">DKL CONSULTING                </w:t>
            </w:r>
          </w:p>
        </w:tc>
        <w:tc>
          <w:tcPr>
            <w:tcW w:w="1476" w:type="dxa"/>
            <w:tcBorders>
              <w:top w:val="nil"/>
              <w:left w:val="nil"/>
              <w:bottom w:val="single" w:sz="4" w:space="0" w:color="auto"/>
              <w:right w:val="single" w:sz="4" w:space="0" w:color="auto"/>
            </w:tcBorders>
            <w:shd w:val="clear" w:color="auto" w:fill="auto"/>
            <w:noWrap/>
            <w:vAlign w:val="bottom"/>
            <w:hideMark/>
          </w:tcPr>
          <w:p w14:paraId="18D9BF53" w14:textId="77777777" w:rsidR="00B171E7" w:rsidRDefault="00B171E7">
            <w:pPr>
              <w:jc w:val="right"/>
              <w:rPr>
                <w:color w:val="000000"/>
              </w:rPr>
            </w:pPr>
            <w:r>
              <w:rPr>
                <w:color w:val="000000"/>
              </w:rPr>
              <w:t>417.60</w:t>
            </w:r>
          </w:p>
        </w:tc>
      </w:tr>
      <w:tr w:rsidR="00B171E7" w14:paraId="5278A64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49ADE59" w14:textId="77777777" w:rsidR="00B171E7" w:rsidRDefault="00B171E7">
            <w:pPr>
              <w:jc w:val="right"/>
              <w:rPr>
                <w:color w:val="000000"/>
              </w:rPr>
            </w:pPr>
            <w:r>
              <w:rPr>
                <w:color w:val="000000"/>
              </w:rPr>
              <w:t>998</w:t>
            </w:r>
          </w:p>
        </w:tc>
        <w:tc>
          <w:tcPr>
            <w:tcW w:w="4511" w:type="dxa"/>
            <w:tcBorders>
              <w:top w:val="nil"/>
              <w:left w:val="nil"/>
              <w:bottom w:val="single" w:sz="4" w:space="0" w:color="auto"/>
              <w:right w:val="single" w:sz="4" w:space="0" w:color="auto"/>
            </w:tcBorders>
            <w:shd w:val="clear" w:color="auto" w:fill="auto"/>
            <w:noWrap/>
            <w:vAlign w:val="bottom"/>
            <w:hideMark/>
          </w:tcPr>
          <w:p w14:paraId="7450E8C0" w14:textId="77777777" w:rsidR="00B171E7" w:rsidRDefault="00B171E7">
            <w:pPr>
              <w:rPr>
                <w:color w:val="000000"/>
              </w:rPr>
            </w:pPr>
            <w:r>
              <w:rPr>
                <w:color w:val="000000"/>
              </w:rPr>
              <w:t xml:space="preserve">PROGRESSIVE BRICK COMPANY     </w:t>
            </w:r>
          </w:p>
        </w:tc>
        <w:tc>
          <w:tcPr>
            <w:tcW w:w="1476" w:type="dxa"/>
            <w:tcBorders>
              <w:top w:val="nil"/>
              <w:left w:val="nil"/>
              <w:bottom w:val="single" w:sz="4" w:space="0" w:color="auto"/>
              <w:right w:val="single" w:sz="4" w:space="0" w:color="auto"/>
            </w:tcBorders>
            <w:shd w:val="clear" w:color="auto" w:fill="auto"/>
            <w:noWrap/>
            <w:vAlign w:val="bottom"/>
            <w:hideMark/>
          </w:tcPr>
          <w:p w14:paraId="5EFE07A8" w14:textId="77777777" w:rsidR="00B171E7" w:rsidRDefault="00B171E7">
            <w:pPr>
              <w:jc w:val="right"/>
              <w:rPr>
                <w:color w:val="000000"/>
              </w:rPr>
            </w:pPr>
            <w:r>
              <w:rPr>
                <w:color w:val="000000"/>
              </w:rPr>
              <w:t>467.10</w:t>
            </w:r>
          </w:p>
        </w:tc>
      </w:tr>
      <w:tr w:rsidR="00B171E7" w14:paraId="15BBD31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98EC681" w14:textId="77777777" w:rsidR="00B171E7" w:rsidRDefault="00B171E7">
            <w:pPr>
              <w:jc w:val="right"/>
              <w:rPr>
                <w:color w:val="000000"/>
              </w:rPr>
            </w:pPr>
            <w:r>
              <w:rPr>
                <w:color w:val="000000"/>
              </w:rPr>
              <w:t>999</w:t>
            </w:r>
          </w:p>
        </w:tc>
        <w:tc>
          <w:tcPr>
            <w:tcW w:w="4511" w:type="dxa"/>
            <w:tcBorders>
              <w:top w:val="nil"/>
              <w:left w:val="nil"/>
              <w:bottom w:val="single" w:sz="4" w:space="0" w:color="auto"/>
              <w:right w:val="single" w:sz="4" w:space="0" w:color="auto"/>
            </w:tcBorders>
            <w:shd w:val="clear" w:color="auto" w:fill="auto"/>
            <w:noWrap/>
            <w:vAlign w:val="bottom"/>
            <w:hideMark/>
          </w:tcPr>
          <w:p w14:paraId="75623A39" w14:textId="77777777" w:rsidR="00B171E7" w:rsidRDefault="00B171E7">
            <w:pPr>
              <w:rPr>
                <w:color w:val="000000"/>
              </w:rPr>
            </w:pPr>
            <w:r>
              <w:rPr>
                <w:color w:val="000000"/>
              </w:rPr>
              <w:t xml:space="preserve">DKL CONSULTING                </w:t>
            </w:r>
          </w:p>
        </w:tc>
        <w:tc>
          <w:tcPr>
            <w:tcW w:w="1476" w:type="dxa"/>
            <w:tcBorders>
              <w:top w:val="nil"/>
              <w:left w:val="nil"/>
              <w:bottom w:val="single" w:sz="4" w:space="0" w:color="auto"/>
              <w:right w:val="single" w:sz="4" w:space="0" w:color="auto"/>
            </w:tcBorders>
            <w:shd w:val="clear" w:color="auto" w:fill="auto"/>
            <w:noWrap/>
            <w:vAlign w:val="bottom"/>
            <w:hideMark/>
          </w:tcPr>
          <w:p w14:paraId="5460842F" w14:textId="77777777" w:rsidR="00B171E7" w:rsidRDefault="00B171E7">
            <w:pPr>
              <w:jc w:val="right"/>
              <w:rPr>
                <w:color w:val="000000"/>
              </w:rPr>
            </w:pPr>
            <w:r>
              <w:rPr>
                <w:color w:val="000000"/>
              </w:rPr>
              <w:t>348.00</w:t>
            </w:r>
          </w:p>
        </w:tc>
      </w:tr>
      <w:tr w:rsidR="00B171E7" w14:paraId="7034ECF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19D24C4" w14:textId="77777777" w:rsidR="00B171E7" w:rsidRDefault="00B171E7">
            <w:pPr>
              <w:jc w:val="right"/>
              <w:rPr>
                <w:color w:val="000000"/>
              </w:rPr>
            </w:pPr>
            <w:r>
              <w:rPr>
                <w:color w:val="000000"/>
              </w:rPr>
              <w:t>1000</w:t>
            </w:r>
          </w:p>
        </w:tc>
        <w:tc>
          <w:tcPr>
            <w:tcW w:w="4511" w:type="dxa"/>
            <w:tcBorders>
              <w:top w:val="nil"/>
              <w:left w:val="nil"/>
              <w:bottom w:val="single" w:sz="4" w:space="0" w:color="auto"/>
              <w:right w:val="single" w:sz="4" w:space="0" w:color="auto"/>
            </w:tcBorders>
            <w:shd w:val="clear" w:color="auto" w:fill="auto"/>
            <w:noWrap/>
            <w:vAlign w:val="bottom"/>
            <w:hideMark/>
          </w:tcPr>
          <w:p w14:paraId="64985B20" w14:textId="77777777" w:rsidR="00B171E7" w:rsidRDefault="00B171E7">
            <w:pPr>
              <w:rPr>
                <w:color w:val="000000"/>
              </w:rPr>
            </w:pPr>
            <w:r>
              <w:rPr>
                <w:color w:val="000000"/>
              </w:rPr>
              <w:t>BOROUGH OF MOONACHIE PAYROLL A</w:t>
            </w:r>
          </w:p>
        </w:tc>
        <w:tc>
          <w:tcPr>
            <w:tcW w:w="1476" w:type="dxa"/>
            <w:tcBorders>
              <w:top w:val="nil"/>
              <w:left w:val="nil"/>
              <w:bottom w:val="single" w:sz="4" w:space="0" w:color="auto"/>
              <w:right w:val="single" w:sz="4" w:space="0" w:color="auto"/>
            </w:tcBorders>
            <w:shd w:val="clear" w:color="auto" w:fill="auto"/>
            <w:noWrap/>
            <w:vAlign w:val="bottom"/>
            <w:hideMark/>
          </w:tcPr>
          <w:p w14:paraId="43ECD85B" w14:textId="77777777" w:rsidR="00B171E7" w:rsidRDefault="00B171E7">
            <w:pPr>
              <w:jc w:val="right"/>
              <w:rPr>
                <w:color w:val="000000"/>
              </w:rPr>
            </w:pPr>
            <w:r>
              <w:rPr>
                <w:color w:val="000000"/>
              </w:rPr>
              <w:t>7,617.48</w:t>
            </w:r>
          </w:p>
        </w:tc>
      </w:tr>
      <w:tr w:rsidR="00B171E7" w14:paraId="6B3F9B5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9733AF0" w14:textId="77777777" w:rsidR="00B171E7" w:rsidRDefault="00B171E7">
            <w:pPr>
              <w:jc w:val="right"/>
              <w:rPr>
                <w:color w:val="000000"/>
              </w:rPr>
            </w:pPr>
            <w:r>
              <w:rPr>
                <w:color w:val="000000"/>
              </w:rPr>
              <w:t>1001</w:t>
            </w:r>
          </w:p>
        </w:tc>
        <w:tc>
          <w:tcPr>
            <w:tcW w:w="4511" w:type="dxa"/>
            <w:tcBorders>
              <w:top w:val="nil"/>
              <w:left w:val="nil"/>
              <w:bottom w:val="single" w:sz="4" w:space="0" w:color="auto"/>
              <w:right w:val="single" w:sz="4" w:space="0" w:color="auto"/>
            </w:tcBorders>
            <w:shd w:val="clear" w:color="auto" w:fill="auto"/>
            <w:noWrap/>
            <w:vAlign w:val="bottom"/>
            <w:hideMark/>
          </w:tcPr>
          <w:p w14:paraId="14A8CB0D"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2A827E9A" w14:textId="77777777" w:rsidR="00B171E7" w:rsidRDefault="00B171E7">
            <w:pPr>
              <w:jc w:val="right"/>
              <w:rPr>
                <w:color w:val="000000"/>
              </w:rPr>
            </w:pPr>
            <w:r>
              <w:rPr>
                <w:color w:val="000000"/>
              </w:rPr>
              <w:t>42.41</w:t>
            </w:r>
          </w:p>
        </w:tc>
      </w:tr>
      <w:tr w:rsidR="00B171E7" w14:paraId="1579C98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237E1DB" w14:textId="77777777" w:rsidR="00B171E7" w:rsidRDefault="00B171E7">
            <w:pPr>
              <w:jc w:val="right"/>
              <w:rPr>
                <w:color w:val="000000"/>
              </w:rPr>
            </w:pPr>
            <w:r>
              <w:rPr>
                <w:color w:val="000000"/>
              </w:rPr>
              <w:t>1002</w:t>
            </w:r>
          </w:p>
        </w:tc>
        <w:tc>
          <w:tcPr>
            <w:tcW w:w="4511" w:type="dxa"/>
            <w:tcBorders>
              <w:top w:val="nil"/>
              <w:left w:val="nil"/>
              <w:bottom w:val="single" w:sz="4" w:space="0" w:color="auto"/>
              <w:right w:val="single" w:sz="4" w:space="0" w:color="auto"/>
            </w:tcBorders>
            <w:shd w:val="clear" w:color="auto" w:fill="auto"/>
            <w:noWrap/>
            <w:vAlign w:val="bottom"/>
            <w:hideMark/>
          </w:tcPr>
          <w:p w14:paraId="34E04256" w14:textId="77777777" w:rsidR="00B171E7" w:rsidRDefault="00B171E7">
            <w:pPr>
              <w:rPr>
                <w:color w:val="000000"/>
              </w:rPr>
            </w:pPr>
            <w:r>
              <w:rPr>
                <w:color w:val="000000"/>
              </w:rPr>
              <w:t xml:space="preserve">VEOLIA WATER NEW JERSEY       </w:t>
            </w:r>
          </w:p>
        </w:tc>
        <w:tc>
          <w:tcPr>
            <w:tcW w:w="1476" w:type="dxa"/>
            <w:tcBorders>
              <w:top w:val="nil"/>
              <w:left w:val="nil"/>
              <w:bottom w:val="single" w:sz="4" w:space="0" w:color="auto"/>
              <w:right w:val="single" w:sz="4" w:space="0" w:color="auto"/>
            </w:tcBorders>
            <w:shd w:val="clear" w:color="auto" w:fill="auto"/>
            <w:noWrap/>
            <w:vAlign w:val="bottom"/>
            <w:hideMark/>
          </w:tcPr>
          <w:p w14:paraId="1A5DA46E" w14:textId="77777777" w:rsidR="00B171E7" w:rsidRDefault="00B171E7">
            <w:pPr>
              <w:jc w:val="right"/>
              <w:rPr>
                <w:color w:val="000000"/>
              </w:rPr>
            </w:pPr>
            <w:r>
              <w:rPr>
                <w:color w:val="000000"/>
              </w:rPr>
              <w:t>83.90</w:t>
            </w:r>
          </w:p>
        </w:tc>
      </w:tr>
      <w:tr w:rsidR="00B171E7" w14:paraId="6548D1D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C3446E1" w14:textId="77777777" w:rsidR="00B171E7" w:rsidRDefault="00B171E7">
            <w:pPr>
              <w:jc w:val="right"/>
              <w:rPr>
                <w:color w:val="000000"/>
              </w:rPr>
            </w:pPr>
            <w:r>
              <w:rPr>
                <w:color w:val="000000"/>
              </w:rPr>
              <w:t>1003</w:t>
            </w:r>
          </w:p>
        </w:tc>
        <w:tc>
          <w:tcPr>
            <w:tcW w:w="4511" w:type="dxa"/>
            <w:tcBorders>
              <w:top w:val="nil"/>
              <w:left w:val="nil"/>
              <w:bottom w:val="single" w:sz="4" w:space="0" w:color="auto"/>
              <w:right w:val="single" w:sz="4" w:space="0" w:color="auto"/>
            </w:tcBorders>
            <w:shd w:val="clear" w:color="auto" w:fill="auto"/>
            <w:noWrap/>
            <w:vAlign w:val="bottom"/>
            <w:hideMark/>
          </w:tcPr>
          <w:p w14:paraId="7C9030F4" w14:textId="77777777" w:rsidR="00B171E7" w:rsidRDefault="00B171E7">
            <w:pPr>
              <w:rPr>
                <w:color w:val="000000"/>
              </w:rPr>
            </w:pPr>
            <w:r>
              <w:rPr>
                <w:color w:val="000000"/>
              </w:rPr>
              <w:t xml:space="preserve">DKL CONSULTING                </w:t>
            </w:r>
          </w:p>
        </w:tc>
        <w:tc>
          <w:tcPr>
            <w:tcW w:w="1476" w:type="dxa"/>
            <w:tcBorders>
              <w:top w:val="nil"/>
              <w:left w:val="nil"/>
              <w:bottom w:val="single" w:sz="4" w:space="0" w:color="auto"/>
              <w:right w:val="single" w:sz="4" w:space="0" w:color="auto"/>
            </w:tcBorders>
            <w:shd w:val="clear" w:color="auto" w:fill="auto"/>
            <w:noWrap/>
            <w:vAlign w:val="bottom"/>
            <w:hideMark/>
          </w:tcPr>
          <w:p w14:paraId="42B2ED5D" w14:textId="77777777" w:rsidR="00B171E7" w:rsidRDefault="00B171E7">
            <w:pPr>
              <w:jc w:val="right"/>
              <w:rPr>
                <w:color w:val="000000"/>
              </w:rPr>
            </w:pPr>
            <w:r>
              <w:rPr>
                <w:color w:val="000000"/>
              </w:rPr>
              <w:t>287.10</w:t>
            </w:r>
          </w:p>
        </w:tc>
      </w:tr>
      <w:tr w:rsidR="00B171E7" w14:paraId="7B4740A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5A702C4" w14:textId="77777777" w:rsidR="00B171E7" w:rsidRDefault="00B171E7">
            <w:pPr>
              <w:jc w:val="right"/>
              <w:rPr>
                <w:color w:val="000000"/>
              </w:rPr>
            </w:pPr>
            <w:r>
              <w:rPr>
                <w:color w:val="000000"/>
              </w:rPr>
              <w:t>1004</w:t>
            </w:r>
          </w:p>
        </w:tc>
        <w:tc>
          <w:tcPr>
            <w:tcW w:w="4511" w:type="dxa"/>
            <w:tcBorders>
              <w:top w:val="nil"/>
              <w:left w:val="nil"/>
              <w:bottom w:val="single" w:sz="4" w:space="0" w:color="auto"/>
              <w:right w:val="single" w:sz="4" w:space="0" w:color="auto"/>
            </w:tcBorders>
            <w:shd w:val="clear" w:color="auto" w:fill="auto"/>
            <w:noWrap/>
            <w:vAlign w:val="bottom"/>
            <w:hideMark/>
          </w:tcPr>
          <w:p w14:paraId="6321F4FD"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28C07B4F" w14:textId="77777777" w:rsidR="00B171E7" w:rsidRDefault="00B171E7">
            <w:pPr>
              <w:jc w:val="right"/>
              <w:rPr>
                <w:color w:val="000000"/>
              </w:rPr>
            </w:pPr>
            <w:r>
              <w:rPr>
                <w:color w:val="000000"/>
              </w:rPr>
              <w:t>56.16</w:t>
            </w:r>
          </w:p>
        </w:tc>
      </w:tr>
      <w:tr w:rsidR="00B171E7" w14:paraId="54FEEBF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788B815" w14:textId="77777777" w:rsidR="00B171E7" w:rsidRDefault="00B171E7">
            <w:pPr>
              <w:jc w:val="right"/>
              <w:rPr>
                <w:color w:val="000000"/>
              </w:rPr>
            </w:pPr>
            <w:r>
              <w:rPr>
                <w:color w:val="000000"/>
              </w:rPr>
              <w:t>1005</w:t>
            </w:r>
          </w:p>
        </w:tc>
        <w:tc>
          <w:tcPr>
            <w:tcW w:w="4511" w:type="dxa"/>
            <w:tcBorders>
              <w:top w:val="nil"/>
              <w:left w:val="nil"/>
              <w:bottom w:val="single" w:sz="4" w:space="0" w:color="auto"/>
              <w:right w:val="single" w:sz="4" w:space="0" w:color="auto"/>
            </w:tcBorders>
            <w:shd w:val="clear" w:color="auto" w:fill="auto"/>
            <w:noWrap/>
            <w:vAlign w:val="bottom"/>
            <w:hideMark/>
          </w:tcPr>
          <w:p w14:paraId="530B076C" w14:textId="77777777" w:rsidR="00B171E7" w:rsidRDefault="00B171E7">
            <w:pPr>
              <w:rPr>
                <w:color w:val="000000"/>
              </w:rPr>
            </w:pPr>
            <w:r>
              <w:rPr>
                <w:color w:val="000000"/>
              </w:rPr>
              <w:t xml:space="preserve">DKL CONSULTING                </w:t>
            </w:r>
          </w:p>
        </w:tc>
        <w:tc>
          <w:tcPr>
            <w:tcW w:w="1476" w:type="dxa"/>
            <w:tcBorders>
              <w:top w:val="nil"/>
              <w:left w:val="nil"/>
              <w:bottom w:val="single" w:sz="4" w:space="0" w:color="auto"/>
              <w:right w:val="single" w:sz="4" w:space="0" w:color="auto"/>
            </w:tcBorders>
            <w:shd w:val="clear" w:color="auto" w:fill="auto"/>
            <w:noWrap/>
            <w:vAlign w:val="bottom"/>
            <w:hideMark/>
          </w:tcPr>
          <w:p w14:paraId="69289592" w14:textId="77777777" w:rsidR="00B171E7" w:rsidRDefault="00B171E7">
            <w:pPr>
              <w:jc w:val="right"/>
              <w:rPr>
                <w:color w:val="000000"/>
              </w:rPr>
            </w:pPr>
            <w:r>
              <w:rPr>
                <w:color w:val="000000"/>
              </w:rPr>
              <w:t>522.00</w:t>
            </w:r>
          </w:p>
        </w:tc>
      </w:tr>
      <w:tr w:rsidR="00B171E7" w14:paraId="249238B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52B01C9B" w14:textId="77777777" w:rsidR="00B171E7" w:rsidRDefault="00B171E7">
            <w:pPr>
              <w:jc w:val="right"/>
              <w:rPr>
                <w:color w:val="000000"/>
              </w:rPr>
            </w:pPr>
            <w:r>
              <w:rPr>
                <w:color w:val="000000"/>
              </w:rPr>
              <w:t>1006</w:t>
            </w:r>
          </w:p>
        </w:tc>
        <w:tc>
          <w:tcPr>
            <w:tcW w:w="4511" w:type="dxa"/>
            <w:tcBorders>
              <w:top w:val="nil"/>
              <w:left w:val="nil"/>
              <w:bottom w:val="single" w:sz="4" w:space="0" w:color="auto"/>
              <w:right w:val="single" w:sz="4" w:space="0" w:color="auto"/>
            </w:tcBorders>
            <w:shd w:val="clear" w:color="auto" w:fill="auto"/>
            <w:noWrap/>
            <w:vAlign w:val="bottom"/>
            <w:hideMark/>
          </w:tcPr>
          <w:p w14:paraId="49463C07" w14:textId="77777777" w:rsidR="00B171E7" w:rsidRDefault="00B171E7">
            <w:pPr>
              <w:rPr>
                <w:color w:val="000000"/>
              </w:rPr>
            </w:pPr>
            <w:r>
              <w:rPr>
                <w:color w:val="000000"/>
              </w:rPr>
              <w:t xml:space="preserve">PSE&amp;G COMPANY                 </w:t>
            </w:r>
          </w:p>
        </w:tc>
        <w:tc>
          <w:tcPr>
            <w:tcW w:w="1476" w:type="dxa"/>
            <w:tcBorders>
              <w:top w:val="nil"/>
              <w:left w:val="nil"/>
              <w:bottom w:val="single" w:sz="4" w:space="0" w:color="auto"/>
              <w:right w:val="single" w:sz="4" w:space="0" w:color="auto"/>
            </w:tcBorders>
            <w:shd w:val="clear" w:color="auto" w:fill="auto"/>
            <w:noWrap/>
            <w:vAlign w:val="bottom"/>
            <w:hideMark/>
          </w:tcPr>
          <w:p w14:paraId="2679AA97" w14:textId="77777777" w:rsidR="00B171E7" w:rsidRDefault="00B171E7">
            <w:pPr>
              <w:jc w:val="right"/>
              <w:rPr>
                <w:color w:val="000000"/>
              </w:rPr>
            </w:pPr>
            <w:r>
              <w:rPr>
                <w:color w:val="000000"/>
              </w:rPr>
              <w:t>3,018.85</w:t>
            </w:r>
          </w:p>
        </w:tc>
      </w:tr>
      <w:tr w:rsidR="00B171E7" w14:paraId="1216E38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896F131" w14:textId="77777777" w:rsidR="00B171E7" w:rsidRDefault="00B171E7">
            <w:pPr>
              <w:rPr>
                <w:b/>
                <w:bCs/>
                <w:color w:val="000000"/>
              </w:rPr>
            </w:pPr>
            <w:r>
              <w:rPr>
                <w:b/>
                <w:bCs/>
                <w:color w:val="000000"/>
              </w:rPr>
              <w:t>TOTAL</w:t>
            </w:r>
          </w:p>
        </w:tc>
        <w:tc>
          <w:tcPr>
            <w:tcW w:w="4511" w:type="dxa"/>
            <w:tcBorders>
              <w:top w:val="nil"/>
              <w:left w:val="nil"/>
              <w:bottom w:val="single" w:sz="4" w:space="0" w:color="auto"/>
              <w:right w:val="single" w:sz="4" w:space="0" w:color="auto"/>
            </w:tcBorders>
            <w:shd w:val="clear" w:color="auto" w:fill="auto"/>
            <w:noWrap/>
            <w:vAlign w:val="bottom"/>
            <w:hideMark/>
          </w:tcPr>
          <w:p w14:paraId="71AFB26C"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7C5CE054" w14:textId="77777777" w:rsidR="00B171E7" w:rsidRDefault="00B171E7">
            <w:pPr>
              <w:jc w:val="right"/>
              <w:rPr>
                <w:b/>
                <w:bCs/>
                <w:color w:val="000000"/>
              </w:rPr>
            </w:pPr>
            <w:r>
              <w:rPr>
                <w:b/>
                <w:bCs/>
                <w:color w:val="000000"/>
              </w:rPr>
              <w:t>18,212.44</w:t>
            </w:r>
          </w:p>
        </w:tc>
      </w:tr>
      <w:tr w:rsidR="00B171E7" w14:paraId="77CCB4A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323E3B3"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62E31734"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3CFE032D" w14:textId="77777777" w:rsidR="00B171E7" w:rsidRDefault="00B171E7">
            <w:pPr>
              <w:rPr>
                <w:color w:val="000000"/>
              </w:rPr>
            </w:pPr>
            <w:r>
              <w:rPr>
                <w:color w:val="000000"/>
              </w:rPr>
              <w:t> </w:t>
            </w:r>
          </w:p>
        </w:tc>
      </w:tr>
      <w:tr w:rsidR="00B171E7" w14:paraId="190F8FB8"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33B6CAC" w14:textId="77777777" w:rsidR="00B171E7" w:rsidRDefault="00B171E7">
            <w:pPr>
              <w:rPr>
                <w:color w:val="000000"/>
              </w:rPr>
            </w:pPr>
            <w:r>
              <w:rPr>
                <w:color w:val="000000"/>
              </w:rPr>
              <w:t>CHECK</w:t>
            </w:r>
          </w:p>
        </w:tc>
        <w:tc>
          <w:tcPr>
            <w:tcW w:w="4511" w:type="dxa"/>
            <w:tcBorders>
              <w:top w:val="nil"/>
              <w:left w:val="nil"/>
              <w:bottom w:val="single" w:sz="4" w:space="0" w:color="auto"/>
              <w:right w:val="single" w:sz="4" w:space="0" w:color="auto"/>
            </w:tcBorders>
            <w:shd w:val="clear" w:color="auto" w:fill="auto"/>
            <w:noWrap/>
            <w:vAlign w:val="bottom"/>
            <w:hideMark/>
          </w:tcPr>
          <w:p w14:paraId="19C4BBA8" w14:textId="77777777" w:rsidR="00B171E7" w:rsidRDefault="00B171E7">
            <w:pPr>
              <w:rPr>
                <w:color w:val="000000"/>
              </w:rPr>
            </w:pPr>
            <w:r>
              <w:rPr>
                <w:color w:val="000000"/>
              </w:rPr>
              <w:t>SEWER OPERATING ACCOUNT</w:t>
            </w:r>
          </w:p>
        </w:tc>
        <w:tc>
          <w:tcPr>
            <w:tcW w:w="1476" w:type="dxa"/>
            <w:tcBorders>
              <w:top w:val="nil"/>
              <w:left w:val="nil"/>
              <w:bottom w:val="single" w:sz="4" w:space="0" w:color="auto"/>
              <w:right w:val="single" w:sz="4" w:space="0" w:color="auto"/>
            </w:tcBorders>
            <w:shd w:val="clear" w:color="auto" w:fill="auto"/>
            <w:noWrap/>
            <w:vAlign w:val="bottom"/>
            <w:hideMark/>
          </w:tcPr>
          <w:p w14:paraId="2B5FE637" w14:textId="77777777" w:rsidR="00B171E7" w:rsidRDefault="00B171E7">
            <w:pPr>
              <w:rPr>
                <w:color w:val="000000"/>
              </w:rPr>
            </w:pPr>
            <w:r>
              <w:rPr>
                <w:color w:val="000000"/>
              </w:rPr>
              <w:t>AMOUNT</w:t>
            </w:r>
          </w:p>
        </w:tc>
      </w:tr>
      <w:tr w:rsidR="00B171E7" w14:paraId="11B9FF4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509411E" w14:textId="77777777" w:rsidR="00B171E7" w:rsidRDefault="00B171E7">
            <w:pPr>
              <w:jc w:val="right"/>
              <w:rPr>
                <w:color w:val="000000"/>
              </w:rPr>
            </w:pPr>
            <w:r>
              <w:rPr>
                <w:color w:val="000000"/>
              </w:rPr>
              <w:t>992</w:t>
            </w:r>
          </w:p>
        </w:tc>
        <w:tc>
          <w:tcPr>
            <w:tcW w:w="4511" w:type="dxa"/>
            <w:tcBorders>
              <w:top w:val="nil"/>
              <w:left w:val="nil"/>
              <w:bottom w:val="single" w:sz="4" w:space="0" w:color="auto"/>
              <w:right w:val="single" w:sz="4" w:space="0" w:color="auto"/>
            </w:tcBorders>
            <w:shd w:val="clear" w:color="auto" w:fill="auto"/>
            <w:noWrap/>
            <w:vAlign w:val="bottom"/>
            <w:hideMark/>
          </w:tcPr>
          <w:p w14:paraId="4F13C303" w14:textId="77777777" w:rsidR="00B171E7" w:rsidRDefault="00B171E7">
            <w:pPr>
              <w:rPr>
                <w:color w:val="000000"/>
              </w:rPr>
            </w:pPr>
            <w:r>
              <w:rPr>
                <w:color w:val="000000"/>
              </w:rPr>
              <w:t xml:space="preserve">VERIZON                       </w:t>
            </w:r>
          </w:p>
        </w:tc>
        <w:tc>
          <w:tcPr>
            <w:tcW w:w="1476" w:type="dxa"/>
            <w:tcBorders>
              <w:top w:val="nil"/>
              <w:left w:val="nil"/>
              <w:bottom w:val="single" w:sz="4" w:space="0" w:color="auto"/>
              <w:right w:val="single" w:sz="4" w:space="0" w:color="auto"/>
            </w:tcBorders>
            <w:shd w:val="clear" w:color="auto" w:fill="auto"/>
            <w:noWrap/>
            <w:vAlign w:val="bottom"/>
            <w:hideMark/>
          </w:tcPr>
          <w:p w14:paraId="442D1CE3" w14:textId="77777777" w:rsidR="00B171E7" w:rsidRDefault="00B171E7">
            <w:pPr>
              <w:rPr>
                <w:color w:val="000000"/>
              </w:rPr>
            </w:pPr>
            <w:r>
              <w:rPr>
                <w:color w:val="000000"/>
              </w:rPr>
              <w:t>VOID</w:t>
            </w:r>
          </w:p>
        </w:tc>
      </w:tr>
      <w:tr w:rsidR="00B171E7" w14:paraId="65C06F35"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7839705"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7E456C2F"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48545151" w14:textId="77777777" w:rsidR="00B171E7" w:rsidRDefault="00B171E7">
            <w:pPr>
              <w:rPr>
                <w:color w:val="000000"/>
              </w:rPr>
            </w:pPr>
            <w:r>
              <w:rPr>
                <w:color w:val="000000"/>
              </w:rPr>
              <w:t> </w:t>
            </w:r>
          </w:p>
        </w:tc>
      </w:tr>
      <w:tr w:rsidR="00B171E7" w14:paraId="1D23F292" w14:textId="77777777" w:rsidTr="00B171E7">
        <w:trPr>
          <w:trHeight w:val="945"/>
        </w:trPr>
        <w:tc>
          <w:tcPr>
            <w:tcW w:w="1377" w:type="dxa"/>
            <w:tcBorders>
              <w:top w:val="nil"/>
              <w:left w:val="single" w:sz="4" w:space="0" w:color="auto"/>
              <w:bottom w:val="single" w:sz="4" w:space="0" w:color="auto"/>
              <w:right w:val="single" w:sz="4" w:space="0" w:color="auto"/>
            </w:tcBorders>
            <w:shd w:val="clear" w:color="auto" w:fill="auto"/>
            <w:vAlign w:val="bottom"/>
            <w:hideMark/>
          </w:tcPr>
          <w:p w14:paraId="22773BD7" w14:textId="77777777" w:rsidR="00B171E7" w:rsidRDefault="00B171E7">
            <w:pPr>
              <w:rPr>
                <w:color w:val="000000"/>
              </w:rPr>
            </w:pPr>
            <w:r>
              <w:rPr>
                <w:color w:val="000000"/>
              </w:rPr>
              <w:t>NON-CHECK PAYMENT</w:t>
            </w:r>
          </w:p>
        </w:tc>
        <w:tc>
          <w:tcPr>
            <w:tcW w:w="4511" w:type="dxa"/>
            <w:tcBorders>
              <w:top w:val="nil"/>
              <w:left w:val="nil"/>
              <w:bottom w:val="single" w:sz="4" w:space="0" w:color="auto"/>
              <w:right w:val="single" w:sz="4" w:space="0" w:color="auto"/>
            </w:tcBorders>
            <w:shd w:val="clear" w:color="auto" w:fill="auto"/>
            <w:noWrap/>
            <w:vAlign w:val="bottom"/>
            <w:hideMark/>
          </w:tcPr>
          <w:p w14:paraId="533F7D0C" w14:textId="77777777" w:rsidR="00B171E7" w:rsidRDefault="00B171E7">
            <w:pPr>
              <w:rPr>
                <w:color w:val="000000"/>
              </w:rPr>
            </w:pPr>
            <w:r>
              <w:rPr>
                <w:color w:val="000000"/>
              </w:rPr>
              <w:t>SEWER OPERATING ACCOUNT</w:t>
            </w:r>
          </w:p>
        </w:tc>
        <w:tc>
          <w:tcPr>
            <w:tcW w:w="1476" w:type="dxa"/>
            <w:tcBorders>
              <w:top w:val="nil"/>
              <w:left w:val="nil"/>
              <w:bottom w:val="single" w:sz="4" w:space="0" w:color="auto"/>
              <w:right w:val="single" w:sz="4" w:space="0" w:color="auto"/>
            </w:tcBorders>
            <w:shd w:val="clear" w:color="auto" w:fill="auto"/>
            <w:noWrap/>
            <w:vAlign w:val="bottom"/>
            <w:hideMark/>
          </w:tcPr>
          <w:p w14:paraId="45AD1C50" w14:textId="77777777" w:rsidR="00B171E7" w:rsidRDefault="00B171E7">
            <w:pPr>
              <w:rPr>
                <w:color w:val="000000"/>
              </w:rPr>
            </w:pPr>
            <w:r>
              <w:rPr>
                <w:color w:val="000000"/>
              </w:rPr>
              <w:t>AMOUNT</w:t>
            </w:r>
          </w:p>
        </w:tc>
      </w:tr>
      <w:tr w:rsidR="00B171E7" w14:paraId="3B4E37D9" w14:textId="77777777" w:rsidTr="00B171E7">
        <w:trPr>
          <w:trHeight w:val="945"/>
        </w:trPr>
        <w:tc>
          <w:tcPr>
            <w:tcW w:w="1377" w:type="dxa"/>
            <w:tcBorders>
              <w:top w:val="nil"/>
              <w:left w:val="single" w:sz="4" w:space="0" w:color="auto"/>
              <w:bottom w:val="single" w:sz="4" w:space="0" w:color="auto"/>
              <w:right w:val="single" w:sz="4" w:space="0" w:color="auto"/>
            </w:tcBorders>
            <w:shd w:val="clear" w:color="auto" w:fill="auto"/>
            <w:vAlign w:val="bottom"/>
            <w:hideMark/>
          </w:tcPr>
          <w:p w14:paraId="071D85C9" w14:textId="77777777" w:rsidR="00B171E7" w:rsidRDefault="00B171E7">
            <w:pPr>
              <w:rPr>
                <w:color w:val="000000"/>
              </w:rPr>
            </w:pPr>
            <w:r>
              <w:rPr>
                <w:color w:val="000000"/>
              </w:rPr>
              <w:t>NON-CHECK PAYMENT</w:t>
            </w:r>
          </w:p>
        </w:tc>
        <w:tc>
          <w:tcPr>
            <w:tcW w:w="4511" w:type="dxa"/>
            <w:tcBorders>
              <w:top w:val="nil"/>
              <w:left w:val="nil"/>
              <w:bottom w:val="single" w:sz="4" w:space="0" w:color="auto"/>
              <w:right w:val="single" w:sz="4" w:space="0" w:color="auto"/>
            </w:tcBorders>
            <w:shd w:val="clear" w:color="auto" w:fill="auto"/>
            <w:noWrap/>
            <w:vAlign w:val="bottom"/>
            <w:hideMark/>
          </w:tcPr>
          <w:p w14:paraId="12A23315" w14:textId="77777777" w:rsidR="00B171E7" w:rsidRDefault="00B171E7">
            <w:pPr>
              <w:rPr>
                <w:color w:val="000000"/>
              </w:rPr>
            </w:pPr>
            <w:r>
              <w:rPr>
                <w:color w:val="000000"/>
              </w:rPr>
              <w:t>BOROUGH OF MOONACHIE PAYROLL A</w:t>
            </w:r>
          </w:p>
        </w:tc>
        <w:tc>
          <w:tcPr>
            <w:tcW w:w="1476" w:type="dxa"/>
            <w:tcBorders>
              <w:top w:val="nil"/>
              <w:left w:val="nil"/>
              <w:bottom w:val="single" w:sz="4" w:space="0" w:color="auto"/>
              <w:right w:val="single" w:sz="4" w:space="0" w:color="auto"/>
            </w:tcBorders>
            <w:shd w:val="clear" w:color="auto" w:fill="auto"/>
            <w:noWrap/>
            <w:vAlign w:val="bottom"/>
            <w:hideMark/>
          </w:tcPr>
          <w:p w14:paraId="738E75E8" w14:textId="77777777" w:rsidR="00B171E7" w:rsidRDefault="00B171E7">
            <w:pPr>
              <w:jc w:val="right"/>
              <w:rPr>
                <w:color w:val="000000"/>
              </w:rPr>
            </w:pPr>
            <w:r>
              <w:rPr>
                <w:color w:val="000000"/>
              </w:rPr>
              <w:t>7,617.58</w:t>
            </w:r>
          </w:p>
        </w:tc>
      </w:tr>
      <w:tr w:rsidR="00B171E7" w14:paraId="63A31FF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2C14F55" w14:textId="77777777" w:rsidR="00B171E7" w:rsidRDefault="00B171E7">
            <w:pPr>
              <w:rPr>
                <w:b/>
                <w:bCs/>
                <w:color w:val="000000"/>
              </w:rPr>
            </w:pPr>
            <w:r>
              <w:rPr>
                <w:b/>
                <w:bCs/>
                <w:color w:val="000000"/>
              </w:rPr>
              <w:t>TOTAL</w:t>
            </w:r>
          </w:p>
        </w:tc>
        <w:tc>
          <w:tcPr>
            <w:tcW w:w="4511" w:type="dxa"/>
            <w:tcBorders>
              <w:top w:val="nil"/>
              <w:left w:val="nil"/>
              <w:bottom w:val="single" w:sz="4" w:space="0" w:color="auto"/>
              <w:right w:val="single" w:sz="4" w:space="0" w:color="auto"/>
            </w:tcBorders>
            <w:shd w:val="clear" w:color="auto" w:fill="auto"/>
            <w:noWrap/>
            <w:vAlign w:val="bottom"/>
            <w:hideMark/>
          </w:tcPr>
          <w:p w14:paraId="0D0D3F02"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5036DC02" w14:textId="77777777" w:rsidR="00B171E7" w:rsidRDefault="00B171E7">
            <w:pPr>
              <w:jc w:val="right"/>
              <w:rPr>
                <w:b/>
                <w:bCs/>
                <w:color w:val="000000"/>
              </w:rPr>
            </w:pPr>
            <w:r>
              <w:rPr>
                <w:b/>
                <w:bCs/>
                <w:color w:val="000000"/>
              </w:rPr>
              <w:t>7,617.58</w:t>
            </w:r>
          </w:p>
        </w:tc>
      </w:tr>
      <w:tr w:rsidR="00B171E7" w14:paraId="6A05652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40E9F34" w14:textId="77777777" w:rsidR="00B171E7" w:rsidRDefault="00B171E7">
            <w:pPr>
              <w:rPr>
                <w:b/>
                <w:bCs/>
                <w:color w:val="000000"/>
              </w:rPr>
            </w:pPr>
            <w:r>
              <w:rPr>
                <w:b/>
                <w:bCs/>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3FFE3827"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16BCF4BB" w14:textId="77777777" w:rsidR="00B171E7" w:rsidRDefault="00B171E7">
            <w:pPr>
              <w:rPr>
                <w:b/>
                <w:bCs/>
                <w:color w:val="000000"/>
              </w:rPr>
            </w:pPr>
            <w:r>
              <w:rPr>
                <w:b/>
                <w:bCs/>
                <w:color w:val="000000"/>
              </w:rPr>
              <w:t> </w:t>
            </w:r>
          </w:p>
        </w:tc>
      </w:tr>
      <w:tr w:rsidR="00B171E7" w14:paraId="3BA1776D"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C05697E" w14:textId="77777777" w:rsidR="00B171E7" w:rsidRDefault="00B171E7">
            <w:pPr>
              <w:rPr>
                <w:color w:val="000000"/>
              </w:rPr>
            </w:pPr>
            <w:r>
              <w:rPr>
                <w:color w:val="000000"/>
              </w:rPr>
              <w:t>CHECK</w:t>
            </w:r>
          </w:p>
        </w:tc>
        <w:tc>
          <w:tcPr>
            <w:tcW w:w="4511" w:type="dxa"/>
            <w:tcBorders>
              <w:top w:val="nil"/>
              <w:left w:val="nil"/>
              <w:bottom w:val="single" w:sz="4" w:space="0" w:color="auto"/>
              <w:right w:val="single" w:sz="4" w:space="0" w:color="auto"/>
            </w:tcBorders>
            <w:shd w:val="clear" w:color="auto" w:fill="auto"/>
            <w:noWrap/>
            <w:vAlign w:val="bottom"/>
            <w:hideMark/>
          </w:tcPr>
          <w:p w14:paraId="26AD040E" w14:textId="77777777" w:rsidR="00B171E7" w:rsidRDefault="00B171E7">
            <w:pPr>
              <w:rPr>
                <w:color w:val="000000"/>
              </w:rPr>
            </w:pPr>
            <w:r>
              <w:rPr>
                <w:color w:val="000000"/>
              </w:rPr>
              <w:t>SEWER CAPITAL ACCOUNT</w:t>
            </w:r>
          </w:p>
        </w:tc>
        <w:tc>
          <w:tcPr>
            <w:tcW w:w="1476" w:type="dxa"/>
            <w:tcBorders>
              <w:top w:val="nil"/>
              <w:left w:val="nil"/>
              <w:bottom w:val="single" w:sz="4" w:space="0" w:color="auto"/>
              <w:right w:val="single" w:sz="4" w:space="0" w:color="auto"/>
            </w:tcBorders>
            <w:shd w:val="clear" w:color="auto" w:fill="auto"/>
            <w:noWrap/>
            <w:vAlign w:val="bottom"/>
            <w:hideMark/>
          </w:tcPr>
          <w:p w14:paraId="56815B89" w14:textId="77777777" w:rsidR="00B171E7" w:rsidRDefault="00B171E7">
            <w:pPr>
              <w:rPr>
                <w:color w:val="000000"/>
              </w:rPr>
            </w:pPr>
            <w:r>
              <w:rPr>
                <w:color w:val="000000"/>
              </w:rPr>
              <w:t>AMOUNT</w:t>
            </w:r>
          </w:p>
        </w:tc>
      </w:tr>
      <w:tr w:rsidR="00B171E7" w14:paraId="201C90A3"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C6F7693" w14:textId="77777777" w:rsidR="00B171E7" w:rsidRDefault="00B171E7">
            <w:pPr>
              <w:jc w:val="right"/>
              <w:rPr>
                <w:color w:val="000000"/>
              </w:rPr>
            </w:pPr>
            <w:r>
              <w:rPr>
                <w:color w:val="000000"/>
              </w:rPr>
              <w:t>123</w:t>
            </w:r>
          </w:p>
        </w:tc>
        <w:tc>
          <w:tcPr>
            <w:tcW w:w="4511" w:type="dxa"/>
            <w:tcBorders>
              <w:top w:val="nil"/>
              <w:left w:val="nil"/>
              <w:bottom w:val="single" w:sz="4" w:space="0" w:color="auto"/>
              <w:right w:val="single" w:sz="4" w:space="0" w:color="auto"/>
            </w:tcBorders>
            <w:shd w:val="clear" w:color="auto" w:fill="auto"/>
            <w:noWrap/>
            <w:vAlign w:val="bottom"/>
            <w:hideMark/>
          </w:tcPr>
          <w:p w14:paraId="1B24C769" w14:textId="77777777" w:rsidR="00B171E7" w:rsidRDefault="00B171E7">
            <w:pPr>
              <w:rPr>
                <w:color w:val="000000"/>
              </w:rPr>
            </w:pPr>
            <w:r>
              <w:rPr>
                <w:color w:val="000000"/>
              </w:rPr>
              <w:t xml:space="preserve">TSUJ CORPORATION              </w:t>
            </w:r>
          </w:p>
        </w:tc>
        <w:tc>
          <w:tcPr>
            <w:tcW w:w="1476" w:type="dxa"/>
            <w:tcBorders>
              <w:top w:val="nil"/>
              <w:left w:val="nil"/>
              <w:bottom w:val="single" w:sz="4" w:space="0" w:color="auto"/>
              <w:right w:val="single" w:sz="4" w:space="0" w:color="auto"/>
            </w:tcBorders>
            <w:shd w:val="clear" w:color="auto" w:fill="auto"/>
            <w:noWrap/>
            <w:vAlign w:val="bottom"/>
            <w:hideMark/>
          </w:tcPr>
          <w:p w14:paraId="6D02D119" w14:textId="77777777" w:rsidR="00B171E7" w:rsidRDefault="00B171E7">
            <w:pPr>
              <w:jc w:val="right"/>
              <w:rPr>
                <w:color w:val="000000"/>
              </w:rPr>
            </w:pPr>
            <w:r>
              <w:rPr>
                <w:color w:val="000000"/>
              </w:rPr>
              <w:t>104,667.48</w:t>
            </w:r>
          </w:p>
        </w:tc>
      </w:tr>
      <w:tr w:rsidR="00B171E7" w14:paraId="5F709D8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2E58E11" w14:textId="77777777" w:rsidR="00B171E7" w:rsidRDefault="00B171E7">
            <w:pPr>
              <w:rPr>
                <w:b/>
                <w:bCs/>
                <w:color w:val="000000"/>
              </w:rPr>
            </w:pPr>
            <w:r>
              <w:rPr>
                <w:b/>
                <w:bCs/>
                <w:color w:val="000000"/>
              </w:rPr>
              <w:t>TOTAL</w:t>
            </w:r>
          </w:p>
        </w:tc>
        <w:tc>
          <w:tcPr>
            <w:tcW w:w="4511" w:type="dxa"/>
            <w:tcBorders>
              <w:top w:val="nil"/>
              <w:left w:val="nil"/>
              <w:bottom w:val="single" w:sz="4" w:space="0" w:color="auto"/>
              <w:right w:val="single" w:sz="4" w:space="0" w:color="auto"/>
            </w:tcBorders>
            <w:shd w:val="clear" w:color="auto" w:fill="auto"/>
            <w:noWrap/>
            <w:vAlign w:val="bottom"/>
            <w:hideMark/>
          </w:tcPr>
          <w:p w14:paraId="3B87D547"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650DD9FD" w14:textId="77777777" w:rsidR="00B171E7" w:rsidRDefault="00B171E7">
            <w:pPr>
              <w:jc w:val="right"/>
              <w:rPr>
                <w:b/>
                <w:bCs/>
                <w:color w:val="000000"/>
              </w:rPr>
            </w:pPr>
            <w:r>
              <w:rPr>
                <w:b/>
                <w:bCs/>
                <w:color w:val="000000"/>
              </w:rPr>
              <w:t>104,667.48</w:t>
            </w:r>
          </w:p>
        </w:tc>
      </w:tr>
      <w:tr w:rsidR="00B171E7" w14:paraId="78EEFAE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E58C724"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2EDCB4A1"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640A4466" w14:textId="77777777" w:rsidR="00B171E7" w:rsidRDefault="00B171E7">
            <w:pPr>
              <w:rPr>
                <w:color w:val="000000"/>
              </w:rPr>
            </w:pPr>
            <w:r>
              <w:rPr>
                <w:color w:val="000000"/>
              </w:rPr>
              <w:t> </w:t>
            </w:r>
          </w:p>
        </w:tc>
      </w:tr>
      <w:tr w:rsidR="00B171E7" w14:paraId="1D630C0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31D82A9" w14:textId="77777777" w:rsidR="00B171E7" w:rsidRDefault="00B171E7">
            <w:pPr>
              <w:rPr>
                <w:color w:val="000000"/>
              </w:rPr>
            </w:pPr>
            <w:r>
              <w:rPr>
                <w:color w:val="000000"/>
              </w:rPr>
              <w:t>CHECK</w:t>
            </w:r>
          </w:p>
        </w:tc>
        <w:tc>
          <w:tcPr>
            <w:tcW w:w="4511" w:type="dxa"/>
            <w:tcBorders>
              <w:top w:val="nil"/>
              <w:left w:val="nil"/>
              <w:bottom w:val="single" w:sz="4" w:space="0" w:color="auto"/>
              <w:right w:val="single" w:sz="4" w:space="0" w:color="auto"/>
            </w:tcBorders>
            <w:shd w:val="clear" w:color="auto" w:fill="auto"/>
            <w:noWrap/>
            <w:vAlign w:val="bottom"/>
            <w:hideMark/>
          </w:tcPr>
          <w:p w14:paraId="1E2A4D29" w14:textId="77777777" w:rsidR="00B171E7" w:rsidRDefault="00B171E7">
            <w:pPr>
              <w:rPr>
                <w:color w:val="000000"/>
              </w:rPr>
            </w:pPr>
            <w:r>
              <w:rPr>
                <w:color w:val="000000"/>
              </w:rPr>
              <w:t>DOG ACCOUNT</w:t>
            </w:r>
          </w:p>
        </w:tc>
        <w:tc>
          <w:tcPr>
            <w:tcW w:w="1476" w:type="dxa"/>
            <w:tcBorders>
              <w:top w:val="nil"/>
              <w:left w:val="nil"/>
              <w:bottom w:val="single" w:sz="4" w:space="0" w:color="auto"/>
              <w:right w:val="single" w:sz="4" w:space="0" w:color="auto"/>
            </w:tcBorders>
            <w:shd w:val="clear" w:color="auto" w:fill="auto"/>
            <w:noWrap/>
            <w:vAlign w:val="bottom"/>
            <w:hideMark/>
          </w:tcPr>
          <w:p w14:paraId="57DEE77A" w14:textId="77777777" w:rsidR="00B171E7" w:rsidRDefault="00B171E7">
            <w:pPr>
              <w:rPr>
                <w:color w:val="000000"/>
              </w:rPr>
            </w:pPr>
            <w:r>
              <w:rPr>
                <w:color w:val="000000"/>
              </w:rPr>
              <w:t>AMOUNT</w:t>
            </w:r>
          </w:p>
        </w:tc>
      </w:tr>
      <w:tr w:rsidR="00B171E7" w14:paraId="26B6AD61"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BD19181" w14:textId="77777777" w:rsidR="00B171E7" w:rsidRDefault="00B171E7">
            <w:pPr>
              <w:jc w:val="right"/>
              <w:rPr>
                <w:color w:val="000000"/>
              </w:rPr>
            </w:pPr>
            <w:r>
              <w:rPr>
                <w:color w:val="000000"/>
              </w:rPr>
              <w:t>70</w:t>
            </w:r>
          </w:p>
        </w:tc>
        <w:tc>
          <w:tcPr>
            <w:tcW w:w="4511" w:type="dxa"/>
            <w:tcBorders>
              <w:top w:val="nil"/>
              <w:left w:val="nil"/>
              <w:bottom w:val="single" w:sz="4" w:space="0" w:color="auto"/>
              <w:right w:val="single" w:sz="4" w:space="0" w:color="auto"/>
            </w:tcBorders>
            <w:shd w:val="clear" w:color="auto" w:fill="auto"/>
            <w:noWrap/>
            <w:vAlign w:val="bottom"/>
            <w:hideMark/>
          </w:tcPr>
          <w:p w14:paraId="31C7F2B5" w14:textId="77777777" w:rsidR="00B171E7" w:rsidRDefault="00B171E7">
            <w:pPr>
              <w:rPr>
                <w:color w:val="000000"/>
              </w:rPr>
            </w:pPr>
            <w:r>
              <w:rPr>
                <w:color w:val="000000"/>
              </w:rPr>
              <w:t xml:space="preserve">N.J.DEPT.OF HEALTH &amp; SENIOR   </w:t>
            </w:r>
          </w:p>
        </w:tc>
        <w:tc>
          <w:tcPr>
            <w:tcW w:w="1476" w:type="dxa"/>
            <w:tcBorders>
              <w:top w:val="nil"/>
              <w:left w:val="nil"/>
              <w:bottom w:val="single" w:sz="4" w:space="0" w:color="auto"/>
              <w:right w:val="single" w:sz="4" w:space="0" w:color="auto"/>
            </w:tcBorders>
            <w:shd w:val="clear" w:color="auto" w:fill="auto"/>
            <w:noWrap/>
            <w:vAlign w:val="bottom"/>
            <w:hideMark/>
          </w:tcPr>
          <w:p w14:paraId="5EB6D282" w14:textId="77777777" w:rsidR="00B171E7" w:rsidRDefault="00B171E7">
            <w:pPr>
              <w:jc w:val="right"/>
              <w:rPr>
                <w:color w:val="000000"/>
              </w:rPr>
            </w:pPr>
            <w:r>
              <w:rPr>
                <w:color w:val="000000"/>
              </w:rPr>
              <w:t>8.40</w:t>
            </w:r>
          </w:p>
        </w:tc>
      </w:tr>
      <w:tr w:rsidR="00B171E7" w14:paraId="2A0CB20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9262825" w14:textId="77777777" w:rsidR="00B171E7" w:rsidRDefault="00B171E7">
            <w:pPr>
              <w:rPr>
                <w:b/>
                <w:bCs/>
                <w:color w:val="000000"/>
              </w:rPr>
            </w:pPr>
            <w:r>
              <w:rPr>
                <w:b/>
                <w:bCs/>
                <w:color w:val="000000"/>
              </w:rPr>
              <w:t>TOTAL</w:t>
            </w:r>
          </w:p>
        </w:tc>
        <w:tc>
          <w:tcPr>
            <w:tcW w:w="4511" w:type="dxa"/>
            <w:tcBorders>
              <w:top w:val="nil"/>
              <w:left w:val="nil"/>
              <w:bottom w:val="single" w:sz="4" w:space="0" w:color="auto"/>
              <w:right w:val="single" w:sz="4" w:space="0" w:color="auto"/>
            </w:tcBorders>
            <w:shd w:val="clear" w:color="auto" w:fill="auto"/>
            <w:noWrap/>
            <w:vAlign w:val="bottom"/>
            <w:hideMark/>
          </w:tcPr>
          <w:p w14:paraId="57DEFF56"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20F675AA" w14:textId="77777777" w:rsidR="00B171E7" w:rsidRDefault="00B171E7">
            <w:pPr>
              <w:jc w:val="right"/>
              <w:rPr>
                <w:b/>
                <w:bCs/>
                <w:color w:val="000000"/>
              </w:rPr>
            </w:pPr>
            <w:r>
              <w:rPr>
                <w:b/>
                <w:bCs/>
                <w:color w:val="000000"/>
              </w:rPr>
              <w:t>8.40</w:t>
            </w:r>
          </w:p>
        </w:tc>
      </w:tr>
      <w:tr w:rsidR="00B171E7" w14:paraId="66539980"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4179EE0"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5936BE68"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24337D1D" w14:textId="77777777" w:rsidR="00B171E7" w:rsidRDefault="00B171E7">
            <w:pPr>
              <w:rPr>
                <w:color w:val="000000"/>
              </w:rPr>
            </w:pPr>
            <w:r>
              <w:rPr>
                <w:color w:val="000000"/>
              </w:rPr>
              <w:t> </w:t>
            </w:r>
          </w:p>
        </w:tc>
      </w:tr>
      <w:tr w:rsidR="00B171E7" w14:paraId="4464BFE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034A6C8" w14:textId="77777777" w:rsidR="00B171E7" w:rsidRDefault="00B171E7">
            <w:pPr>
              <w:rPr>
                <w:color w:val="000000"/>
              </w:rPr>
            </w:pPr>
            <w:r>
              <w:rPr>
                <w:color w:val="000000"/>
              </w:rPr>
              <w:t>CHECK</w:t>
            </w:r>
          </w:p>
        </w:tc>
        <w:tc>
          <w:tcPr>
            <w:tcW w:w="4511" w:type="dxa"/>
            <w:tcBorders>
              <w:top w:val="nil"/>
              <w:left w:val="nil"/>
              <w:bottom w:val="single" w:sz="4" w:space="0" w:color="auto"/>
              <w:right w:val="single" w:sz="4" w:space="0" w:color="auto"/>
            </w:tcBorders>
            <w:shd w:val="clear" w:color="auto" w:fill="auto"/>
            <w:noWrap/>
            <w:vAlign w:val="bottom"/>
            <w:hideMark/>
          </w:tcPr>
          <w:p w14:paraId="6EEF13FB" w14:textId="77777777" w:rsidR="00B171E7" w:rsidRDefault="00B171E7">
            <w:pPr>
              <w:rPr>
                <w:color w:val="000000"/>
              </w:rPr>
            </w:pPr>
            <w:r>
              <w:rPr>
                <w:color w:val="000000"/>
              </w:rPr>
              <w:t>SUMMER RECREATION ACCOUNT</w:t>
            </w:r>
          </w:p>
        </w:tc>
        <w:tc>
          <w:tcPr>
            <w:tcW w:w="1476" w:type="dxa"/>
            <w:tcBorders>
              <w:top w:val="nil"/>
              <w:left w:val="nil"/>
              <w:bottom w:val="single" w:sz="4" w:space="0" w:color="auto"/>
              <w:right w:val="single" w:sz="4" w:space="0" w:color="auto"/>
            </w:tcBorders>
            <w:shd w:val="clear" w:color="auto" w:fill="auto"/>
            <w:noWrap/>
            <w:vAlign w:val="bottom"/>
            <w:hideMark/>
          </w:tcPr>
          <w:p w14:paraId="64DE6F67" w14:textId="77777777" w:rsidR="00B171E7" w:rsidRDefault="00B171E7">
            <w:pPr>
              <w:rPr>
                <w:color w:val="000000"/>
              </w:rPr>
            </w:pPr>
            <w:r>
              <w:rPr>
                <w:color w:val="000000"/>
              </w:rPr>
              <w:t>AMOUNT</w:t>
            </w:r>
          </w:p>
        </w:tc>
      </w:tr>
      <w:tr w:rsidR="00B171E7" w14:paraId="1DA6E23A"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823A416" w14:textId="77777777" w:rsidR="00B171E7" w:rsidRDefault="00B171E7">
            <w:pPr>
              <w:jc w:val="right"/>
              <w:rPr>
                <w:color w:val="000000"/>
              </w:rPr>
            </w:pPr>
            <w:r>
              <w:rPr>
                <w:color w:val="000000"/>
              </w:rPr>
              <w:t>165</w:t>
            </w:r>
          </w:p>
        </w:tc>
        <w:tc>
          <w:tcPr>
            <w:tcW w:w="4511" w:type="dxa"/>
            <w:tcBorders>
              <w:top w:val="nil"/>
              <w:left w:val="nil"/>
              <w:bottom w:val="single" w:sz="4" w:space="0" w:color="auto"/>
              <w:right w:val="single" w:sz="4" w:space="0" w:color="auto"/>
            </w:tcBorders>
            <w:shd w:val="clear" w:color="auto" w:fill="auto"/>
            <w:noWrap/>
            <w:vAlign w:val="bottom"/>
            <w:hideMark/>
          </w:tcPr>
          <w:p w14:paraId="3A5ADAA7" w14:textId="77777777" w:rsidR="00B171E7" w:rsidRDefault="00B171E7">
            <w:pPr>
              <w:rPr>
                <w:color w:val="000000"/>
              </w:rPr>
            </w:pPr>
            <w:r>
              <w:rPr>
                <w:color w:val="000000"/>
              </w:rPr>
              <w:t xml:space="preserve">DTR ENTERTAINMENT LLC         </w:t>
            </w:r>
          </w:p>
        </w:tc>
        <w:tc>
          <w:tcPr>
            <w:tcW w:w="1476" w:type="dxa"/>
            <w:tcBorders>
              <w:top w:val="nil"/>
              <w:left w:val="nil"/>
              <w:bottom w:val="single" w:sz="4" w:space="0" w:color="auto"/>
              <w:right w:val="single" w:sz="4" w:space="0" w:color="auto"/>
            </w:tcBorders>
            <w:shd w:val="clear" w:color="auto" w:fill="auto"/>
            <w:noWrap/>
            <w:vAlign w:val="bottom"/>
            <w:hideMark/>
          </w:tcPr>
          <w:p w14:paraId="4A82F968" w14:textId="77777777" w:rsidR="00B171E7" w:rsidRDefault="00B171E7">
            <w:pPr>
              <w:jc w:val="right"/>
              <w:rPr>
                <w:color w:val="000000"/>
              </w:rPr>
            </w:pPr>
            <w:r>
              <w:rPr>
                <w:color w:val="000000"/>
              </w:rPr>
              <w:t>350.00</w:t>
            </w:r>
          </w:p>
        </w:tc>
      </w:tr>
      <w:tr w:rsidR="00B171E7" w14:paraId="72D601B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6417D93" w14:textId="77777777" w:rsidR="00B171E7" w:rsidRDefault="00B171E7">
            <w:pPr>
              <w:jc w:val="right"/>
              <w:rPr>
                <w:color w:val="000000"/>
              </w:rPr>
            </w:pPr>
            <w:r>
              <w:rPr>
                <w:color w:val="000000"/>
              </w:rPr>
              <w:t>166</w:t>
            </w:r>
          </w:p>
        </w:tc>
        <w:tc>
          <w:tcPr>
            <w:tcW w:w="4511" w:type="dxa"/>
            <w:tcBorders>
              <w:top w:val="nil"/>
              <w:left w:val="nil"/>
              <w:bottom w:val="single" w:sz="4" w:space="0" w:color="auto"/>
              <w:right w:val="single" w:sz="4" w:space="0" w:color="auto"/>
            </w:tcBorders>
            <w:shd w:val="clear" w:color="auto" w:fill="auto"/>
            <w:noWrap/>
            <w:vAlign w:val="bottom"/>
            <w:hideMark/>
          </w:tcPr>
          <w:p w14:paraId="397B3437" w14:textId="77777777" w:rsidR="00B171E7" w:rsidRDefault="00B171E7">
            <w:pPr>
              <w:rPr>
                <w:color w:val="000000"/>
              </w:rPr>
            </w:pPr>
            <w:r>
              <w:rPr>
                <w:color w:val="000000"/>
              </w:rPr>
              <w:t xml:space="preserve">STAPLES BUSINESS ADVANTAGE    </w:t>
            </w:r>
          </w:p>
        </w:tc>
        <w:tc>
          <w:tcPr>
            <w:tcW w:w="1476" w:type="dxa"/>
            <w:tcBorders>
              <w:top w:val="nil"/>
              <w:left w:val="nil"/>
              <w:bottom w:val="single" w:sz="4" w:space="0" w:color="auto"/>
              <w:right w:val="single" w:sz="4" w:space="0" w:color="auto"/>
            </w:tcBorders>
            <w:shd w:val="clear" w:color="auto" w:fill="auto"/>
            <w:noWrap/>
            <w:vAlign w:val="bottom"/>
            <w:hideMark/>
          </w:tcPr>
          <w:p w14:paraId="468EE438" w14:textId="77777777" w:rsidR="00B171E7" w:rsidRDefault="00B171E7">
            <w:pPr>
              <w:jc w:val="right"/>
              <w:rPr>
                <w:color w:val="000000"/>
              </w:rPr>
            </w:pPr>
            <w:r>
              <w:rPr>
                <w:color w:val="000000"/>
              </w:rPr>
              <w:t>200.36</w:t>
            </w:r>
          </w:p>
        </w:tc>
      </w:tr>
      <w:tr w:rsidR="00B171E7" w14:paraId="721DCEAB"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70C0333" w14:textId="77777777" w:rsidR="00B171E7" w:rsidRDefault="00B171E7">
            <w:pPr>
              <w:rPr>
                <w:b/>
                <w:bCs/>
                <w:color w:val="000000"/>
              </w:rPr>
            </w:pPr>
            <w:r>
              <w:rPr>
                <w:b/>
                <w:bCs/>
                <w:color w:val="000000"/>
              </w:rPr>
              <w:t>TOTAL</w:t>
            </w:r>
          </w:p>
        </w:tc>
        <w:tc>
          <w:tcPr>
            <w:tcW w:w="4511" w:type="dxa"/>
            <w:tcBorders>
              <w:top w:val="nil"/>
              <w:left w:val="nil"/>
              <w:bottom w:val="single" w:sz="4" w:space="0" w:color="auto"/>
              <w:right w:val="single" w:sz="4" w:space="0" w:color="auto"/>
            </w:tcBorders>
            <w:shd w:val="clear" w:color="auto" w:fill="auto"/>
            <w:noWrap/>
            <w:vAlign w:val="bottom"/>
            <w:hideMark/>
          </w:tcPr>
          <w:p w14:paraId="42E386FB"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2DBE21A7" w14:textId="77777777" w:rsidR="00B171E7" w:rsidRDefault="00B171E7">
            <w:pPr>
              <w:jc w:val="right"/>
              <w:rPr>
                <w:b/>
                <w:bCs/>
                <w:color w:val="000000"/>
              </w:rPr>
            </w:pPr>
            <w:r>
              <w:rPr>
                <w:b/>
                <w:bCs/>
                <w:color w:val="000000"/>
              </w:rPr>
              <w:t>550.36</w:t>
            </w:r>
          </w:p>
        </w:tc>
      </w:tr>
      <w:tr w:rsidR="00B171E7" w14:paraId="4FB1C0B7"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C8E6F80"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7F588B97"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02F01712" w14:textId="77777777" w:rsidR="00B171E7" w:rsidRDefault="00B171E7">
            <w:pPr>
              <w:rPr>
                <w:color w:val="000000"/>
              </w:rPr>
            </w:pPr>
            <w:r>
              <w:rPr>
                <w:color w:val="000000"/>
              </w:rPr>
              <w:t> </w:t>
            </w:r>
          </w:p>
        </w:tc>
      </w:tr>
      <w:tr w:rsidR="00B171E7" w14:paraId="5B891DE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713B08A4" w14:textId="77777777" w:rsidR="00B171E7" w:rsidRDefault="00B171E7">
            <w:pPr>
              <w:rPr>
                <w:color w:val="000000"/>
              </w:rPr>
            </w:pPr>
            <w:r>
              <w:rPr>
                <w:color w:val="000000"/>
              </w:rPr>
              <w:t>CHECK</w:t>
            </w:r>
          </w:p>
        </w:tc>
        <w:tc>
          <w:tcPr>
            <w:tcW w:w="4511" w:type="dxa"/>
            <w:tcBorders>
              <w:top w:val="nil"/>
              <w:left w:val="nil"/>
              <w:bottom w:val="single" w:sz="4" w:space="0" w:color="auto"/>
              <w:right w:val="single" w:sz="4" w:space="0" w:color="auto"/>
            </w:tcBorders>
            <w:shd w:val="clear" w:color="auto" w:fill="auto"/>
            <w:noWrap/>
            <w:vAlign w:val="bottom"/>
            <w:hideMark/>
          </w:tcPr>
          <w:p w14:paraId="00C77C75" w14:textId="77777777" w:rsidR="00B171E7" w:rsidRDefault="00B171E7">
            <w:pPr>
              <w:rPr>
                <w:color w:val="000000"/>
              </w:rPr>
            </w:pPr>
            <w:r>
              <w:rPr>
                <w:color w:val="000000"/>
              </w:rPr>
              <w:t>TAX TITLE LIEN ACCOUNT</w:t>
            </w:r>
          </w:p>
        </w:tc>
        <w:tc>
          <w:tcPr>
            <w:tcW w:w="1476" w:type="dxa"/>
            <w:tcBorders>
              <w:top w:val="nil"/>
              <w:left w:val="nil"/>
              <w:bottom w:val="single" w:sz="4" w:space="0" w:color="auto"/>
              <w:right w:val="single" w:sz="4" w:space="0" w:color="auto"/>
            </w:tcBorders>
            <w:shd w:val="clear" w:color="auto" w:fill="auto"/>
            <w:noWrap/>
            <w:vAlign w:val="bottom"/>
            <w:hideMark/>
          </w:tcPr>
          <w:p w14:paraId="7FFE5829" w14:textId="77777777" w:rsidR="00B171E7" w:rsidRDefault="00B171E7">
            <w:pPr>
              <w:rPr>
                <w:color w:val="000000"/>
              </w:rPr>
            </w:pPr>
            <w:r>
              <w:rPr>
                <w:color w:val="000000"/>
              </w:rPr>
              <w:t>AMOUNT</w:t>
            </w:r>
          </w:p>
        </w:tc>
      </w:tr>
      <w:tr w:rsidR="00B171E7" w14:paraId="526B9F64"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364DC3DF" w14:textId="77777777" w:rsidR="00B171E7" w:rsidRDefault="00B171E7">
            <w:pPr>
              <w:jc w:val="right"/>
              <w:rPr>
                <w:color w:val="000000"/>
              </w:rPr>
            </w:pPr>
            <w:r>
              <w:rPr>
                <w:color w:val="000000"/>
              </w:rPr>
              <w:lastRenderedPageBreak/>
              <w:t>1012</w:t>
            </w:r>
          </w:p>
        </w:tc>
        <w:tc>
          <w:tcPr>
            <w:tcW w:w="4511" w:type="dxa"/>
            <w:tcBorders>
              <w:top w:val="nil"/>
              <w:left w:val="nil"/>
              <w:bottom w:val="single" w:sz="4" w:space="0" w:color="auto"/>
              <w:right w:val="single" w:sz="4" w:space="0" w:color="auto"/>
            </w:tcBorders>
            <w:shd w:val="clear" w:color="auto" w:fill="auto"/>
            <w:noWrap/>
            <w:vAlign w:val="bottom"/>
            <w:hideMark/>
          </w:tcPr>
          <w:p w14:paraId="60601362" w14:textId="77777777" w:rsidR="00B171E7" w:rsidRDefault="00B171E7">
            <w:pPr>
              <w:rPr>
                <w:color w:val="000000"/>
              </w:rPr>
            </w:pPr>
            <w:r>
              <w:rPr>
                <w:color w:val="000000"/>
              </w:rPr>
              <w:t xml:space="preserve">D1 SOFTBALL                   </w:t>
            </w:r>
          </w:p>
        </w:tc>
        <w:tc>
          <w:tcPr>
            <w:tcW w:w="1476" w:type="dxa"/>
            <w:tcBorders>
              <w:top w:val="nil"/>
              <w:left w:val="nil"/>
              <w:bottom w:val="single" w:sz="4" w:space="0" w:color="auto"/>
              <w:right w:val="single" w:sz="4" w:space="0" w:color="auto"/>
            </w:tcBorders>
            <w:shd w:val="clear" w:color="auto" w:fill="auto"/>
            <w:noWrap/>
            <w:vAlign w:val="bottom"/>
            <w:hideMark/>
          </w:tcPr>
          <w:p w14:paraId="60D47A7B" w14:textId="77777777" w:rsidR="00B171E7" w:rsidRDefault="00B171E7">
            <w:pPr>
              <w:jc w:val="right"/>
              <w:rPr>
                <w:color w:val="000000"/>
              </w:rPr>
            </w:pPr>
            <w:r>
              <w:rPr>
                <w:color w:val="000000"/>
              </w:rPr>
              <w:t>34,406.39</w:t>
            </w:r>
          </w:p>
        </w:tc>
      </w:tr>
      <w:tr w:rsidR="00B171E7" w14:paraId="07F00F16"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5CEAFF3" w14:textId="77777777" w:rsidR="00B171E7" w:rsidRDefault="00B171E7">
            <w:pPr>
              <w:jc w:val="right"/>
              <w:rPr>
                <w:color w:val="000000"/>
              </w:rPr>
            </w:pPr>
            <w:r>
              <w:rPr>
                <w:color w:val="000000"/>
              </w:rPr>
              <w:t>1013</w:t>
            </w:r>
          </w:p>
        </w:tc>
        <w:tc>
          <w:tcPr>
            <w:tcW w:w="4511" w:type="dxa"/>
            <w:tcBorders>
              <w:top w:val="nil"/>
              <w:left w:val="nil"/>
              <w:bottom w:val="single" w:sz="4" w:space="0" w:color="auto"/>
              <w:right w:val="single" w:sz="4" w:space="0" w:color="auto"/>
            </w:tcBorders>
            <w:shd w:val="clear" w:color="auto" w:fill="auto"/>
            <w:noWrap/>
            <w:vAlign w:val="bottom"/>
            <w:hideMark/>
          </w:tcPr>
          <w:p w14:paraId="6540B0FA" w14:textId="77777777" w:rsidR="00B171E7" w:rsidRDefault="00B171E7">
            <w:pPr>
              <w:rPr>
                <w:color w:val="000000"/>
              </w:rPr>
            </w:pPr>
            <w:r>
              <w:rPr>
                <w:color w:val="000000"/>
              </w:rPr>
              <w:t xml:space="preserve">D1 SOFTBALL                   </w:t>
            </w:r>
          </w:p>
        </w:tc>
        <w:tc>
          <w:tcPr>
            <w:tcW w:w="1476" w:type="dxa"/>
            <w:tcBorders>
              <w:top w:val="nil"/>
              <w:left w:val="nil"/>
              <w:bottom w:val="single" w:sz="4" w:space="0" w:color="auto"/>
              <w:right w:val="single" w:sz="4" w:space="0" w:color="auto"/>
            </w:tcBorders>
            <w:shd w:val="clear" w:color="auto" w:fill="auto"/>
            <w:noWrap/>
            <w:vAlign w:val="bottom"/>
            <w:hideMark/>
          </w:tcPr>
          <w:p w14:paraId="7DD24D65" w14:textId="77777777" w:rsidR="00B171E7" w:rsidRDefault="00B171E7">
            <w:pPr>
              <w:jc w:val="right"/>
              <w:rPr>
                <w:color w:val="000000"/>
              </w:rPr>
            </w:pPr>
            <w:r>
              <w:rPr>
                <w:color w:val="000000"/>
              </w:rPr>
              <w:t>14,000.00</w:t>
            </w:r>
          </w:p>
        </w:tc>
      </w:tr>
      <w:tr w:rsidR="00B171E7" w14:paraId="30445BA2"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1F7F67FB" w14:textId="77777777" w:rsidR="00B171E7" w:rsidRDefault="00B171E7">
            <w:pPr>
              <w:rPr>
                <w:b/>
                <w:bCs/>
                <w:color w:val="000000"/>
              </w:rPr>
            </w:pPr>
            <w:r>
              <w:rPr>
                <w:b/>
                <w:bCs/>
                <w:color w:val="000000"/>
              </w:rPr>
              <w:t>TOTAL</w:t>
            </w:r>
          </w:p>
        </w:tc>
        <w:tc>
          <w:tcPr>
            <w:tcW w:w="4511" w:type="dxa"/>
            <w:tcBorders>
              <w:top w:val="nil"/>
              <w:left w:val="nil"/>
              <w:bottom w:val="single" w:sz="4" w:space="0" w:color="auto"/>
              <w:right w:val="single" w:sz="4" w:space="0" w:color="auto"/>
            </w:tcBorders>
            <w:shd w:val="clear" w:color="auto" w:fill="auto"/>
            <w:noWrap/>
            <w:vAlign w:val="bottom"/>
            <w:hideMark/>
          </w:tcPr>
          <w:p w14:paraId="75C4C95E"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196E1C67" w14:textId="77777777" w:rsidR="00B171E7" w:rsidRDefault="00B171E7">
            <w:pPr>
              <w:jc w:val="right"/>
              <w:rPr>
                <w:b/>
                <w:bCs/>
                <w:color w:val="000000"/>
              </w:rPr>
            </w:pPr>
            <w:r>
              <w:rPr>
                <w:b/>
                <w:bCs/>
                <w:color w:val="000000"/>
              </w:rPr>
              <w:t>48,406.39</w:t>
            </w:r>
          </w:p>
        </w:tc>
      </w:tr>
      <w:tr w:rsidR="00B171E7" w14:paraId="31C5DF63"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497C22E1" w14:textId="77777777" w:rsidR="00B171E7" w:rsidRDefault="00B171E7">
            <w:pPr>
              <w:rPr>
                <w:color w:val="000000"/>
              </w:rPr>
            </w:pPr>
            <w:r>
              <w:rPr>
                <w:color w:val="000000"/>
              </w:rPr>
              <w:t> </w:t>
            </w:r>
          </w:p>
        </w:tc>
        <w:tc>
          <w:tcPr>
            <w:tcW w:w="4511" w:type="dxa"/>
            <w:tcBorders>
              <w:top w:val="nil"/>
              <w:left w:val="nil"/>
              <w:bottom w:val="single" w:sz="4" w:space="0" w:color="auto"/>
              <w:right w:val="single" w:sz="4" w:space="0" w:color="auto"/>
            </w:tcBorders>
            <w:shd w:val="clear" w:color="auto" w:fill="auto"/>
            <w:noWrap/>
            <w:vAlign w:val="bottom"/>
            <w:hideMark/>
          </w:tcPr>
          <w:p w14:paraId="3A52E117" w14:textId="77777777" w:rsidR="00B171E7" w:rsidRDefault="00B171E7">
            <w:pPr>
              <w:rPr>
                <w:color w:val="000000"/>
              </w:rPr>
            </w:pPr>
            <w:r>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14:paraId="1891F08C" w14:textId="77777777" w:rsidR="00B171E7" w:rsidRDefault="00B171E7">
            <w:pPr>
              <w:rPr>
                <w:color w:val="000000"/>
              </w:rPr>
            </w:pPr>
            <w:r>
              <w:rPr>
                <w:color w:val="000000"/>
              </w:rPr>
              <w:t> </w:t>
            </w:r>
          </w:p>
        </w:tc>
      </w:tr>
      <w:tr w:rsidR="00B171E7" w14:paraId="41DF3413"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0F17991B" w14:textId="77777777" w:rsidR="00B171E7" w:rsidRDefault="00B171E7">
            <w:pPr>
              <w:rPr>
                <w:color w:val="000000"/>
              </w:rPr>
            </w:pPr>
            <w:r>
              <w:rPr>
                <w:color w:val="000000"/>
              </w:rPr>
              <w:t xml:space="preserve">CHECK </w:t>
            </w:r>
          </w:p>
        </w:tc>
        <w:tc>
          <w:tcPr>
            <w:tcW w:w="4511" w:type="dxa"/>
            <w:tcBorders>
              <w:top w:val="nil"/>
              <w:left w:val="nil"/>
              <w:bottom w:val="single" w:sz="4" w:space="0" w:color="auto"/>
              <w:right w:val="single" w:sz="4" w:space="0" w:color="auto"/>
            </w:tcBorders>
            <w:shd w:val="clear" w:color="auto" w:fill="auto"/>
            <w:noWrap/>
            <w:vAlign w:val="bottom"/>
            <w:hideMark/>
          </w:tcPr>
          <w:p w14:paraId="175966DF" w14:textId="77777777" w:rsidR="00B171E7" w:rsidRDefault="00B171E7">
            <w:pPr>
              <w:rPr>
                <w:color w:val="000000"/>
              </w:rPr>
            </w:pPr>
            <w:r>
              <w:rPr>
                <w:color w:val="000000"/>
              </w:rPr>
              <w:t>TAX TITLE LIEN ACCOUNT</w:t>
            </w:r>
          </w:p>
        </w:tc>
        <w:tc>
          <w:tcPr>
            <w:tcW w:w="1476" w:type="dxa"/>
            <w:tcBorders>
              <w:top w:val="nil"/>
              <w:left w:val="nil"/>
              <w:bottom w:val="single" w:sz="4" w:space="0" w:color="auto"/>
              <w:right w:val="single" w:sz="4" w:space="0" w:color="auto"/>
            </w:tcBorders>
            <w:shd w:val="clear" w:color="auto" w:fill="auto"/>
            <w:noWrap/>
            <w:vAlign w:val="bottom"/>
            <w:hideMark/>
          </w:tcPr>
          <w:p w14:paraId="5BCC261E" w14:textId="77777777" w:rsidR="00B171E7" w:rsidRDefault="00B171E7">
            <w:pPr>
              <w:rPr>
                <w:color w:val="000000"/>
              </w:rPr>
            </w:pPr>
            <w:r>
              <w:rPr>
                <w:color w:val="000000"/>
              </w:rPr>
              <w:t>AMOUNT</w:t>
            </w:r>
          </w:p>
        </w:tc>
      </w:tr>
      <w:tr w:rsidR="00B171E7" w14:paraId="3A0EB9AE"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2ADD9B50" w14:textId="77777777" w:rsidR="00B171E7" w:rsidRDefault="00B171E7">
            <w:pPr>
              <w:jc w:val="right"/>
              <w:rPr>
                <w:color w:val="000000"/>
              </w:rPr>
            </w:pPr>
            <w:r>
              <w:rPr>
                <w:color w:val="000000"/>
              </w:rPr>
              <w:t>1010</w:t>
            </w:r>
          </w:p>
        </w:tc>
        <w:tc>
          <w:tcPr>
            <w:tcW w:w="4511" w:type="dxa"/>
            <w:tcBorders>
              <w:top w:val="nil"/>
              <w:left w:val="nil"/>
              <w:bottom w:val="single" w:sz="4" w:space="0" w:color="auto"/>
              <w:right w:val="single" w:sz="4" w:space="0" w:color="auto"/>
            </w:tcBorders>
            <w:shd w:val="clear" w:color="auto" w:fill="auto"/>
            <w:noWrap/>
            <w:vAlign w:val="bottom"/>
            <w:hideMark/>
          </w:tcPr>
          <w:p w14:paraId="129C20CF" w14:textId="77777777" w:rsidR="00B171E7" w:rsidRDefault="00B171E7">
            <w:pPr>
              <w:rPr>
                <w:color w:val="000000"/>
              </w:rPr>
            </w:pPr>
            <w:r>
              <w:rPr>
                <w:color w:val="000000"/>
              </w:rPr>
              <w:t xml:space="preserve">                              </w:t>
            </w:r>
          </w:p>
        </w:tc>
        <w:tc>
          <w:tcPr>
            <w:tcW w:w="1476" w:type="dxa"/>
            <w:tcBorders>
              <w:top w:val="nil"/>
              <w:left w:val="nil"/>
              <w:bottom w:val="single" w:sz="4" w:space="0" w:color="auto"/>
              <w:right w:val="single" w:sz="4" w:space="0" w:color="auto"/>
            </w:tcBorders>
            <w:shd w:val="clear" w:color="auto" w:fill="auto"/>
            <w:noWrap/>
            <w:vAlign w:val="bottom"/>
            <w:hideMark/>
          </w:tcPr>
          <w:p w14:paraId="0AA36963" w14:textId="77777777" w:rsidR="00B171E7" w:rsidRDefault="00B171E7">
            <w:pPr>
              <w:rPr>
                <w:color w:val="000000"/>
              </w:rPr>
            </w:pPr>
            <w:r>
              <w:rPr>
                <w:color w:val="000000"/>
              </w:rPr>
              <w:t>VOID</w:t>
            </w:r>
          </w:p>
        </w:tc>
      </w:tr>
      <w:tr w:rsidR="00B171E7" w14:paraId="6F5E614C" w14:textId="77777777" w:rsidTr="00B171E7">
        <w:trPr>
          <w:trHeight w:val="315"/>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14:paraId="61F62352" w14:textId="77777777" w:rsidR="00B171E7" w:rsidRDefault="00B171E7">
            <w:pPr>
              <w:jc w:val="right"/>
              <w:rPr>
                <w:color w:val="000000"/>
              </w:rPr>
            </w:pPr>
            <w:r>
              <w:rPr>
                <w:color w:val="000000"/>
              </w:rPr>
              <w:t>1011</w:t>
            </w:r>
          </w:p>
        </w:tc>
        <w:tc>
          <w:tcPr>
            <w:tcW w:w="4511" w:type="dxa"/>
            <w:tcBorders>
              <w:top w:val="nil"/>
              <w:left w:val="nil"/>
              <w:bottom w:val="single" w:sz="4" w:space="0" w:color="auto"/>
              <w:right w:val="single" w:sz="4" w:space="0" w:color="auto"/>
            </w:tcBorders>
            <w:shd w:val="clear" w:color="auto" w:fill="auto"/>
            <w:noWrap/>
            <w:vAlign w:val="bottom"/>
            <w:hideMark/>
          </w:tcPr>
          <w:p w14:paraId="3AB5FC32" w14:textId="77777777" w:rsidR="00B171E7" w:rsidRDefault="00B171E7">
            <w:pPr>
              <w:rPr>
                <w:color w:val="000000"/>
              </w:rPr>
            </w:pPr>
            <w:r>
              <w:rPr>
                <w:color w:val="000000"/>
              </w:rPr>
              <w:t xml:space="preserve">                              </w:t>
            </w:r>
          </w:p>
        </w:tc>
        <w:tc>
          <w:tcPr>
            <w:tcW w:w="1476" w:type="dxa"/>
            <w:tcBorders>
              <w:top w:val="nil"/>
              <w:left w:val="nil"/>
              <w:bottom w:val="single" w:sz="4" w:space="0" w:color="auto"/>
              <w:right w:val="single" w:sz="4" w:space="0" w:color="auto"/>
            </w:tcBorders>
            <w:shd w:val="clear" w:color="auto" w:fill="auto"/>
            <w:noWrap/>
            <w:vAlign w:val="bottom"/>
            <w:hideMark/>
          </w:tcPr>
          <w:p w14:paraId="7298EA38" w14:textId="77777777" w:rsidR="00B171E7" w:rsidRDefault="00B171E7">
            <w:pPr>
              <w:rPr>
                <w:color w:val="000000"/>
              </w:rPr>
            </w:pPr>
            <w:r>
              <w:rPr>
                <w:color w:val="000000"/>
              </w:rPr>
              <w:t>VOID</w:t>
            </w:r>
          </w:p>
        </w:tc>
      </w:tr>
    </w:tbl>
    <w:p w14:paraId="43A906C1" w14:textId="77777777" w:rsidR="00B171E7" w:rsidRDefault="00B171E7" w:rsidP="00C52FE8"/>
    <w:p w14:paraId="4D440BD8" w14:textId="77777777" w:rsidR="00F46823" w:rsidRPr="00C52FE8" w:rsidRDefault="00F46823" w:rsidP="00C52FE8">
      <w:pPr>
        <w:rPr>
          <w:u w:val="single"/>
        </w:rPr>
      </w:pPr>
    </w:p>
    <w:p w14:paraId="7FF58A80" w14:textId="77777777" w:rsidR="00FB3EC0" w:rsidRDefault="00FB3EC0" w:rsidP="00FB3EC0">
      <w:r>
        <w:t>ROLL CALL: Cirillo, Kinsella, Martinez, Surak, Wende.</w:t>
      </w:r>
    </w:p>
    <w:p w14:paraId="09CF44F1" w14:textId="77777777" w:rsidR="00FB3EC0" w:rsidRPr="00661803" w:rsidRDefault="00FB3EC0" w:rsidP="00FB3EC0">
      <w:r>
        <w:t xml:space="preserve">All ayes. </w:t>
      </w:r>
      <w:proofErr w:type="gramStart"/>
      <w:r>
        <w:t>So</w:t>
      </w:r>
      <w:proofErr w:type="gramEnd"/>
      <w:r>
        <w:t xml:space="preserve"> ordered.</w:t>
      </w:r>
    </w:p>
    <w:p w14:paraId="2434DC00" w14:textId="730C9076" w:rsidR="00626C1E" w:rsidRDefault="00626C1E"/>
    <w:p w14:paraId="40B51319" w14:textId="24661262" w:rsidR="001938C0" w:rsidRPr="00C52FE8" w:rsidRDefault="00523451" w:rsidP="00C52FE8">
      <w:pPr>
        <w:pStyle w:val="Heading2"/>
        <w:ind w:left="0"/>
        <w:rPr>
          <w:b w:val="0"/>
          <w:bCs/>
        </w:rPr>
      </w:pPr>
      <w:r w:rsidRPr="00C52FE8">
        <w:rPr>
          <w:b w:val="0"/>
          <w:bCs/>
        </w:rPr>
        <w:t>FINAL PASSAGE</w:t>
      </w:r>
      <w:r w:rsidR="00A3744C" w:rsidRPr="00C52FE8">
        <w:rPr>
          <w:b w:val="0"/>
          <w:bCs/>
        </w:rPr>
        <w:t xml:space="preserve"> OF </w:t>
      </w:r>
      <w:r w:rsidR="00D32B2B" w:rsidRPr="00C52FE8">
        <w:rPr>
          <w:b w:val="0"/>
          <w:bCs/>
        </w:rPr>
        <w:t>ORDINANCE:</w:t>
      </w:r>
    </w:p>
    <w:p w14:paraId="6283BBB3" w14:textId="77777777" w:rsidR="00D23960" w:rsidRDefault="00D23960" w:rsidP="009F48FE">
      <w:pPr>
        <w:ind w:left="360"/>
      </w:pPr>
    </w:p>
    <w:p w14:paraId="0E5F12ED" w14:textId="77777777" w:rsidR="003761A9" w:rsidRDefault="003761A9" w:rsidP="003761A9">
      <w:pPr>
        <w:autoSpaceDE w:val="0"/>
        <w:autoSpaceDN w:val="0"/>
        <w:adjustRightInd w:val="0"/>
        <w:jc w:val="center"/>
        <w:rPr>
          <w:b/>
          <w:bCs/>
        </w:rPr>
      </w:pPr>
      <w:r>
        <w:rPr>
          <w:b/>
          <w:bCs/>
        </w:rPr>
        <w:t>BOROUGH OF MOONACHIE</w:t>
      </w:r>
    </w:p>
    <w:p w14:paraId="7065B761" w14:textId="77777777" w:rsidR="003761A9" w:rsidRDefault="003761A9" w:rsidP="003761A9">
      <w:pPr>
        <w:autoSpaceDE w:val="0"/>
        <w:autoSpaceDN w:val="0"/>
        <w:adjustRightInd w:val="0"/>
        <w:jc w:val="center"/>
        <w:rPr>
          <w:b/>
          <w:bCs/>
        </w:rPr>
      </w:pPr>
      <w:r>
        <w:rPr>
          <w:b/>
          <w:bCs/>
        </w:rPr>
        <w:t>ORDINANCE#2022-1</w:t>
      </w:r>
    </w:p>
    <w:p w14:paraId="093907AB" w14:textId="77777777" w:rsidR="003761A9" w:rsidRDefault="003761A9" w:rsidP="003761A9">
      <w:pPr>
        <w:autoSpaceDE w:val="0"/>
        <w:autoSpaceDN w:val="0"/>
        <w:adjustRightInd w:val="0"/>
        <w:jc w:val="center"/>
        <w:rPr>
          <w:b/>
          <w:bCs/>
        </w:rPr>
      </w:pPr>
      <w:r>
        <w:rPr>
          <w:b/>
          <w:bCs/>
        </w:rPr>
        <w:t>CALENDAR YEAR 2022</w:t>
      </w:r>
    </w:p>
    <w:p w14:paraId="6BE7CF4F" w14:textId="77777777" w:rsidR="003761A9" w:rsidRDefault="003761A9" w:rsidP="003761A9">
      <w:pPr>
        <w:autoSpaceDE w:val="0"/>
        <w:autoSpaceDN w:val="0"/>
        <w:adjustRightInd w:val="0"/>
        <w:jc w:val="center"/>
        <w:rPr>
          <w:b/>
          <w:bCs/>
        </w:rPr>
      </w:pPr>
      <w:r>
        <w:rPr>
          <w:b/>
          <w:bCs/>
        </w:rPr>
        <w:t xml:space="preserve"> ORDINANCE TO EXCEED THE MUNICIPAL BUDGET APPROPRIATION LIMITS AND TO ESTABLISH A CAP BANK</w:t>
      </w:r>
    </w:p>
    <w:p w14:paraId="3708FFA3" w14:textId="2FAFA099" w:rsidR="003761A9" w:rsidRDefault="003761A9" w:rsidP="003761A9">
      <w:pPr>
        <w:autoSpaceDE w:val="0"/>
        <w:autoSpaceDN w:val="0"/>
        <w:adjustRightInd w:val="0"/>
        <w:jc w:val="center"/>
        <w:rPr>
          <w:b/>
          <w:bCs/>
        </w:rPr>
      </w:pPr>
      <w:r>
        <w:rPr>
          <w:b/>
          <w:bCs/>
        </w:rPr>
        <w:t xml:space="preserve"> (N.J.S.A. 40A: 4-45.14)</w:t>
      </w:r>
    </w:p>
    <w:p w14:paraId="0C036C0B" w14:textId="77777777" w:rsidR="005F0B5F" w:rsidRDefault="005F0B5F" w:rsidP="005F0B5F">
      <w:pPr>
        <w:autoSpaceDE w:val="0"/>
        <w:autoSpaceDN w:val="0"/>
        <w:adjustRightInd w:val="0"/>
        <w:rPr>
          <w:b/>
          <w:bCs/>
          <w:sz w:val="22"/>
        </w:rPr>
      </w:pPr>
    </w:p>
    <w:p w14:paraId="7A549398" w14:textId="77777777" w:rsidR="005F0B5F" w:rsidRPr="008F04DE" w:rsidRDefault="005F0B5F" w:rsidP="005F0B5F">
      <w:pPr>
        <w:autoSpaceDE w:val="0"/>
        <w:autoSpaceDN w:val="0"/>
        <w:adjustRightInd w:val="0"/>
        <w:spacing w:after="120" w:line="276" w:lineRule="auto"/>
        <w:ind w:firstLine="720"/>
      </w:pPr>
      <w:r w:rsidRPr="008F04DE">
        <w:rPr>
          <w:b/>
          <w:bCs/>
        </w:rPr>
        <w:t>WHEREAS</w:t>
      </w:r>
      <w:r w:rsidRPr="008F04DE">
        <w:t>, the Local Government Cap Law, N.J.S. 40A: 4-45.1 et seq., provides that in the preparation of its annual budget, a municipality shall limit any increase in said budget up to 2.5% unless authorized by ordinance to increase it to 3.5% over the previous year’s final appropriations, subject to certain exceptions; and,</w:t>
      </w:r>
    </w:p>
    <w:p w14:paraId="19AF37DD" w14:textId="77777777" w:rsidR="005F0B5F" w:rsidRPr="008F04DE" w:rsidRDefault="005F0B5F" w:rsidP="005F0B5F">
      <w:pPr>
        <w:autoSpaceDE w:val="0"/>
        <w:autoSpaceDN w:val="0"/>
        <w:adjustRightInd w:val="0"/>
        <w:spacing w:after="120" w:line="276" w:lineRule="auto"/>
        <w:ind w:firstLine="720"/>
      </w:pPr>
      <w:r w:rsidRPr="008F04DE">
        <w:rPr>
          <w:b/>
          <w:bCs/>
        </w:rPr>
        <w:t>WHEREAS,</w:t>
      </w:r>
      <w:r w:rsidRPr="008F04DE">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71FEE6AF" w14:textId="77777777" w:rsidR="005F0B5F" w:rsidRPr="008F04DE" w:rsidRDefault="005F0B5F" w:rsidP="005F0B5F">
      <w:pPr>
        <w:autoSpaceDE w:val="0"/>
        <w:autoSpaceDN w:val="0"/>
        <w:adjustRightInd w:val="0"/>
        <w:spacing w:after="120" w:line="276" w:lineRule="auto"/>
        <w:ind w:firstLine="720"/>
      </w:pPr>
      <w:r w:rsidRPr="008F04DE">
        <w:rPr>
          <w:b/>
          <w:bCs/>
        </w:rPr>
        <w:t>WHEREAS</w:t>
      </w:r>
      <w:r w:rsidRPr="008F04DE">
        <w:t>, the Mayor and Council of the Borough of Moonachie in the County of Bergen finds it advisable and necessary to increase its CY 2022 budget by up to 3.5% over the previous year’s final appropriations, in the interest of promoting the health, safety and welfare of the citizens; and,</w:t>
      </w:r>
    </w:p>
    <w:p w14:paraId="5AE4B9C3" w14:textId="77777777" w:rsidR="005F0B5F" w:rsidRPr="008F04DE" w:rsidRDefault="005F0B5F" w:rsidP="005F0B5F">
      <w:pPr>
        <w:autoSpaceDE w:val="0"/>
        <w:autoSpaceDN w:val="0"/>
        <w:adjustRightInd w:val="0"/>
        <w:spacing w:after="120" w:line="276" w:lineRule="auto"/>
        <w:ind w:firstLine="720"/>
      </w:pPr>
      <w:r w:rsidRPr="008F04DE">
        <w:rPr>
          <w:b/>
          <w:bCs/>
        </w:rPr>
        <w:t>WHEREAS</w:t>
      </w:r>
      <w:r w:rsidRPr="008F04DE">
        <w:t>, the Mayor and Council hereby determines that a 1% increase in the budget for said year, amounting to $82,955 in excess of the increase in final appropriations otherwise permitted by the Local Government Cap Law, is advisable and necessary; and,</w:t>
      </w:r>
    </w:p>
    <w:p w14:paraId="13B76727" w14:textId="77777777" w:rsidR="005F0B5F" w:rsidRPr="008F04DE" w:rsidRDefault="005F0B5F" w:rsidP="005F0B5F">
      <w:pPr>
        <w:autoSpaceDE w:val="0"/>
        <w:autoSpaceDN w:val="0"/>
        <w:adjustRightInd w:val="0"/>
        <w:spacing w:after="120" w:line="276" w:lineRule="auto"/>
      </w:pPr>
      <w:r w:rsidRPr="008F04DE">
        <w:t>WHEREAS the Mayor and Council hereby determines that any amount authorized hereinabove that is not appropriated as part of the final budget shall be retained as an exception to final appropriation in either of the next two succeeding years.</w:t>
      </w:r>
    </w:p>
    <w:p w14:paraId="7DFCF990" w14:textId="77777777" w:rsidR="005F0B5F" w:rsidRPr="008F04DE" w:rsidRDefault="005F0B5F" w:rsidP="005F0B5F">
      <w:pPr>
        <w:autoSpaceDE w:val="0"/>
        <w:autoSpaceDN w:val="0"/>
        <w:adjustRightInd w:val="0"/>
        <w:spacing w:after="120" w:line="276" w:lineRule="auto"/>
        <w:ind w:firstLine="720"/>
      </w:pPr>
      <w:r w:rsidRPr="008F04DE">
        <w:rPr>
          <w:b/>
          <w:bCs/>
        </w:rPr>
        <w:t>NOW THEREFORE BE IT ORDAINED</w:t>
      </w:r>
      <w:r w:rsidRPr="008F04DE">
        <w:t xml:space="preserve">, by the Mayor and Council of the Borough of Moonachie, in the County of Bergen, a majority of the full authorized membership of this governing body affirmatively concurring, that, in the CY 2022 budget year, the final appropriations of the Borough of Moonachie shall, in accordance with this ordinance and N.J.S.A. 40A: 4-45.14, be increased by 1%, amounting to $82,955, and that the CY 2022 municipal budget for the Borough of Moonachie be approved and adopted in accordance with this ordinance; and, </w:t>
      </w:r>
    </w:p>
    <w:p w14:paraId="6CFF0491" w14:textId="77777777" w:rsidR="005F0B5F" w:rsidRPr="008F04DE" w:rsidRDefault="005F0B5F" w:rsidP="005F0B5F">
      <w:pPr>
        <w:autoSpaceDE w:val="0"/>
        <w:autoSpaceDN w:val="0"/>
        <w:adjustRightInd w:val="0"/>
        <w:spacing w:after="120" w:line="276" w:lineRule="auto"/>
        <w:ind w:firstLine="720"/>
      </w:pPr>
      <w:r w:rsidRPr="008F04DE">
        <w:rPr>
          <w:b/>
          <w:bCs/>
        </w:rPr>
        <w:t xml:space="preserve">BE IT FURTHER ORDAINED, </w:t>
      </w:r>
      <w:r w:rsidRPr="008F04DE">
        <w:t>that any that any amount authorized hereinabove that is not appropriated as part of the final budget shall be retained as an exception to final appropriation in either of the next two succeeding years; and,</w:t>
      </w:r>
    </w:p>
    <w:p w14:paraId="0E5F273D" w14:textId="77777777" w:rsidR="005F0B5F" w:rsidRPr="008F04DE" w:rsidRDefault="005F0B5F" w:rsidP="005F0B5F">
      <w:pPr>
        <w:autoSpaceDE w:val="0"/>
        <w:autoSpaceDN w:val="0"/>
        <w:adjustRightInd w:val="0"/>
        <w:spacing w:after="120" w:line="276" w:lineRule="auto"/>
        <w:ind w:firstLine="720"/>
      </w:pPr>
      <w:r w:rsidRPr="008F04DE">
        <w:rPr>
          <w:b/>
          <w:bCs/>
        </w:rPr>
        <w:t>BE IT FURTHER ORDAINED</w:t>
      </w:r>
      <w:r w:rsidRPr="008F04DE">
        <w:t xml:space="preserve">, that a certified copy of this ordinance as introduced be filed with the Director of the Division of Local Government Services within 5 days of introduction; and, </w:t>
      </w:r>
    </w:p>
    <w:p w14:paraId="73710CAC" w14:textId="77777777" w:rsidR="005F0B5F" w:rsidRPr="008F04DE" w:rsidRDefault="005F0B5F" w:rsidP="005F0B5F">
      <w:pPr>
        <w:autoSpaceDE w:val="0"/>
        <w:autoSpaceDN w:val="0"/>
        <w:adjustRightInd w:val="0"/>
        <w:spacing w:after="120" w:line="276" w:lineRule="auto"/>
        <w:ind w:firstLine="720"/>
      </w:pPr>
      <w:r w:rsidRPr="008F04DE">
        <w:rPr>
          <w:b/>
          <w:bCs/>
        </w:rPr>
        <w:t>BE IT FURTHER ORDAINED</w:t>
      </w:r>
      <w:r w:rsidRPr="008F04DE">
        <w:t>, that a certified copy of this ordinance upon adoption, with the recorded vote included thereon, be filed with said Director within 5 days after such adoption.</w:t>
      </w:r>
    </w:p>
    <w:p w14:paraId="7FB0E58B" w14:textId="77777777" w:rsidR="005F0B5F" w:rsidRDefault="005F0B5F" w:rsidP="003761A9">
      <w:pPr>
        <w:autoSpaceDE w:val="0"/>
        <w:autoSpaceDN w:val="0"/>
        <w:adjustRightInd w:val="0"/>
        <w:jc w:val="center"/>
        <w:rPr>
          <w:b/>
          <w:bCs/>
          <w:sz w:val="22"/>
        </w:rPr>
      </w:pPr>
    </w:p>
    <w:p w14:paraId="7D71085F" w14:textId="60FD522A" w:rsidR="00D430B7" w:rsidRDefault="00D430B7" w:rsidP="00D430B7">
      <w:r>
        <w:t>The Borough Clerk has presented an affidavit showing that advertisement had been made according to law.</w:t>
      </w:r>
    </w:p>
    <w:p w14:paraId="71460BC1" w14:textId="77777777" w:rsidR="00FD1E55" w:rsidRDefault="00FD1E55" w:rsidP="00D430B7"/>
    <w:p w14:paraId="174D0B7B" w14:textId="21D9B39A" w:rsidR="003761A9" w:rsidRDefault="00D430B7" w:rsidP="00D23960">
      <w:r>
        <w:t>PUBLIC HEARING ON ORDINANCE #2022-1</w:t>
      </w:r>
      <w:r w:rsidR="00D23960">
        <w:t>:</w:t>
      </w:r>
      <w:r w:rsidR="00BE6449">
        <w:tab/>
        <w:t xml:space="preserve">No one wished to be heard. </w:t>
      </w:r>
    </w:p>
    <w:p w14:paraId="2B6DFF1F" w14:textId="40E46D76" w:rsidR="00F13F8C" w:rsidRDefault="00F13F8C" w:rsidP="00596975">
      <w:r>
        <w:t xml:space="preserve">Motion by </w:t>
      </w:r>
      <w:r w:rsidR="004F06D1">
        <w:t>C/Kinsella and second by C/Cirillo</w:t>
      </w:r>
      <w:r>
        <w:t xml:space="preserve"> to close public hearing.</w:t>
      </w:r>
    </w:p>
    <w:p w14:paraId="68426A2D" w14:textId="77777777" w:rsidR="004F06D1" w:rsidRDefault="004F06D1" w:rsidP="004F06D1">
      <w:r>
        <w:t>ROLL CALL: Cirillo, Kinsella, Martinez, Surak, Wende.</w:t>
      </w:r>
    </w:p>
    <w:p w14:paraId="56F03BC1" w14:textId="77777777" w:rsidR="004F06D1" w:rsidRPr="00661803" w:rsidRDefault="004F06D1" w:rsidP="004F06D1">
      <w:r>
        <w:t xml:space="preserve">All ayes. </w:t>
      </w:r>
      <w:proofErr w:type="gramStart"/>
      <w:r>
        <w:t>So</w:t>
      </w:r>
      <w:proofErr w:type="gramEnd"/>
      <w:r>
        <w:t xml:space="preserve"> ordered.</w:t>
      </w:r>
    </w:p>
    <w:p w14:paraId="3517A4E3" w14:textId="4802F4F0" w:rsidR="00596975" w:rsidRDefault="00596975" w:rsidP="00596975"/>
    <w:p w14:paraId="347B6EF5" w14:textId="77777777" w:rsidR="00596975" w:rsidRDefault="00596975" w:rsidP="00596975"/>
    <w:p w14:paraId="1667EDD5" w14:textId="52D1BF69" w:rsidR="00F13F8C" w:rsidRDefault="00F13F8C" w:rsidP="00596975">
      <w:r>
        <w:t xml:space="preserve">Motion by </w:t>
      </w:r>
      <w:r w:rsidR="00A12F80">
        <w:t>C/Wende and second by C/Surak</w:t>
      </w:r>
      <w:r>
        <w:t xml:space="preserve"> to adopt Ordinance#2022-1</w:t>
      </w:r>
      <w:r w:rsidR="001514E5">
        <w:t xml:space="preserve">. </w:t>
      </w:r>
    </w:p>
    <w:p w14:paraId="50B7DB94" w14:textId="77777777" w:rsidR="004F06D1" w:rsidRDefault="004F06D1" w:rsidP="004F06D1">
      <w:r>
        <w:t>ROLL CALL: Cirillo, Kinsella, Martinez, Surak, Wende.</w:t>
      </w:r>
    </w:p>
    <w:p w14:paraId="386F9961" w14:textId="77777777" w:rsidR="004F06D1" w:rsidRPr="00661803" w:rsidRDefault="004F06D1" w:rsidP="004F06D1">
      <w:r>
        <w:t xml:space="preserve">All ayes. </w:t>
      </w:r>
      <w:proofErr w:type="gramStart"/>
      <w:r>
        <w:t>So</w:t>
      </w:r>
      <w:proofErr w:type="gramEnd"/>
      <w:r>
        <w:t xml:space="preserve"> ordered.</w:t>
      </w:r>
    </w:p>
    <w:p w14:paraId="18CB5A3B" w14:textId="7CF51786" w:rsidR="00736437" w:rsidRDefault="00736437" w:rsidP="00D23960"/>
    <w:p w14:paraId="4C9D6C87" w14:textId="01238649" w:rsidR="003E3748" w:rsidRPr="00590777" w:rsidRDefault="003761A9" w:rsidP="00590777">
      <w:pPr>
        <w:pStyle w:val="Heading2"/>
        <w:ind w:left="0"/>
        <w:rPr>
          <w:b w:val="0"/>
          <w:bCs/>
        </w:rPr>
      </w:pPr>
      <w:r w:rsidRPr="00CD469C">
        <w:rPr>
          <w:b w:val="0"/>
          <w:bCs/>
        </w:rPr>
        <w:t>2022 BUDGET</w:t>
      </w:r>
      <w:r w:rsidR="00736437" w:rsidRPr="00CD469C">
        <w:rPr>
          <w:b w:val="0"/>
          <w:bCs/>
        </w:rPr>
        <w:t xml:space="preserve">: </w:t>
      </w:r>
    </w:p>
    <w:p w14:paraId="757B605C" w14:textId="7CD93C99" w:rsidR="00D23960" w:rsidRDefault="00D23960" w:rsidP="00F95CB2">
      <w:r>
        <w:t xml:space="preserve">Motion by </w:t>
      </w:r>
      <w:r w:rsidR="00856B42">
        <w:t>C/Kinsella and second by C/Martinez</w:t>
      </w:r>
      <w:r>
        <w:t xml:space="preserve"> to approve following Resolution:</w:t>
      </w:r>
    </w:p>
    <w:p w14:paraId="24FF7AFF" w14:textId="781E507D" w:rsidR="00D23960" w:rsidRDefault="00D23960" w:rsidP="00F95CB2"/>
    <w:p w14:paraId="20D0D8B5" w14:textId="321D860E" w:rsidR="00B001CB" w:rsidRPr="00F47787" w:rsidRDefault="00FB2B69" w:rsidP="00B001CB">
      <w:pPr>
        <w:jc w:val="center"/>
      </w:pPr>
      <w:bookmarkStart w:id="4" w:name="_Hlk104387143"/>
      <w:r>
        <w:t>RESOLUTION#22-</w:t>
      </w:r>
      <w:r w:rsidR="00856B42">
        <w:t>155</w:t>
      </w:r>
      <w:bookmarkEnd w:id="4"/>
    </w:p>
    <w:p w14:paraId="07166203" w14:textId="77777777" w:rsidR="00B001CB" w:rsidRPr="00F47787" w:rsidRDefault="00B001CB" w:rsidP="00B001CB">
      <w:pPr>
        <w:jc w:val="both"/>
      </w:pPr>
    </w:p>
    <w:p w14:paraId="00BAC0CB" w14:textId="77777777" w:rsidR="00B001CB" w:rsidRPr="00F47787" w:rsidRDefault="00B001CB" w:rsidP="00B001CB">
      <w:pPr>
        <w:jc w:val="both"/>
      </w:pPr>
      <w:r w:rsidRPr="00F47787">
        <w:tab/>
        <w:t>WHEREAS, N.J.S.A. 40A:4-78b has authorized the Local Finance Board to adopt rules that permit municipalities in sound fiscal condition to assume the responsibility, normally granted to the Director of the Division of Local Government Services, of conducting the annual budget examination; and</w:t>
      </w:r>
    </w:p>
    <w:p w14:paraId="1782EBF6" w14:textId="77777777" w:rsidR="00B001CB" w:rsidRPr="00F47787" w:rsidRDefault="00B001CB" w:rsidP="00B001CB">
      <w:pPr>
        <w:jc w:val="both"/>
      </w:pPr>
    </w:p>
    <w:p w14:paraId="14A30966" w14:textId="77777777" w:rsidR="00B001CB" w:rsidRPr="00F47787" w:rsidRDefault="00B001CB" w:rsidP="00B001CB">
      <w:pPr>
        <w:jc w:val="both"/>
      </w:pPr>
      <w:r w:rsidRPr="00F47787">
        <w:tab/>
        <w:t>WHEREAS, N.J.A.C. 5:30-7 was adopted by the Local Finance Board on February 11, 1997; and</w:t>
      </w:r>
    </w:p>
    <w:p w14:paraId="4DAC428B" w14:textId="77777777" w:rsidR="00B001CB" w:rsidRPr="00F47787" w:rsidRDefault="00B001CB" w:rsidP="00B001CB">
      <w:pPr>
        <w:jc w:val="both"/>
      </w:pPr>
    </w:p>
    <w:p w14:paraId="64819E55" w14:textId="77777777" w:rsidR="00B001CB" w:rsidRPr="00F47787" w:rsidRDefault="00B001CB" w:rsidP="00B001CB">
      <w:pPr>
        <w:jc w:val="both"/>
      </w:pPr>
      <w:r w:rsidRPr="00F47787">
        <w:tab/>
        <w:t>WHEREAS, pursuant to N.J.A.C. 5:30-7.2 through 7.5, the Borough of</w:t>
      </w:r>
      <w:r w:rsidRPr="00F47787">
        <w:rPr>
          <w:i/>
          <w:iCs/>
        </w:rPr>
        <w:t xml:space="preserve"> </w:t>
      </w:r>
      <w:r w:rsidRPr="00F47787">
        <w:t>Moonachie</w:t>
      </w:r>
      <w:r w:rsidRPr="00F47787">
        <w:rPr>
          <w:i/>
          <w:iCs/>
        </w:rPr>
        <w:t xml:space="preserve"> </w:t>
      </w:r>
      <w:r w:rsidRPr="00F47787">
        <w:t>has been declared eligible to participate in the program by the Division of Local government Services, and the Chief Financial officer has determined that the local government meets the necessary conditions to participate in the program for the 2022 budget year.</w:t>
      </w:r>
    </w:p>
    <w:p w14:paraId="5BA3FE24" w14:textId="77777777" w:rsidR="00B001CB" w:rsidRPr="00F47787" w:rsidRDefault="00B001CB" w:rsidP="00B001CB">
      <w:pPr>
        <w:jc w:val="both"/>
      </w:pPr>
    </w:p>
    <w:p w14:paraId="3D598E0F" w14:textId="77777777" w:rsidR="00B001CB" w:rsidRPr="00F47787" w:rsidRDefault="00B001CB" w:rsidP="00B001CB">
      <w:pPr>
        <w:jc w:val="both"/>
      </w:pPr>
      <w:r w:rsidRPr="00F47787">
        <w:tab/>
        <w:t>NOW THEREFORE BE IT RESOLVED by the governing body of the Borough of Moonachie that in accordance with N.J.A.C. 5:30-7.6a &amp; 7.6b and based upon the Chief Financial Officer's certification, the governing body has found the budget has met the following requirements:</w:t>
      </w:r>
    </w:p>
    <w:p w14:paraId="2FABAD44" w14:textId="77777777" w:rsidR="00B001CB" w:rsidRPr="00F47787" w:rsidRDefault="00B001CB" w:rsidP="00B001CB">
      <w:pPr>
        <w:jc w:val="both"/>
      </w:pPr>
    </w:p>
    <w:p w14:paraId="6822DF0B" w14:textId="77777777" w:rsidR="00B001CB" w:rsidRPr="00F47787" w:rsidRDefault="00B001CB" w:rsidP="00B001CB">
      <w:pPr>
        <w:jc w:val="both"/>
      </w:pPr>
      <w:r w:rsidRPr="00F47787">
        <w:tab/>
        <w:t>1.</w:t>
      </w:r>
      <w:r w:rsidRPr="00F47787">
        <w:tab/>
        <w:t>That with reference to the following items, the amounts have been calculated pursuant to law and appropriated as such in the budget:</w:t>
      </w:r>
    </w:p>
    <w:p w14:paraId="1CD3A4EE" w14:textId="77777777" w:rsidR="00B001CB" w:rsidRPr="00F47787" w:rsidRDefault="00B001CB" w:rsidP="00B001CB">
      <w:pPr>
        <w:jc w:val="both"/>
      </w:pPr>
      <w:r w:rsidRPr="00F47787">
        <w:tab/>
      </w:r>
      <w:r w:rsidRPr="00F47787">
        <w:tab/>
        <w:t>a.</w:t>
      </w:r>
      <w:r w:rsidRPr="00F47787">
        <w:tab/>
        <w:t>Payment of interest and debt redemption charges</w:t>
      </w:r>
    </w:p>
    <w:p w14:paraId="7E6B0291" w14:textId="77777777" w:rsidR="00B001CB" w:rsidRPr="00F47787" w:rsidRDefault="00B001CB" w:rsidP="00B001CB">
      <w:pPr>
        <w:jc w:val="both"/>
      </w:pPr>
      <w:r w:rsidRPr="00F47787">
        <w:tab/>
      </w:r>
      <w:r w:rsidRPr="00F47787">
        <w:tab/>
        <w:t>b.</w:t>
      </w:r>
      <w:r w:rsidRPr="00F47787">
        <w:tab/>
        <w:t>Deferred charges and statutory expenditures</w:t>
      </w:r>
    </w:p>
    <w:p w14:paraId="6A4E7926" w14:textId="77777777" w:rsidR="00B001CB" w:rsidRPr="00F47787" w:rsidRDefault="00B001CB" w:rsidP="00B001CB">
      <w:pPr>
        <w:jc w:val="both"/>
      </w:pPr>
      <w:r w:rsidRPr="00F47787">
        <w:tab/>
      </w:r>
      <w:r w:rsidRPr="00F47787">
        <w:tab/>
        <w:t>c.</w:t>
      </w:r>
      <w:r w:rsidRPr="00F47787">
        <w:tab/>
        <w:t>Cash deficit of preceding year</w:t>
      </w:r>
    </w:p>
    <w:p w14:paraId="5F8A8609" w14:textId="77777777" w:rsidR="00B001CB" w:rsidRPr="00F47787" w:rsidRDefault="00B001CB" w:rsidP="00B001CB">
      <w:pPr>
        <w:jc w:val="both"/>
      </w:pPr>
      <w:r w:rsidRPr="00F47787">
        <w:tab/>
      </w:r>
      <w:r w:rsidRPr="00F47787">
        <w:tab/>
        <w:t>d.</w:t>
      </w:r>
      <w:r w:rsidRPr="00F47787">
        <w:tab/>
        <w:t>Reserve for uncollected taxes</w:t>
      </w:r>
    </w:p>
    <w:p w14:paraId="6045024D" w14:textId="77777777" w:rsidR="00B001CB" w:rsidRPr="00F47787" w:rsidRDefault="00B001CB" w:rsidP="00B001CB">
      <w:pPr>
        <w:jc w:val="both"/>
      </w:pPr>
      <w:r w:rsidRPr="00F47787">
        <w:tab/>
      </w:r>
      <w:r w:rsidRPr="00F47787">
        <w:tab/>
        <w:t>e.</w:t>
      </w:r>
      <w:r w:rsidRPr="00F47787">
        <w:tab/>
      </w:r>
      <w:proofErr w:type="gramStart"/>
      <w:r w:rsidRPr="00F47787">
        <w:t>Other</w:t>
      </w:r>
      <w:proofErr w:type="gramEnd"/>
      <w:r w:rsidRPr="00F47787">
        <w:t xml:space="preserve"> reserves and non-disbursement items</w:t>
      </w:r>
    </w:p>
    <w:p w14:paraId="5276278D" w14:textId="77777777" w:rsidR="00B001CB" w:rsidRPr="00F47787" w:rsidRDefault="00B001CB" w:rsidP="00B001CB">
      <w:pPr>
        <w:jc w:val="both"/>
      </w:pPr>
      <w:r w:rsidRPr="00F47787">
        <w:tab/>
      </w:r>
      <w:r w:rsidRPr="00F47787">
        <w:tab/>
        <w:t>f.</w:t>
      </w:r>
      <w:r w:rsidRPr="00F47787">
        <w:tab/>
        <w:t xml:space="preserve">Any inclusions of amounts required for school </w:t>
      </w:r>
    </w:p>
    <w:p w14:paraId="19D8356D" w14:textId="77777777" w:rsidR="00B001CB" w:rsidRPr="00F47787" w:rsidRDefault="00B001CB" w:rsidP="00B001CB">
      <w:pPr>
        <w:jc w:val="both"/>
      </w:pPr>
      <w:r w:rsidRPr="00F47787">
        <w:tab/>
      </w:r>
      <w:r w:rsidRPr="00F47787">
        <w:tab/>
      </w:r>
      <w:r w:rsidRPr="00F47787">
        <w:tab/>
        <w:t>purposes.</w:t>
      </w:r>
    </w:p>
    <w:p w14:paraId="16864AFA" w14:textId="77777777" w:rsidR="00B001CB" w:rsidRPr="00F47787" w:rsidRDefault="00B001CB" w:rsidP="00B001CB">
      <w:pPr>
        <w:jc w:val="both"/>
      </w:pPr>
    </w:p>
    <w:p w14:paraId="38F70B06" w14:textId="77777777" w:rsidR="00B001CB" w:rsidRPr="00F47787" w:rsidRDefault="00B001CB" w:rsidP="00B001CB">
      <w:pPr>
        <w:jc w:val="both"/>
      </w:pPr>
      <w:r w:rsidRPr="00F47787">
        <w:tab/>
        <w:t>2.</w:t>
      </w:r>
      <w:r w:rsidRPr="00F47787">
        <w:tab/>
        <w:t>That the provisions relating to limitation on increases of appropriations pursuant to N.J.S.A. 40A:4-45.2 and appropriations for exceptions to limits on appropriations found at N.J.S.A. 40A:4-45.3 et seq., are fully met (complies with CAP law).</w:t>
      </w:r>
    </w:p>
    <w:p w14:paraId="786EB37A" w14:textId="77777777" w:rsidR="00B001CB" w:rsidRPr="00F47787" w:rsidRDefault="00B001CB" w:rsidP="00B001CB">
      <w:pPr>
        <w:jc w:val="both"/>
      </w:pPr>
    </w:p>
    <w:p w14:paraId="49E84867" w14:textId="77777777" w:rsidR="00B001CB" w:rsidRPr="00F47787" w:rsidRDefault="00B001CB" w:rsidP="00B001CB">
      <w:pPr>
        <w:jc w:val="both"/>
      </w:pPr>
      <w:r w:rsidRPr="00F47787">
        <w:tab/>
        <w:t>3.</w:t>
      </w:r>
      <w:r w:rsidRPr="00F47787">
        <w:tab/>
        <w:t>That the budget is in such form, arrangement, and content as required by the Local Budget Law and N.J.A.C. 5:30-4 and 5:30-5.</w:t>
      </w:r>
    </w:p>
    <w:p w14:paraId="6F2E85A3" w14:textId="77777777" w:rsidR="00B001CB" w:rsidRPr="00F47787" w:rsidRDefault="00B001CB" w:rsidP="00B001CB">
      <w:pPr>
        <w:jc w:val="both"/>
      </w:pPr>
    </w:p>
    <w:p w14:paraId="66C99F78" w14:textId="77777777" w:rsidR="00B001CB" w:rsidRPr="00F47787" w:rsidRDefault="00B001CB" w:rsidP="00B001CB">
      <w:pPr>
        <w:jc w:val="both"/>
      </w:pPr>
      <w:r w:rsidRPr="00F47787">
        <w:tab/>
        <w:t>4.</w:t>
      </w:r>
      <w:r w:rsidRPr="00F47787">
        <w:tab/>
        <w:t>That pursuant to the Local Budget Law:</w:t>
      </w:r>
    </w:p>
    <w:p w14:paraId="5FF7B61A" w14:textId="77777777" w:rsidR="00B001CB" w:rsidRPr="00F47787" w:rsidRDefault="00B001CB" w:rsidP="00B001CB">
      <w:pPr>
        <w:jc w:val="both"/>
      </w:pPr>
    </w:p>
    <w:p w14:paraId="3D11F8C9" w14:textId="77777777" w:rsidR="00B001CB" w:rsidRPr="00F47787" w:rsidRDefault="00B001CB" w:rsidP="00B001CB">
      <w:pPr>
        <w:ind w:left="2160" w:hanging="720"/>
        <w:jc w:val="both"/>
      </w:pPr>
      <w:r w:rsidRPr="00F47787">
        <w:t>a.</w:t>
      </w:r>
      <w:r w:rsidRPr="00F47787">
        <w:tab/>
        <w:t>All estimates of revenue are reasonable, accurate and correctly stated,</w:t>
      </w:r>
    </w:p>
    <w:p w14:paraId="7581FBBA" w14:textId="77777777" w:rsidR="00B001CB" w:rsidRPr="00F47787" w:rsidRDefault="00B001CB" w:rsidP="00B001CB">
      <w:pPr>
        <w:jc w:val="both"/>
      </w:pPr>
      <w:r w:rsidRPr="00F47787">
        <w:tab/>
      </w:r>
      <w:r w:rsidRPr="00F47787">
        <w:tab/>
        <w:t>b.</w:t>
      </w:r>
      <w:r w:rsidRPr="00F47787">
        <w:tab/>
        <w:t>Items of appropriation are properly set forth</w:t>
      </w:r>
    </w:p>
    <w:p w14:paraId="16A2FE11" w14:textId="77777777" w:rsidR="00B001CB" w:rsidRPr="00F47787" w:rsidRDefault="00B001CB" w:rsidP="00B001CB">
      <w:pPr>
        <w:ind w:left="720" w:hanging="720"/>
        <w:jc w:val="both"/>
      </w:pPr>
      <w:r w:rsidRPr="00F47787">
        <w:tab/>
      </w:r>
      <w:r w:rsidRPr="00F47787">
        <w:tab/>
        <w:t>c.</w:t>
      </w:r>
      <w:r w:rsidRPr="00F47787">
        <w:tab/>
        <w:t xml:space="preserve">In itemization, form, arrangement and content, the budget will </w:t>
      </w:r>
    </w:p>
    <w:p w14:paraId="05F99072" w14:textId="77777777" w:rsidR="00B001CB" w:rsidRPr="00F47787" w:rsidRDefault="00B001CB" w:rsidP="00B001CB">
      <w:pPr>
        <w:ind w:left="2160"/>
        <w:jc w:val="both"/>
      </w:pPr>
      <w:r w:rsidRPr="00F47787">
        <w:t>permit the exercise of the comptroller function within the municipality.</w:t>
      </w:r>
    </w:p>
    <w:p w14:paraId="522716B7" w14:textId="77777777" w:rsidR="00B001CB" w:rsidRPr="00F47787" w:rsidRDefault="00B001CB" w:rsidP="00B001CB">
      <w:pPr>
        <w:jc w:val="both"/>
      </w:pPr>
      <w:r w:rsidRPr="00F47787">
        <w:tab/>
        <w:t>5.</w:t>
      </w:r>
      <w:r w:rsidRPr="00F47787">
        <w:tab/>
        <w:t>The budget and associated amendments have been introduced and publicly advertised in accordance with the relevant provisions of the Local Budget Law, except that failure to meet the deadlines of N.J.S.A. 40A:4-5 shall not prevent such certification.</w:t>
      </w:r>
    </w:p>
    <w:p w14:paraId="409F5840" w14:textId="77777777" w:rsidR="00B001CB" w:rsidRPr="00F47787" w:rsidRDefault="00B001CB" w:rsidP="00B001CB">
      <w:pPr>
        <w:jc w:val="both"/>
      </w:pPr>
    </w:p>
    <w:p w14:paraId="3C096D10" w14:textId="77777777" w:rsidR="00B001CB" w:rsidRPr="00F47787" w:rsidRDefault="00B001CB" w:rsidP="00B001CB">
      <w:pPr>
        <w:jc w:val="both"/>
      </w:pPr>
      <w:r w:rsidRPr="00F47787">
        <w:tab/>
        <w:t>6.</w:t>
      </w:r>
      <w:r w:rsidRPr="00F47787">
        <w:tab/>
        <w:t>That all other applicable statutory requirements have been fulfilled.</w:t>
      </w:r>
    </w:p>
    <w:p w14:paraId="50A9C22C" w14:textId="77777777" w:rsidR="00B001CB" w:rsidRPr="00F47787" w:rsidRDefault="00B001CB" w:rsidP="00B001CB">
      <w:pPr>
        <w:jc w:val="both"/>
      </w:pPr>
    </w:p>
    <w:p w14:paraId="22F7F209" w14:textId="70325F8E" w:rsidR="00B001CB" w:rsidRDefault="00B001CB" w:rsidP="00B001CB">
      <w:pPr>
        <w:jc w:val="both"/>
      </w:pPr>
      <w:r w:rsidRPr="00F47787">
        <w:lastRenderedPageBreak/>
        <w:tab/>
        <w:t>BE IT FURTHER RESOLVED that a copy of this resolution will be forwarded to the Director of the Division of Local Government Services upon adoption.</w:t>
      </w:r>
    </w:p>
    <w:p w14:paraId="5788ABC4" w14:textId="31326EAC" w:rsidR="009F2B18" w:rsidRDefault="009F2B18" w:rsidP="00B001CB">
      <w:pPr>
        <w:jc w:val="both"/>
      </w:pPr>
    </w:p>
    <w:p w14:paraId="76CC889C" w14:textId="5BEAFCDC" w:rsidR="009F2B18" w:rsidRPr="00F47787" w:rsidRDefault="009F2B18" w:rsidP="00B001CB">
      <w:pPr>
        <w:jc w:val="both"/>
      </w:pPr>
      <w:r>
        <w:t xml:space="preserve">Administrator Ciannamea – mentioned </w:t>
      </w:r>
      <w:r w:rsidR="00B22AA6">
        <w:t xml:space="preserve">that the Self-Examination </w:t>
      </w:r>
      <w:r w:rsidR="003F5092">
        <w:t xml:space="preserve">of the budget </w:t>
      </w:r>
      <w:r w:rsidR="00B22AA6">
        <w:t>means that they are not required to have the State review the budget, and speeds up the process.</w:t>
      </w:r>
    </w:p>
    <w:p w14:paraId="64907101" w14:textId="13E340D6" w:rsidR="00D23960" w:rsidRDefault="00D23960" w:rsidP="000D7EDE">
      <w:pPr>
        <w:jc w:val="center"/>
      </w:pPr>
    </w:p>
    <w:p w14:paraId="1DB0A16F" w14:textId="77777777" w:rsidR="00856B42" w:rsidRDefault="00856B42" w:rsidP="00856B42">
      <w:r>
        <w:t>ROLL CALL: Cirillo, Kinsella, Martinez, Surak, Wende.</w:t>
      </w:r>
    </w:p>
    <w:p w14:paraId="1C2DD2E1" w14:textId="77777777" w:rsidR="00856B42" w:rsidRPr="00661803" w:rsidRDefault="00856B42" w:rsidP="00856B42">
      <w:r>
        <w:t xml:space="preserve">All ayes. </w:t>
      </w:r>
      <w:proofErr w:type="gramStart"/>
      <w:r>
        <w:t>So</w:t>
      </w:r>
      <w:proofErr w:type="gramEnd"/>
      <w:r>
        <w:t xml:space="preserve"> ordered.</w:t>
      </w:r>
    </w:p>
    <w:p w14:paraId="00A9D2BA" w14:textId="1FE89B85" w:rsidR="00856B42" w:rsidRDefault="00856B42" w:rsidP="00C52FE8"/>
    <w:p w14:paraId="39A31163" w14:textId="0AC0FCB7" w:rsidR="00ED2195" w:rsidRDefault="00ED2195" w:rsidP="00C52FE8">
      <w:r>
        <w:t>Paul Lerch, Auditor-</w:t>
      </w:r>
      <w:r w:rsidR="001E74D4">
        <w:t xml:space="preserve"> spoke about the Self Examination of the budget. In the budget</w:t>
      </w:r>
      <w:r w:rsidR="00606CDF">
        <w:t xml:space="preserve">, </w:t>
      </w:r>
      <w:r w:rsidR="001E74D4">
        <w:t>spending is up about 2.7%</w:t>
      </w:r>
      <w:r w:rsidR="00606CDF">
        <w:t xml:space="preserve"> </w:t>
      </w:r>
      <w:r w:rsidR="001E74D4">
        <w:t>from 2021 and the tax levy went down $11,000</w:t>
      </w:r>
      <w:r w:rsidR="00BC124B">
        <w:t>.00</w:t>
      </w:r>
      <w:r w:rsidR="001E74D4">
        <w:t>. The past few years there have been no tax increases on the average homeowner.</w:t>
      </w:r>
      <w:r w:rsidR="00BC124B">
        <w:t xml:space="preserve"> Mentioned that 2021 was successful for the Borough, with $2.7 million surplus generated</w:t>
      </w:r>
      <w:r w:rsidR="00606CDF">
        <w:t>.</w:t>
      </w:r>
      <w:r w:rsidR="00BC124B">
        <w:t xml:space="preserve"> </w:t>
      </w:r>
      <w:r w:rsidR="00606CDF">
        <w:t>H</w:t>
      </w:r>
      <w:r w:rsidR="00BC124B">
        <w:t xml:space="preserve">aving </w:t>
      </w:r>
      <w:r w:rsidR="00606CDF">
        <w:t xml:space="preserve">a </w:t>
      </w:r>
      <w:r w:rsidR="00BC124B">
        <w:t>surplus will help when the town is looking to take debt. The Borough is financially healthy. Assesse</w:t>
      </w:r>
      <w:r w:rsidR="00606CDF">
        <w:t>d</w:t>
      </w:r>
      <w:r w:rsidR="00BC124B">
        <w:t xml:space="preserve"> values went up $72 million from 2021</w:t>
      </w:r>
      <w:r w:rsidR="00606CDF">
        <w:t>,</w:t>
      </w:r>
      <w:r w:rsidR="00BC124B">
        <w:t xml:space="preserve"> which is about 8%. Assessed values have been going up the past four years. Mentioned that other towns can struggle with their assessed values. Spoke about the impact of inflation and the tax levy cap. </w:t>
      </w:r>
    </w:p>
    <w:p w14:paraId="3266DBC4" w14:textId="521AE87F" w:rsidR="00840D96" w:rsidRDefault="00840D96" w:rsidP="00C52FE8">
      <w:r>
        <w:t>Mayor Vaccaro mentioned that the Borough is doing a good job.</w:t>
      </w:r>
    </w:p>
    <w:p w14:paraId="6D562EB2" w14:textId="5933C958" w:rsidR="00840D96" w:rsidRDefault="00840D96" w:rsidP="00C52FE8">
      <w:r>
        <w:t xml:space="preserve">Mr. Lerch mentioned that the Borough is low in debt, and put $1 million in the Capital Improvement Fund instead of borrowing money. </w:t>
      </w:r>
      <w:r w:rsidR="00607809">
        <w:t>Also,</w:t>
      </w:r>
      <w:r>
        <w:t xml:space="preserve"> debt is being paid down faster. </w:t>
      </w:r>
    </w:p>
    <w:p w14:paraId="5BF229B9" w14:textId="26F2775D" w:rsidR="00EB1DD9" w:rsidRDefault="00EB1DD9" w:rsidP="00C52FE8">
      <w:r>
        <w:t>Mayor Vaccaro spoke about the Joseph Street Park improvements</w:t>
      </w:r>
      <w:r w:rsidR="00030A97">
        <w:t>, which</w:t>
      </w:r>
      <w:r>
        <w:t xml:space="preserve"> have been done without going out for debt. </w:t>
      </w:r>
    </w:p>
    <w:p w14:paraId="4E89A562" w14:textId="085B43CE" w:rsidR="00607809" w:rsidRDefault="00EB1DD9" w:rsidP="00C52FE8">
      <w:r>
        <w:t>Administrator Ciannamea mentioned putting $800,000.00 put into in Capital Improvement Fund can help fund projects with cash rather than debt.</w:t>
      </w:r>
      <w:r w:rsidR="00395956">
        <w:t xml:space="preserve"> </w:t>
      </w:r>
    </w:p>
    <w:p w14:paraId="7206E84D" w14:textId="07F1BCF7" w:rsidR="00607809" w:rsidRDefault="00607809" w:rsidP="00C52FE8">
      <w:r>
        <w:t xml:space="preserve">Mr. Lerch </w:t>
      </w:r>
      <w:r w:rsidR="00FA48E1">
        <w:t xml:space="preserve">spoke about </w:t>
      </w:r>
      <w:r>
        <w:t xml:space="preserve">the Capital </w:t>
      </w:r>
      <w:r w:rsidR="0035756C">
        <w:t xml:space="preserve">Improvement </w:t>
      </w:r>
      <w:r>
        <w:t xml:space="preserve">Plan </w:t>
      </w:r>
      <w:r w:rsidR="00246001">
        <w:t xml:space="preserve">and breaking up longer lasting projects. </w:t>
      </w:r>
    </w:p>
    <w:p w14:paraId="5F340373" w14:textId="7621EECA" w:rsidR="00EB1DD9" w:rsidRDefault="00246001" w:rsidP="00C52FE8">
      <w:r>
        <w:t>Administrator Ciannamea s</w:t>
      </w:r>
      <w:r w:rsidR="00395956">
        <w:t>poke about the Fire Department</w:t>
      </w:r>
      <w:r w:rsidR="00CD26F3">
        <w:t xml:space="preserve"> speaking of needing a</w:t>
      </w:r>
      <w:r w:rsidR="00395956">
        <w:t xml:space="preserve"> fire truck.</w:t>
      </w:r>
      <w:r w:rsidR="00EB1DD9">
        <w:t xml:space="preserve"> </w:t>
      </w:r>
    </w:p>
    <w:p w14:paraId="03F2E81B" w14:textId="32D38C5C" w:rsidR="00B20A48" w:rsidRDefault="00B20A48" w:rsidP="00C52FE8">
      <w:r>
        <w:t>Mr. Lerch mentioned that there was a time where the</w:t>
      </w:r>
      <w:r w:rsidR="00EB58CC">
        <w:t xml:space="preserve"> Borough</w:t>
      </w:r>
      <w:r>
        <w:t xml:space="preserve"> had to </w:t>
      </w:r>
      <w:r w:rsidR="00673A29">
        <w:t xml:space="preserve">speak to the state about large tax appeal payments and </w:t>
      </w:r>
      <w:r w:rsidR="00EB58CC">
        <w:t>needed more time to make payments</w:t>
      </w:r>
      <w:r w:rsidR="00CD26F3">
        <w:t>.</w:t>
      </w:r>
    </w:p>
    <w:p w14:paraId="321AFF43" w14:textId="77777777" w:rsidR="00ED2195" w:rsidRDefault="00ED2195" w:rsidP="00C52FE8"/>
    <w:p w14:paraId="5A88C25F" w14:textId="5096576B" w:rsidR="00C52FE8" w:rsidRDefault="00C52FE8" w:rsidP="00C52FE8">
      <w:r>
        <w:t xml:space="preserve">Motion by </w:t>
      </w:r>
      <w:r w:rsidR="00856B42">
        <w:t>C/Kinsella and second by C/Wende</w:t>
      </w:r>
      <w:r>
        <w:t xml:space="preserve"> to approve following Resolution:</w:t>
      </w:r>
    </w:p>
    <w:p w14:paraId="0BC98BCD" w14:textId="77777777" w:rsidR="00FB2B69" w:rsidRDefault="00FB2B69" w:rsidP="00C52FE8"/>
    <w:p w14:paraId="5FB5871D" w14:textId="4739773D" w:rsidR="00FB2B69" w:rsidRPr="00EB58CC" w:rsidRDefault="00FB2B69" w:rsidP="00EB58CC">
      <w:pPr>
        <w:jc w:val="center"/>
      </w:pPr>
      <w:bookmarkStart w:id="5" w:name="_Hlk104387156"/>
      <w:r w:rsidRPr="00EB58CC">
        <w:t>RESOLUTION#22-</w:t>
      </w:r>
      <w:r w:rsidR="00856B42" w:rsidRPr="00EB58CC">
        <w:t>156</w:t>
      </w:r>
    </w:p>
    <w:bookmarkEnd w:id="5"/>
    <w:p w14:paraId="3AE5928A" w14:textId="77777777" w:rsidR="009E4665" w:rsidRPr="00EB58CC" w:rsidRDefault="009E4665" w:rsidP="00EB58CC">
      <w:pPr>
        <w:tabs>
          <w:tab w:val="left" w:pos="-720"/>
        </w:tabs>
        <w:suppressAutoHyphens/>
        <w:jc w:val="both"/>
        <w:rPr>
          <w:spacing w:val="-2"/>
        </w:rPr>
      </w:pPr>
    </w:p>
    <w:p w14:paraId="14338C21" w14:textId="77777777" w:rsidR="009E4665" w:rsidRPr="00EB58CC" w:rsidRDefault="009E4665" w:rsidP="00EB58CC">
      <w:pPr>
        <w:tabs>
          <w:tab w:val="left" w:pos="-720"/>
        </w:tabs>
        <w:suppressAutoHyphens/>
        <w:jc w:val="both"/>
        <w:rPr>
          <w:spacing w:val="-2"/>
        </w:rPr>
      </w:pPr>
      <w:r w:rsidRPr="00EB58CC">
        <w:rPr>
          <w:spacing w:val="-2"/>
        </w:rPr>
        <w:t xml:space="preserve">Resolution Re:  </w:t>
      </w:r>
      <w:r w:rsidRPr="00EB58CC">
        <w:rPr>
          <w:spacing w:val="-2"/>
          <w:u w:val="single"/>
        </w:rPr>
        <w:t>Waiver of Reading in Full of the 2022 Budget</w:t>
      </w:r>
    </w:p>
    <w:p w14:paraId="18939938" w14:textId="77777777" w:rsidR="009E4665" w:rsidRPr="00EB58CC" w:rsidRDefault="009E4665" w:rsidP="00EB58CC">
      <w:pPr>
        <w:tabs>
          <w:tab w:val="left" w:pos="-720"/>
        </w:tabs>
        <w:suppressAutoHyphens/>
        <w:jc w:val="both"/>
        <w:rPr>
          <w:spacing w:val="-2"/>
        </w:rPr>
      </w:pPr>
    </w:p>
    <w:p w14:paraId="7169BAE7" w14:textId="77777777" w:rsidR="009E4665" w:rsidRPr="00EB58CC" w:rsidRDefault="009E4665" w:rsidP="00EB58CC">
      <w:pPr>
        <w:tabs>
          <w:tab w:val="left" w:pos="-720"/>
        </w:tabs>
        <w:suppressAutoHyphens/>
        <w:jc w:val="both"/>
        <w:rPr>
          <w:spacing w:val="-2"/>
        </w:rPr>
      </w:pPr>
    </w:p>
    <w:p w14:paraId="00342DA7" w14:textId="77777777" w:rsidR="009E4665" w:rsidRPr="00EB58CC" w:rsidRDefault="009E4665" w:rsidP="00EB58CC">
      <w:pPr>
        <w:pStyle w:val="BodyText"/>
      </w:pPr>
      <w:r w:rsidRPr="00EB58CC">
        <w:tab/>
        <w:t>WHEREAS, N.J.S. 40A:4-8 permits that the Budget as advertised may be read by its title providing that at least one week prior to the date of the hearing a complete copy of the approved budget shall</w:t>
      </w:r>
    </w:p>
    <w:p w14:paraId="6CC80B59" w14:textId="77777777" w:rsidR="009E4665" w:rsidRPr="00EB58CC" w:rsidRDefault="009E4665" w:rsidP="00EB58CC">
      <w:pPr>
        <w:tabs>
          <w:tab w:val="left" w:pos="-720"/>
        </w:tabs>
        <w:suppressAutoHyphens/>
        <w:jc w:val="both"/>
        <w:rPr>
          <w:spacing w:val="-2"/>
        </w:rPr>
      </w:pPr>
      <w:r w:rsidRPr="00EB58CC">
        <w:rPr>
          <w:spacing w:val="-2"/>
        </w:rPr>
        <w:tab/>
        <w:t>a)</w:t>
      </w:r>
      <w:r w:rsidRPr="00EB58CC">
        <w:rPr>
          <w:spacing w:val="-2"/>
        </w:rPr>
        <w:tab/>
        <w:t>be posted in a public place where public notices are customarily posted, and</w:t>
      </w:r>
    </w:p>
    <w:p w14:paraId="51685190" w14:textId="77777777" w:rsidR="009E4665" w:rsidRPr="00EB58CC" w:rsidRDefault="009E4665" w:rsidP="00EB58CC">
      <w:pPr>
        <w:tabs>
          <w:tab w:val="left" w:pos="-720"/>
        </w:tabs>
        <w:suppressAutoHyphens/>
        <w:jc w:val="both"/>
        <w:rPr>
          <w:spacing w:val="-2"/>
        </w:rPr>
      </w:pPr>
      <w:r w:rsidRPr="00EB58CC">
        <w:rPr>
          <w:spacing w:val="-2"/>
        </w:rPr>
        <w:tab/>
        <w:t>b)</w:t>
      </w:r>
      <w:r w:rsidRPr="00EB58CC">
        <w:rPr>
          <w:spacing w:val="-2"/>
        </w:rPr>
        <w:tab/>
        <w:t>is made available to each person requesting the same during said week and during the public hearing, and</w:t>
      </w:r>
    </w:p>
    <w:p w14:paraId="2A0DEFAF" w14:textId="77777777" w:rsidR="009E4665" w:rsidRPr="00EB58CC" w:rsidRDefault="009E4665" w:rsidP="00EB58CC">
      <w:pPr>
        <w:tabs>
          <w:tab w:val="left" w:pos="-720"/>
        </w:tabs>
        <w:suppressAutoHyphens/>
        <w:jc w:val="both"/>
        <w:rPr>
          <w:spacing w:val="-2"/>
        </w:rPr>
      </w:pPr>
      <w:r w:rsidRPr="00EB58CC">
        <w:rPr>
          <w:spacing w:val="-2"/>
        </w:rPr>
        <w:tab/>
        <w:t>WHEREAS, the Borough of Moonachie has complied with the aforesaid requirements.</w:t>
      </w:r>
    </w:p>
    <w:p w14:paraId="65AFAF65" w14:textId="68A4ABE3" w:rsidR="00ED2195" w:rsidRDefault="009E4665" w:rsidP="00EB58CC">
      <w:pPr>
        <w:tabs>
          <w:tab w:val="left" w:pos="-720"/>
        </w:tabs>
        <w:suppressAutoHyphens/>
        <w:jc w:val="both"/>
        <w:rPr>
          <w:spacing w:val="-2"/>
        </w:rPr>
      </w:pPr>
      <w:r w:rsidRPr="00EB58CC">
        <w:rPr>
          <w:spacing w:val="-2"/>
        </w:rPr>
        <w:tab/>
      </w:r>
      <w:smartTag w:uri="urn:schemas-microsoft-com:office:smarttags" w:element="stockticker">
        <w:r w:rsidRPr="00EB58CC">
          <w:rPr>
            <w:spacing w:val="-2"/>
          </w:rPr>
          <w:t>NOW</w:t>
        </w:r>
      </w:smartTag>
      <w:r w:rsidRPr="00EB58CC">
        <w:rPr>
          <w:spacing w:val="-2"/>
        </w:rPr>
        <w:t>, THEREFORE, BE IT RESOLVED, the Borough is hereby permitted to waive the reading in full, of the Municipal Budget for the year ending December 31, 2022.</w:t>
      </w:r>
    </w:p>
    <w:p w14:paraId="10631117" w14:textId="77777777" w:rsidR="00EB58CC" w:rsidRPr="00EB58CC" w:rsidRDefault="00EB58CC" w:rsidP="00EB58CC">
      <w:pPr>
        <w:tabs>
          <w:tab w:val="left" w:pos="-720"/>
        </w:tabs>
        <w:suppressAutoHyphens/>
        <w:jc w:val="both"/>
        <w:rPr>
          <w:spacing w:val="-2"/>
        </w:rPr>
      </w:pPr>
    </w:p>
    <w:p w14:paraId="6C7B158D" w14:textId="77777777" w:rsidR="00ED2195" w:rsidRDefault="00ED2195" w:rsidP="00ED2195">
      <w:r>
        <w:t>ROLL CALL: Cirillo, Kinsella, Martinez, Surak, Wende.</w:t>
      </w:r>
    </w:p>
    <w:p w14:paraId="48F6A940" w14:textId="77777777" w:rsidR="00ED2195" w:rsidRPr="00661803" w:rsidRDefault="00ED2195" w:rsidP="00ED2195">
      <w:r>
        <w:t xml:space="preserve">All ayes. </w:t>
      </w:r>
      <w:proofErr w:type="gramStart"/>
      <w:r>
        <w:t>So</w:t>
      </w:r>
      <w:proofErr w:type="gramEnd"/>
      <w:r>
        <w:t xml:space="preserve"> ordered.</w:t>
      </w:r>
    </w:p>
    <w:p w14:paraId="55AAA15D" w14:textId="439348DE" w:rsidR="009A5FB4" w:rsidRDefault="009A5FB4" w:rsidP="0060683A"/>
    <w:p w14:paraId="045F3841" w14:textId="53FDD3A7" w:rsidR="00EB58CC" w:rsidRDefault="00EB58CC" w:rsidP="0060683A"/>
    <w:p w14:paraId="4BAD96CB" w14:textId="5D7EBD84" w:rsidR="00EB58CC" w:rsidRDefault="00EB58CC" w:rsidP="0060683A"/>
    <w:p w14:paraId="62394DA3" w14:textId="4B645A81" w:rsidR="00EB58CC" w:rsidRDefault="00EB58CC" w:rsidP="0060683A"/>
    <w:p w14:paraId="69A2A5F5" w14:textId="15DC77B5" w:rsidR="009A5FB4" w:rsidRDefault="009A5FB4" w:rsidP="009A5FB4">
      <w:pPr>
        <w:spacing w:line="360" w:lineRule="auto"/>
      </w:pPr>
      <w:r>
        <w:t>PUBLIC HEARING ON 2022 MUNICIPAL BUDGET:</w:t>
      </w:r>
      <w:r w:rsidR="00B527E1">
        <w:tab/>
        <w:t>No one wished to be heard.</w:t>
      </w:r>
    </w:p>
    <w:p w14:paraId="1FC590E8" w14:textId="4FD19355" w:rsidR="009A5FB4" w:rsidRDefault="009A5FB4" w:rsidP="009A5FB4">
      <w:r>
        <w:t>Motion by</w:t>
      </w:r>
      <w:r w:rsidR="00972C57">
        <w:t xml:space="preserve"> C/Kinsella and second by C/Cirillo</w:t>
      </w:r>
      <w:r>
        <w:t xml:space="preserve"> to close public hearing (Budget).</w:t>
      </w:r>
    </w:p>
    <w:p w14:paraId="2FD8B193" w14:textId="77777777" w:rsidR="00972C57" w:rsidRDefault="00972C57" w:rsidP="00972C57">
      <w:r>
        <w:t>ROLL CALL: Cirillo, Kinsella, Martinez, Surak, Wende.</w:t>
      </w:r>
    </w:p>
    <w:p w14:paraId="2721124C" w14:textId="77777777" w:rsidR="00972C57" w:rsidRPr="00661803" w:rsidRDefault="00972C57" w:rsidP="00972C57">
      <w:r>
        <w:t xml:space="preserve">All ayes. </w:t>
      </w:r>
      <w:proofErr w:type="gramStart"/>
      <w:r>
        <w:t>So</w:t>
      </w:r>
      <w:proofErr w:type="gramEnd"/>
      <w:r>
        <w:t xml:space="preserve"> ordered.</w:t>
      </w:r>
    </w:p>
    <w:p w14:paraId="46351B7E" w14:textId="77777777" w:rsidR="009A5FB4" w:rsidRDefault="009A5FB4" w:rsidP="00DC7A6B"/>
    <w:p w14:paraId="43994120" w14:textId="77777777" w:rsidR="00DF17C3" w:rsidRDefault="00DF17C3" w:rsidP="000D7EDE">
      <w:pPr>
        <w:pStyle w:val="ListParagraph"/>
        <w:spacing w:line="360" w:lineRule="auto"/>
        <w:ind w:left="0"/>
      </w:pPr>
      <w:bookmarkStart w:id="6" w:name="_Hlk104387171"/>
    </w:p>
    <w:p w14:paraId="45D266DA" w14:textId="77777777" w:rsidR="00DF17C3" w:rsidRDefault="00DF17C3" w:rsidP="000D7EDE">
      <w:pPr>
        <w:pStyle w:val="ListParagraph"/>
        <w:spacing w:line="360" w:lineRule="auto"/>
        <w:ind w:left="0"/>
      </w:pPr>
    </w:p>
    <w:p w14:paraId="7D6E1698" w14:textId="77777777" w:rsidR="00DF17C3" w:rsidRDefault="00DF17C3" w:rsidP="000D7EDE">
      <w:pPr>
        <w:pStyle w:val="ListParagraph"/>
        <w:spacing w:line="360" w:lineRule="auto"/>
        <w:ind w:left="0"/>
      </w:pPr>
    </w:p>
    <w:p w14:paraId="717EDB8C" w14:textId="77777777" w:rsidR="00DF17C3" w:rsidRDefault="00DF17C3" w:rsidP="000D7EDE">
      <w:pPr>
        <w:pStyle w:val="ListParagraph"/>
        <w:spacing w:line="360" w:lineRule="auto"/>
        <w:ind w:left="0"/>
      </w:pPr>
    </w:p>
    <w:p w14:paraId="7E6C7DB9" w14:textId="0365BFE1" w:rsidR="009A5FB4" w:rsidRDefault="009A5FB4" w:rsidP="000D7EDE">
      <w:pPr>
        <w:pStyle w:val="ListParagraph"/>
        <w:spacing w:line="360" w:lineRule="auto"/>
        <w:ind w:left="0"/>
      </w:pPr>
      <w:r>
        <w:lastRenderedPageBreak/>
        <w:t>ADOPTION OF 2022 MUNICIPAL BUDGET:</w:t>
      </w:r>
    </w:p>
    <w:bookmarkEnd w:id="6"/>
    <w:p w14:paraId="232010F4" w14:textId="2E1C79D7" w:rsidR="009A5FB4" w:rsidRDefault="009A5FB4" w:rsidP="000D7EDE">
      <w:pPr>
        <w:spacing w:line="360" w:lineRule="auto"/>
      </w:pPr>
      <w:r>
        <w:t xml:space="preserve">Motion by </w:t>
      </w:r>
      <w:r w:rsidR="00DC7A6B">
        <w:t>C/Surak and second by C/Wende</w:t>
      </w:r>
      <w:r>
        <w:t xml:space="preserve"> to adopt the 202</w:t>
      </w:r>
      <w:r w:rsidR="00DA2941">
        <w:t>2</w:t>
      </w:r>
      <w:r>
        <w:t xml:space="preserve"> Municipal Budget</w:t>
      </w:r>
      <w:r w:rsidR="00DC7A6B">
        <w:t xml:space="preserve">. </w:t>
      </w:r>
    </w:p>
    <w:tbl>
      <w:tblPr>
        <w:tblW w:w="11112" w:type="dxa"/>
        <w:tblInd w:w="-1170" w:type="dxa"/>
        <w:tblLook w:val="04A0" w:firstRow="1" w:lastRow="0" w:firstColumn="1" w:lastColumn="0" w:noHBand="0" w:noVBand="1"/>
      </w:tblPr>
      <w:tblGrid>
        <w:gridCol w:w="419"/>
        <w:gridCol w:w="510"/>
        <w:gridCol w:w="457"/>
        <w:gridCol w:w="774"/>
        <w:gridCol w:w="711"/>
        <w:gridCol w:w="7"/>
        <w:gridCol w:w="614"/>
        <w:gridCol w:w="7"/>
        <w:gridCol w:w="279"/>
        <w:gridCol w:w="7"/>
        <w:gridCol w:w="1129"/>
        <w:gridCol w:w="7"/>
        <w:gridCol w:w="760"/>
        <w:gridCol w:w="7"/>
        <w:gridCol w:w="6"/>
        <w:gridCol w:w="537"/>
        <w:gridCol w:w="7"/>
        <w:gridCol w:w="6"/>
        <w:gridCol w:w="280"/>
        <w:gridCol w:w="6"/>
        <w:gridCol w:w="1403"/>
        <w:gridCol w:w="7"/>
        <w:gridCol w:w="6"/>
        <w:gridCol w:w="495"/>
        <w:gridCol w:w="7"/>
        <w:gridCol w:w="6"/>
        <w:gridCol w:w="366"/>
        <w:gridCol w:w="720"/>
        <w:gridCol w:w="1559"/>
        <w:gridCol w:w="7"/>
        <w:gridCol w:w="6"/>
      </w:tblGrid>
      <w:tr w:rsidR="00DB36B8" w:rsidRPr="0028274A" w14:paraId="2E77626F" w14:textId="77777777" w:rsidTr="00CF5CCB">
        <w:trPr>
          <w:gridAfter w:val="1"/>
          <w:wAfter w:w="6" w:type="dxa"/>
          <w:trHeight w:val="250"/>
        </w:trPr>
        <w:tc>
          <w:tcPr>
            <w:tcW w:w="11106" w:type="dxa"/>
            <w:gridSpan w:val="30"/>
            <w:tcBorders>
              <w:top w:val="nil"/>
              <w:left w:val="nil"/>
              <w:bottom w:val="nil"/>
              <w:right w:val="nil"/>
            </w:tcBorders>
            <w:shd w:val="clear" w:color="auto" w:fill="auto"/>
            <w:noWrap/>
            <w:vAlign w:val="bottom"/>
            <w:hideMark/>
          </w:tcPr>
          <w:p w14:paraId="58B4E30E" w14:textId="77777777" w:rsidR="00DB36B8" w:rsidRPr="0028274A" w:rsidRDefault="00DB36B8" w:rsidP="00316199">
            <w:pPr>
              <w:jc w:val="center"/>
              <w:rPr>
                <w:rFonts w:ascii="Arial" w:hAnsi="Arial" w:cs="Arial"/>
                <w:b/>
                <w:bCs/>
                <w:sz w:val="20"/>
                <w:szCs w:val="20"/>
              </w:rPr>
            </w:pPr>
            <w:r w:rsidRPr="0028274A">
              <w:rPr>
                <w:rFonts w:ascii="Arial" w:hAnsi="Arial" w:cs="Arial"/>
                <w:b/>
                <w:bCs/>
                <w:sz w:val="20"/>
                <w:szCs w:val="20"/>
              </w:rPr>
              <w:t>RESOLUTION # 22-157</w:t>
            </w:r>
          </w:p>
        </w:tc>
      </w:tr>
      <w:tr w:rsidR="00DB36B8" w:rsidRPr="0028274A" w14:paraId="77D6EEC5" w14:textId="77777777" w:rsidTr="00CF5CCB">
        <w:trPr>
          <w:gridAfter w:val="2"/>
          <w:wAfter w:w="13" w:type="dxa"/>
          <w:trHeight w:val="294"/>
        </w:trPr>
        <w:tc>
          <w:tcPr>
            <w:tcW w:w="2160" w:type="dxa"/>
            <w:gridSpan w:val="4"/>
            <w:tcBorders>
              <w:top w:val="nil"/>
              <w:left w:val="nil"/>
              <w:bottom w:val="nil"/>
              <w:right w:val="nil"/>
            </w:tcBorders>
            <w:shd w:val="clear" w:color="auto" w:fill="auto"/>
            <w:noWrap/>
            <w:vAlign w:val="bottom"/>
            <w:hideMark/>
          </w:tcPr>
          <w:p w14:paraId="350807B4" w14:textId="77777777" w:rsidR="00DB36B8" w:rsidRPr="0028274A" w:rsidRDefault="00DB36B8" w:rsidP="00316199">
            <w:pPr>
              <w:rPr>
                <w:rFonts w:ascii="Arial" w:hAnsi="Arial" w:cs="Arial"/>
              </w:rPr>
            </w:pPr>
            <w:r w:rsidRPr="0028274A">
              <w:rPr>
                <w:rFonts w:ascii="Arial" w:hAnsi="Arial" w:cs="Arial"/>
              </w:rPr>
              <w:t xml:space="preserve">Be it Resolved by the </w:t>
            </w:r>
          </w:p>
        </w:tc>
        <w:tc>
          <w:tcPr>
            <w:tcW w:w="3521" w:type="dxa"/>
            <w:gridSpan w:val="9"/>
            <w:tcBorders>
              <w:top w:val="nil"/>
              <w:left w:val="nil"/>
              <w:bottom w:val="single" w:sz="4" w:space="0" w:color="auto"/>
              <w:right w:val="nil"/>
            </w:tcBorders>
            <w:shd w:val="clear" w:color="auto" w:fill="auto"/>
            <w:noWrap/>
            <w:vAlign w:val="bottom"/>
            <w:hideMark/>
          </w:tcPr>
          <w:p w14:paraId="101C53E5" w14:textId="77777777" w:rsidR="00DB36B8" w:rsidRPr="0028274A" w:rsidRDefault="00DB36B8" w:rsidP="00316199">
            <w:pPr>
              <w:jc w:val="center"/>
              <w:rPr>
                <w:rFonts w:ascii="Arial" w:hAnsi="Arial" w:cs="Arial"/>
                <w:b/>
                <w:bCs/>
              </w:rPr>
            </w:pPr>
            <w:r w:rsidRPr="0028274A">
              <w:rPr>
                <w:rFonts w:ascii="Arial" w:hAnsi="Arial" w:cs="Arial"/>
                <w:b/>
                <w:bCs/>
              </w:rPr>
              <w:t>COUNCIL MEMBERS</w:t>
            </w:r>
          </w:p>
        </w:tc>
        <w:tc>
          <w:tcPr>
            <w:tcW w:w="550" w:type="dxa"/>
            <w:gridSpan w:val="3"/>
            <w:tcBorders>
              <w:top w:val="nil"/>
              <w:left w:val="nil"/>
              <w:bottom w:val="nil"/>
              <w:right w:val="nil"/>
            </w:tcBorders>
            <w:shd w:val="clear" w:color="auto" w:fill="auto"/>
            <w:noWrap/>
            <w:vAlign w:val="bottom"/>
            <w:hideMark/>
          </w:tcPr>
          <w:p w14:paraId="29CB20F4" w14:textId="77777777" w:rsidR="00DB36B8" w:rsidRPr="0028274A" w:rsidRDefault="00DB36B8" w:rsidP="00316199">
            <w:pPr>
              <w:rPr>
                <w:rFonts w:ascii="Arial" w:hAnsi="Arial" w:cs="Arial"/>
              </w:rPr>
            </w:pPr>
            <w:r w:rsidRPr="0028274A">
              <w:rPr>
                <w:rFonts w:ascii="Arial" w:hAnsi="Arial" w:cs="Arial"/>
              </w:rPr>
              <w:t>of the</w:t>
            </w:r>
          </w:p>
        </w:tc>
        <w:tc>
          <w:tcPr>
            <w:tcW w:w="4868" w:type="dxa"/>
            <w:gridSpan w:val="13"/>
            <w:tcBorders>
              <w:top w:val="nil"/>
              <w:left w:val="nil"/>
              <w:bottom w:val="single" w:sz="4" w:space="0" w:color="auto"/>
              <w:right w:val="nil"/>
            </w:tcBorders>
            <w:shd w:val="clear" w:color="auto" w:fill="auto"/>
            <w:noWrap/>
            <w:vAlign w:val="bottom"/>
            <w:hideMark/>
          </w:tcPr>
          <w:p w14:paraId="70BC0349" w14:textId="77777777" w:rsidR="00DB36B8" w:rsidRPr="0028274A" w:rsidRDefault="00DB36B8" w:rsidP="00316199">
            <w:pPr>
              <w:jc w:val="center"/>
              <w:rPr>
                <w:rFonts w:ascii="Arial" w:hAnsi="Arial" w:cs="Arial"/>
                <w:b/>
                <w:bCs/>
              </w:rPr>
            </w:pPr>
            <w:r w:rsidRPr="0028274A">
              <w:rPr>
                <w:rFonts w:ascii="Arial" w:hAnsi="Arial" w:cs="Arial"/>
                <w:b/>
                <w:bCs/>
              </w:rPr>
              <w:t>BOROUGH</w:t>
            </w:r>
          </w:p>
        </w:tc>
      </w:tr>
      <w:tr w:rsidR="00DB36B8" w:rsidRPr="0028274A" w14:paraId="02A58310" w14:textId="77777777" w:rsidTr="00CF5CCB">
        <w:trPr>
          <w:trHeight w:val="294"/>
        </w:trPr>
        <w:tc>
          <w:tcPr>
            <w:tcW w:w="419" w:type="dxa"/>
            <w:tcBorders>
              <w:top w:val="nil"/>
              <w:left w:val="nil"/>
              <w:bottom w:val="nil"/>
              <w:right w:val="nil"/>
            </w:tcBorders>
            <w:shd w:val="clear" w:color="auto" w:fill="auto"/>
            <w:noWrap/>
            <w:vAlign w:val="bottom"/>
            <w:hideMark/>
          </w:tcPr>
          <w:p w14:paraId="0B92E119" w14:textId="77777777" w:rsidR="00DB36B8" w:rsidRPr="0028274A" w:rsidRDefault="00DB36B8" w:rsidP="00316199">
            <w:pPr>
              <w:rPr>
                <w:rFonts w:ascii="Arial" w:hAnsi="Arial" w:cs="Arial"/>
              </w:rPr>
            </w:pPr>
            <w:r w:rsidRPr="0028274A">
              <w:rPr>
                <w:rFonts w:ascii="Arial" w:hAnsi="Arial" w:cs="Arial"/>
              </w:rPr>
              <w:t>of</w:t>
            </w:r>
          </w:p>
        </w:tc>
        <w:tc>
          <w:tcPr>
            <w:tcW w:w="3366" w:type="dxa"/>
            <w:gridSpan w:val="9"/>
            <w:tcBorders>
              <w:top w:val="nil"/>
              <w:left w:val="nil"/>
              <w:bottom w:val="single" w:sz="4" w:space="0" w:color="auto"/>
              <w:right w:val="nil"/>
            </w:tcBorders>
            <w:shd w:val="clear" w:color="auto" w:fill="auto"/>
            <w:noWrap/>
            <w:vAlign w:val="bottom"/>
            <w:hideMark/>
          </w:tcPr>
          <w:p w14:paraId="1CD2345B" w14:textId="77777777" w:rsidR="00DB36B8" w:rsidRPr="0028274A" w:rsidRDefault="00DB36B8" w:rsidP="00316199">
            <w:pPr>
              <w:jc w:val="center"/>
              <w:rPr>
                <w:rFonts w:ascii="Arial" w:hAnsi="Arial" w:cs="Arial"/>
                <w:b/>
                <w:bCs/>
              </w:rPr>
            </w:pPr>
            <w:r w:rsidRPr="0028274A">
              <w:rPr>
                <w:rFonts w:ascii="Arial" w:hAnsi="Arial" w:cs="Arial"/>
                <w:b/>
                <w:bCs/>
              </w:rPr>
              <w:t>MOONACHIE</w:t>
            </w:r>
          </w:p>
        </w:tc>
        <w:tc>
          <w:tcPr>
            <w:tcW w:w="1136" w:type="dxa"/>
            <w:gridSpan w:val="2"/>
            <w:tcBorders>
              <w:top w:val="nil"/>
              <w:left w:val="nil"/>
              <w:bottom w:val="nil"/>
              <w:right w:val="nil"/>
            </w:tcBorders>
            <w:shd w:val="clear" w:color="auto" w:fill="auto"/>
            <w:noWrap/>
            <w:vAlign w:val="bottom"/>
            <w:hideMark/>
          </w:tcPr>
          <w:p w14:paraId="472F4A58" w14:textId="77777777" w:rsidR="00DB36B8" w:rsidRPr="0028274A" w:rsidRDefault="00DB36B8" w:rsidP="00316199">
            <w:pPr>
              <w:rPr>
                <w:rFonts w:ascii="Arial" w:hAnsi="Arial" w:cs="Arial"/>
              </w:rPr>
            </w:pPr>
            <w:r w:rsidRPr="0028274A">
              <w:rPr>
                <w:rFonts w:ascii="Arial" w:hAnsi="Arial" w:cs="Arial"/>
              </w:rPr>
              <w:t>,County of</w:t>
            </w:r>
          </w:p>
        </w:tc>
        <w:tc>
          <w:tcPr>
            <w:tcW w:w="3025" w:type="dxa"/>
            <w:gridSpan w:val="11"/>
            <w:tcBorders>
              <w:top w:val="nil"/>
              <w:left w:val="nil"/>
              <w:bottom w:val="single" w:sz="4" w:space="0" w:color="auto"/>
              <w:right w:val="nil"/>
            </w:tcBorders>
            <w:shd w:val="clear" w:color="auto" w:fill="auto"/>
            <w:noWrap/>
            <w:vAlign w:val="bottom"/>
            <w:hideMark/>
          </w:tcPr>
          <w:p w14:paraId="7C43F026" w14:textId="77777777" w:rsidR="00DB36B8" w:rsidRPr="0028274A" w:rsidRDefault="00DB36B8" w:rsidP="00316199">
            <w:pPr>
              <w:jc w:val="center"/>
              <w:rPr>
                <w:rFonts w:ascii="Arial" w:hAnsi="Arial" w:cs="Arial"/>
                <w:b/>
                <w:bCs/>
              </w:rPr>
            </w:pPr>
            <w:r w:rsidRPr="0028274A">
              <w:rPr>
                <w:rFonts w:ascii="Arial" w:hAnsi="Arial" w:cs="Arial"/>
                <w:b/>
                <w:bCs/>
              </w:rPr>
              <w:t>BERGEN</w:t>
            </w:r>
          </w:p>
        </w:tc>
        <w:tc>
          <w:tcPr>
            <w:tcW w:w="3166" w:type="dxa"/>
            <w:gridSpan w:val="8"/>
            <w:tcBorders>
              <w:top w:val="nil"/>
              <w:left w:val="nil"/>
              <w:bottom w:val="nil"/>
              <w:right w:val="nil"/>
            </w:tcBorders>
            <w:shd w:val="clear" w:color="auto" w:fill="auto"/>
            <w:noWrap/>
            <w:vAlign w:val="bottom"/>
            <w:hideMark/>
          </w:tcPr>
          <w:p w14:paraId="5560EE5F" w14:textId="77777777" w:rsidR="00DB36B8" w:rsidRPr="0028274A" w:rsidRDefault="00DB36B8" w:rsidP="00316199">
            <w:pPr>
              <w:rPr>
                <w:rFonts w:ascii="Arial" w:hAnsi="Arial" w:cs="Arial"/>
              </w:rPr>
            </w:pPr>
            <w:r w:rsidRPr="0028274A">
              <w:rPr>
                <w:rFonts w:ascii="Arial" w:hAnsi="Arial" w:cs="Arial"/>
              </w:rPr>
              <w:t>that the budget hereinbefore set forth is hereby</w:t>
            </w:r>
          </w:p>
        </w:tc>
      </w:tr>
      <w:tr w:rsidR="00DB36B8" w:rsidRPr="0028274A" w14:paraId="3178E719" w14:textId="77777777" w:rsidTr="00CF5CCB">
        <w:trPr>
          <w:gridAfter w:val="1"/>
          <w:wAfter w:w="6" w:type="dxa"/>
          <w:trHeight w:val="280"/>
        </w:trPr>
        <w:tc>
          <w:tcPr>
            <w:tcW w:w="11106" w:type="dxa"/>
            <w:gridSpan w:val="30"/>
            <w:tcBorders>
              <w:top w:val="nil"/>
              <w:left w:val="nil"/>
              <w:bottom w:val="nil"/>
              <w:right w:val="nil"/>
            </w:tcBorders>
            <w:shd w:val="clear" w:color="auto" w:fill="auto"/>
            <w:noWrap/>
            <w:vAlign w:val="bottom"/>
            <w:hideMark/>
          </w:tcPr>
          <w:p w14:paraId="22A1BA68" w14:textId="77777777" w:rsidR="00DB36B8" w:rsidRPr="0028274A" w:rsidRDefault="00DB36B8" w:rsidP="00316199">
            <w:pPr>
              <w:rPr>
                <w:rFonts w:ascii="Arial" w:hAnsi="Arial" w:cs="Arial"/>
              </w:rPr>
            </w:pPr>
            <w:r w:rsidRPr="0028274A">
              <w:rPr>
                <w:rFonts w:ascii="Arial" w:hAnsi="Arial" w:cs="Arial"/>
              </w:rPr>
              <w:t>adopted and shall constitute an appropriation for the purposes stated of the sums therein set forth as appropriations, and authorization of the amount of:</w:t>
            </w:r>
          </w:p>
        </w:tc>
      </w:tr>
      <w:tr w:rsidR="00DB36B8" w:rsidRPr="0028274A" w14:paraId="53195628" w14:textId="77777777" w:rsidTr="00CF5CCB">
        <w:trPr>
          <w:trHeight w:val="73"/>
        </w:trPr>
        <w:tc>
          <w:tcPr>
            <w:tcW w:w="419" w:type="dxa"/>
            <w:tcBorders>
              <w:top w:val="nil"/>
              <w:left w:val="nil"/>
              <w:bottom w:val="nil"/>
              <w:right w:val="nil"/>
            </w:tcBorders>
            <w:shd w:val="clear" w:color="auto" w:fill="auto"/>
            <w:noWrap/>
            <w:vAlign w:val="bottom"/>
            <w:hideMark/>
          </w:tcPr>
          <w:p w14:paraId="06468739" w14:textId="77777777" w:rsidR="00DB36B8" w:rsidRPr="0028274A" w:rsidRDefault="00DB36B8" w:rsidP="00316199">
            <w:pPr>
              <w:rPr>
                <w:rFonts w:ascii="Arial" w:hAnsi="Arial" w:cs="Arial"/>
              </w:rPr>
            </w:pPr>
          </w:p>
        </w:tc>
        <w:tc>
          <w:tcPr>
            <w:tcW w:w="510" w:type="dxa"/>
            <w:tcBorders>
              <w:top w:val="nil"/>
              <w:left w:val="nil"/>
              <w:bottom w:val="nil"/>
              <w:right w:val="nil"/>
            </w:tcBorders>
            <w:shd w:val="clear" w:color="auto" w:fill="auto"/>
            <w:noWrap/>
            <w:vAlign w:val="bottom"/>
            <w:hideMark/>
          </w:tcPr>
          <w:p w14:paraId="5ABE40B7" w14:textId="77777777" w:rsidR="00DB36B8" w:rsidRPr="0028274A" w:rsidRDefault="00DB36B8" w:rsidP="00316199">
            <w:pPr>
              <w:rPr>
                <w:sz w:val="20"/>
                <w:szCs w:val="20"/>
              </w:rPr>
            </w:pPr>
          </w:p>
        </w:tc>
        <w:tc>
          <w:tcPr>
            <w:tcW w:w="457" w:type="dxa"/>
            <w:tcBorders>
              <w:top w:val="nil"/>
              <w:left w:val="nil"/>
              <w:bottom w:val="nil"/>
              <w:right w:val="nil"/>
            </w:tcBorders>
            <w:shd w:val="clear" w:color="auto" w:fill="auto"/>
            <w:noWrap/>
            <w:vAlign w:val="bottom"/>
            <w:hideMark/>
          </w:tcPr>
          <w:p w14:paraId="4FC5905C" w14:textId="77777777" w:rsidR="00DB36B8" w:rsidRPr="0028274A" w:rsidRDefault="00DB36B8" w:rsidP="00316199">
            <w:pPr>
              <w:rPr>
                <w:sz w:val="20"/>
                <w:szCs w:val="20"/>
              </w:rPr>
            </w:pPr>
          </w:p>
        </w:tc>
        <w:tc>
          <w:tcPr>
            <w:tcW w:w="774" w:type="dxa"/>
            <w:tcBorders>
              <w:top w:val="nil"/>
              <w:left w:val="nil"/>
              <w:bottom w:val="nil"/>
              <w:right w:val="nil"/>
            </w:tcBorders>
            <w:shd w:val="clear" w:color="auto" w:fill="auto"/>
            <w:noWrap/>
            <w:vAlign w:val="bottom"/>
            <w:hideMark/>
          </w:tcPr>
          <w:p w14:paraId="693FF821" w14:textId="77777777" w:rsidR="00DB36B8" w:rsidRPr="0028274A" w:rsidRDefault="00DB36B8" w:rsidP="00316199">
            <w:pPr>
              <w:rPr>
                <w:sz w:val="20"/>
                <w:szCs w:val="20"/>
              </w:rPr>
            </w:pPr>
          </w:p>
        </w:tc>
        <w:tc>
          <w:tcPr>
            <w:tcW w:w="711" w:type="dxa"/>
            <w:tcBorders>
              <w:top w:val="nil"/>
              <w:left w:val="nil"/>
              <w:bottom w:val="nil"/>
              <w:right w:val="nil"/>
            </w:tcBorders>
            <w:shd w:val="clear" w:color="auto" w:fill="auto"/>
            <w:noWrap/>
            <w:vAlign w:val="bottom"/>
            <w:hideMark/>
          </w:tcPr>
          <w:p w14:paraId="561EFA9B" w14:textId="77777777" w:rsidR="00DB36B8" w:rsidRPr="0028274A" w:rsidRDefault="00DB36B8" w:rsidP="00316199">
            <w:pPr>
              <w:rPr>
                <w:sz w:val="20"/>
                <w:szCs w:val="20"/>
              </w:rPr>
            </w:pPr>
          </w:p>
        </w:tc>
        <w:tc>
          <w:tcPr>
            <w:tcW w:w="621" w:type="dxa"/>
            <w:gridSpan w:val="2"/>
            <w:tcBorders>
              <w:top w:val="nil"/>
              <w:left w:val="nil"/>
              <w:bottom w:val="nil"/>
              <w:right w:val="nil"/>
            </w:tcBorders>
            <w:shd w:val="clear" w:color="auto" w:fill="auto"/>
            <w:noWrap/>
            <w:vAlign w:val="bottom"/>
            <w:hideMark/>
          </w:tcPr>
          <w:p w14:paraId="7D80E65E" w14:textId="77777777" w:rsidR="00DB36B8" w:rsidRPr="0028274A" w:rsidRDefault="00DB36B8" w:rsidP="00316199">
            <w:pPr>
              <w:rPr>
                <w:sz w:val="20"/>
                <w:szCs w:val="20"/>
              </w:rPr>
            </w:pPr>
          </w:p>
        </w:tc>
        <w:tc>
          <w:tcPr>
            <w:tcW w:w="286" w:type="dxa"/>
            <w:gridSpan w:val="2"/>
            <w:tcBorders>
              <w:top w:val="nil"/>
              <w:left w:val="nil"/>
              <w:bottom w:val="nil"/>
              <w:right w:val="nil"/>
            </w:tcBorders>
            <w:shd w:val="clear" w:color="auto" w:fill="auto"/>
            <w:noWrap/>
            <w:vAlign w:val="bottom"/>
            <w:hideMark/>
          </w:tcPr>
          <w:p w14:paraId="5512B116" w14:textId="77777777" w:rsidR="00DB36B8" w:rsidRPr="0028274A" w:rsidRDefault="00DB36B8" w:rsidP="00316199">
            <w:pPr>
              <w:rPr>
                <w:sz w:val="20"/>
                <w:szCs w:val="20"/>
              </w:rPr>
            </w:pPr>
          </w:p>
        </w:tc>
        <w:tc>
          <w:tcPr>
            <w:tcW w:w="1136" w:type="dxa"/>
            <w:gridSpan w:val="2"/>
            <w:tcBorders>
              <w:top w:val="nil"/>
              <w:left w:val="nil"/>
              <w:bottom w:val="nil"/>
              <w:right w:val="nil"/>
            </w:tcBorders>
            <w:shd w:val="clear" w:color="auto" w:fill="auto"/>
            <w:noWrap/>
            <w:vAlign w:val="bottom"/>
            <w:hideMark/>
          </w:tcPr>
          <w:p w14:paraId="49208C75" w14:textId="77777777" w:rsidR="00DB36B8" w:rsidRPr="0028274A" w:rsidRDefault="00DB36B8" w:rsidP="00316199">
            <w:pPr>
              <w:rPr>
                <w:sz w:val="20"/>
                <w:szCs w:val="20"/>
              </w:rPr>
            </w:pPr>
          </w:p>
        </w:tc>
        <w:tc>
          <w:tcPr>
            <w:tcW w:w="774" w:type="dxa"/>
            <w:gridSpan w:val="3"/>
            <w:tcBorders>
              <w:top w:val="nil"/>
              <w:left w:val="nil"/>
              <w:bottom w:val="nil"/>
              <w:right w:val="nil"/>
            </w:tcBorders>
            <w:shd w:val="clear" w:color="auto" w:fill="auto"/>
            <w:noWrap/>
            <w:vAlign w:val="bottom"/>
            <w:hideMark/>
          </w:tcPr>
          <w:p w14:paraId="00B93AD3" w14:textId="77777777" w:rsidR="00DB36B8" w:rsidRPr="0028274A" w:rsidRDefault="00DB36B8" w:rsidP="00316199">
            <w:pPr>
              <w:rPr>
                <w:sz w:val="20"/>
                <w:szCs w:val="20"/>
              </w:rPr>
            </w:pPr>
          </w:p>
        </w:tc>
        <w:tc>
          <w:tcPr>
            <w:tcW w:w="550" w:type="dxa"/>
            <w:gridSpan w:val="3"/>
            <w:tcBorders>
              <w:top w:val="nil"/>
              <w:left w:val="nil"/>
              <w:bottom w:val="nil"/>
              <w:right w:val="nil"/>
            </w:tcBorders>
            <w:shd w:val="clear" w:color="auto" w:fill="auto"/>
            <w:noWrap/>
            <w:vAlign w:val="bottom"/>
            <w:hideMark/>
          </w:tcPr>
          <w:p w14:paraId="5D126DB8" w14:textId="77777777" w:rsidR="00DB36B8" w:rsidRPr="0028274A" w:rsidRDefault="00DB36B8" w:rsidP="00316199">
            <w:pPr>
              <w:rPr>
                <w:sz w:val="20"/>
                <w:szCs w:val="20"/>
              </w:rPr>
            </w:pPr>
          </w:p>
        </w:tc>
        <w:tc>
          <w:tcPr>
            <w:tcW w:w="286" w:type="dxa"/>
            <w:gridSpan w:val="2"/>
            <w:tcBorders>
              <w:top w:val="nil"/>
              <w:left w:val="nil"/>
              <w:bottom w:val="nil"/>
              <w:right w:val="nil"/>
            </w:tcBorders>
            <w:shd w:val="clear" w:color="auto" w:fill="auto"/>
            <w:noWrap/>
            <w:vAlign w:val="bottom"/>
            <w:hideMark/>
          </w:tcPr>
          <w:p w14:paraId="2708071C" w14:textId="77777777" w:rsidR="00DB36B8" w:rsidRPr="0028274A" w:rsidRDefault="00DB36B8" w:rsidP="00316199">
            <w:pPr>
              <w:rPr>
                <w:sz w:val="20"/>
                <w:szCs w:val="20"/>
              </w:rPr>
            </w:pPr>
          </w:p>
        </w:tc>
        <w:tc>
          <w:tcPr>
            <w:tcW w:w="1416" w:type="dxa"/>
            <w:gridSpan w:val="3"/>
            <w:tcBorders>
              <w:top w:val="nil"/>
              <w:left w:val="nil"/>
              <w:bottom w:val="nil"/>
              <w:right w:val="nil"/>
            </w:tcBorders>
            <w:shd w:val="clear" w:color="auto" w:fill="auto"/>
            <w:noWrap/>
            <w:vAlign w:val="bottom"/>
            <w:hideMark/>
          </w:tcPr>
          <w:p w14:paraId="7A058540" w14:textId="77777777" w:rsidR="00DB36B8" w:rsidRPr="0028274A" w:rsidRDefault="00DB36B8" w:rsidP="00316199">
            <w:pPr>
              <w:rPr>
                <w:sz w:val="20"/>
                <w:szCs w:val="20"/>
              </w:rPr>
            </w:pPr>
          </w:p>
        </w:tc>
        <w:tc>
          <w:tcPr>
            <w:tcW w:w="508" w:type="dxa"/>
            <w:gridSpan w:val="3"/>
            <w:tcBorders>
              <w:top w:val="nil"/>
              <w:left w:val="nil"/>
              <w:bottom w:val="nil"/>
              <w:right w:val="nil"/>
            </w:tcBorders>
            <w:shd w:val="clear" w:color="auto" w:fill="auto"/>
            <w:noWrap/>
            <w:vAlign w:val="bottom"/>
            <w:hideMark/>
          </w:tcPr>
          <w:p w14:paraId="40D5DE6A" w14:textId="77777777" w:rsidR="00DB36B8" w:rsidRPr="0028274A" w:rsidRDefault="00DB36B8" w:rsidP="00316199">
            <w:pPr>
              <w:rPr>
                <w:sz w:val="20"/>
                <w:szCs w:val="20"/>
              </w:rPr>
            </w:pPr>
          </w:p>
        </w:tc>
        <w:tc>
          <w:tcPr>
            <w:tcW w:w="372" w:type="dxa"/>
            <w:gridSpan w:val="2"/>
            <w:tcBorders>
              <w:top w:val="nil"/>
              <w:left w:val="nil"/>
              <w:bottom w:val="nil"/>
              <w:right w:val="nil"/>
            </w:tcBorders>
            <w:shd w:val="clear" w:color="auto" w:fill="auto"/>
            <w:noWrap/>
            <w:vAlign w:val="bottom"/>
            <w:hideMark/>
          </w:tcPr>
          <w:p w14:paraId="67C24D37" w14:textId="77777777" w:rsidR="00DB36B8" w:rsidRPr="0028274A" w:rsidRDefault="00DB36B8" w:rsidP="00316199">
            <w:pPr>
              <w:rPr>
                <w:sz w:val="20"/>
                <w:szCs w:val="20"/>
              </w:rPr>
            </w:pPr>
          </w:p>
        </w:tc>
        <w:tc>
          <w:tcPr>
            <w:tcW w:w="720" w:type="dxa"/>
            <w:tcBorders>
              <w:top w:val="nil"/>
              <w:left w:val="nil"/>
              <w:bottom w:val="nil"/>
              <w:right w:val="nil"/>
            </w:tcBorders>
            <w:shd w:val="clear" w:color="auto" w:fill="auto"/>
            <w:noWrap/>
            <w:vAlign w:val="bottom"/>
            <w:hideMark/>
          </w:tcPr>
          <w:p w14:paraId="2419267A" w14:textId="77777777" w:rsidR="00DB36B8" w:rsidRPr="0028274A" w:rsidRDefault="00DB36B8" w:rsidP="00316199">
            <w:pPr>
              <w:rPr>
                <w:sz w:val="20"/>
                <w:szCs w:val="20"/>
              </w:rPr>
            </w:pPr>
          </w:p>
        </w:tc>
        <w:tc>
          <w:tcPr>
            <w:tcW w:w="1572" w:type="dxa"/>
            <w:gridSpan w:val="3"/>
            <w:tcBorders>
              <w:top w:val="nil"/>
              <w:left w:val="nil"/>
              <w:bottom w:val="nil"/>
              <w:right w:val="nil"/>
            </w:tcBorders>
            <w:shd w:val="clear" w:color="auto" w:fill="auto"/>
            <w:noWrap/>
            <w:vAlign w:val="bottom"/>
            <w:hideMark/>
          </w:tcPr>
          <w:p w14:paraId="73E5D495" w14:textId="77777777" w:rsidR="00DB36B8" w:rsidRPr="0028274A" w:rsidRDefault="00DB36B8" w:rsidP="00316199">
            <w:pPr>
              <w:rPr>
                <w:sz w:val="20"/>
                <w:szCs w:val="20"/>
              </w:rPr>
            </w:pPr>
          </w:p>
        </w:tc>
      </w:tr>
      <w:tr w:rsidR="00DB36B8" w:rsidRPr="0028274A" w14:paraId="6094D272" w14:textId="77777777" w:rsidTr="00CF5CCB">
        <w:trPr>
          <w:trHeight w:val="280"/>
        </w:trPr>
        <w:tc>
          <w:tcPr>
            <w:tcW w:w="419" w:type="dxa"/>
            <w:tcBorders>
              <w:top w:val="nil"/>
              <w:left w:val="nil"/>
              <w:bottom w:val="nil"/>
              <w:right w:val="nil"/>
            </w:tcBorders>
            <w:shd w:val="clear" w:color="auto" w:fill="auto"/>
            <w:noWrap/>
            <w:vAlign w:val="bottom"/>
            <w:hideMark/>
          </w:tcPr>
          <w:p w14:paraId="0E0B2A74" w14:textId="77777777" w:rsidR="00DB36B8" w:rsidRPr="0028274A" w:rsidRDefault="00DB36B8" w:rsidP="00316199">
            <w:pPr>
              <w:rPr>
                <w:sz w:val="20"/>
                <w:szCs w:val="20"/>
              </w:rPr>
            </w:pPr>
          </w:p>
        </w:tc>
        <w:tc>
          <w:tcPr>
            <w:tcW w:w="510" w:type="dxa"/>
            <w:tcBorders>
              <w:top w:val="nil"/>
              <w:left w:val="nil"/>
              <w:bottom w:val="nil"/>
              <w:right w:val="nil"/>
            </w:tcBorders>
            <w:shd w:val="clear" w:color="auto" w:fill="auto"/>
            <w:noWrap/>
            <w:vAlign w:val="bottom"/>
            <w:hideMark/>
          </w:tcPr>
          <w:p w14:paraId="5D686986" w14:textId="77777777" w:rsidR="00DB36B8" w:rsidRPr="0028274A" w:rsidRDefault="00DB36B8" w:rsidP="00316199">
            <w:pPr>
              <w:rPr>
                <w:rFonts w:ascii="Arial" w:hAnsi="Arial" w:cs="Arial"/>
              </w:rPr>
            </w:pPr>
            <w:r w:rsidRPr="0028274A">
              <w:rPr>
                <w:rFonts w:ascii="Arial" w:hAnsi="Arial" w:cs="Arial"/>
              </w:rPr>
              <w:t>(a) $</w:t>
            </w:r>
          </w:p>
        </w:tc>
        <w:tc>
          <w:tcPr>
            <w:tcW w:w="1949" w:type="dxa"/>
            <w:gridSpan w:val="4"/>
            <w:tcBorders>
              <w:top w:val="nil"/>
              <w:left w:val="nil"/>
              <w:bottom w:val="single" w:sz="4" w:space="0" w:color="auto"/>
              <w:right w:val="nil"/>
            </w:tcBorders>
            <w:shd w:val="clear" w:color="auto" w:fill="auto"/>
            <w:noWrap/>
            <w:vAlign w:val="bottom"/>
            <w:hideMark/>
          </w:tcPr>
          <w:p w14:paraId="09A51B2A" w14:textId="77777777" w:rsidR="00DB36B8" w:rsidRPr="0028274A" w:rsidRDefault="00DB36B8" w:rsidP="00316199">
            <w:pPr>
              <w:jc w:val="center"/>
              <w:rPr>
                <w:rFonts w:ascii="Arial" w:hAnsi="Arial" w:cs="Arial"/>
              </w:rPr>
            </w:pPr>
            <w:r w:rsidRPr="0028274A">
              <w:rPr>
                <w:rFonts w:ascii="Arial" w:hAnsi="Arial" w:cs="Arial"/>
              </w:rPr>
              <w:t xml:space="preserve">            8,922,207.00 </w:t>
            </w:r>
          </w:p>
        </w:tc>
        <w:tc>
          <w:tcPr>
            <w:tcW w:w="3360" w:type="dxa"/>
            <w:gridSpan w:val="11"/>
            <w:tcBorders>
              <w:top w:val="nil"/>
              <w:left w:val="nil"/>
              <w:bottom w:val="nil"/>
              <w:right w:val="nil"/>
            </w:tcBorders>
            <w:shd w:val="clear" w:color="auto" w:fill="auto"/>
            <w:noWrap/>
            <w:vAlign w:val="bottom"/>
            <w:hideMark/>
          </w:tcPr>
          <w:p w14:paraId="1E0FD9CD" w14:textId="77777777" w:rsidR="00DB36B8" w:rsidRPr="0028274A" w:rsidRDefault="00DB36B8" w:rsidP="00316199">
            <w:pPr>
              <w:rPr>
                <w:rFonts w:ascii="Arial" w:hAnsi="Arial" w:cs="Arial"/>
              </w:rPr>
            </w:pPr>
            <w:r w:rsidRPr="0028274A">
              <w:rPr>
                <w:rFonts w:ascii="Arial" w:hAnsi="Arial" w:cs="Arial"/>
              </w:rPr>
              <w:t xml:space="preserve">  (Item 2 below) for municipal purposes, and</w:t>
            </w:r>
          </w:p>
        </w:tc>
        <w:tc>
          <w:tcPr>
            <w:tcW w:w="286" w:type="dxa"/>
            <w:gridSpan w:val="2"/>
            <w:tcBorders>
              <w:top w:val="nil"/>
              <w:left w:val="nil"/>
              <w:bottom w:val="nil"/>
              <w:right w:val="nil"/>
            </w:tcBorders>
            <w:shd w:val="clear" w:color="auto" w:fill="auto"/>
            <w:noWrap/>
            <w:vAlign w:val="bottom"/>
            <w:hideMark/>
          </w:tcPr>
          <w:p w14:paraId="61234225" w14:textId="77777777" w:rsidR="00DB36B8" w:rsidRPr="0028274A" w:rsidRDefault="00DB36B8" w:rsidP="00316199">
            <w:pPr>
              <w:rPr>
                <w:rFonts w:ascii="Arial" w:hAnsi="Arial" w:cs="Arial"/>
              </w:rPr>
            </w:pPr>
          </w:p>
        </w:tc>
        <w:tc>
          <w:tcPr>
            <w:tcW w:w="1416" w:type="dxa"/>
            <w:gridSpan w:val="3"/>
            <w:tcBorders>
              <w:top w:val="nil"/>
              <w:left w:val="nil"/>
              <w:bottom w:val="nil"/>
              <w:right w:val="nil"/>
            </w:tcBorders>
            <w:shd w:val="clear" w:color="auto" w:fill="auto"/>
            <w:noWrap/>
            <w:vAlign w:val="bottom"/>
            <w:hideMark/>
          </w:tcPr>
          <w:p w14:paraId="20AD79E2" w14:textId="77777777" w:rsidR="00DB36B8" w:rsidRPr="0028274A" w:rsidRDefault="00DB36B8" w:rsidP="00316199">
            <w:pPr>
              <w:rPr>
                <w:sz w:val="20"/>
                <w:szCs w:val="20"/>
              </w:rPr>
            </w:pPr>
          </w:p>
        </w:tc>
        <w:tc>
          <w:tcPr>
            <w:tcW w:w="508" w:type="dxa"/>
            <w:gridSpan w:val="3"/>
            <w:tcBorders>
              <w:top w:val="nil"/>
              <w:left w:val="nil"/>
              <w:bottom w:val="nil"/>
              <w:right w:val="nil"/>
            </w:tcBorders>
            <w:shd w:val="clear" w:color="auto" w:fill="auto"/>
            <w:noWrap/>
            <w:vAlign w:val="bottom"/>
            <w:hideMark/>
          </w:tcPr>
          <w:p w14:paraId="3A2990EB" w14:textId="77777777" w:rsidR="00DB36B8" w:rsidRPr="0028274A" w:rsidRDefault="00DB36B8" w:rsidP="00316199">
            <w:pPr>
              <w:rPr>
                <w:sz w:val="20"/>
                <w:szCs w:val="20"/>
              </w:rPr>
            </w:pPr>
          </w:p>
        </w:tc>
        <w:tc>
          <w:tcPr>
            <w:tcW w:w="372" w:type="dxa"/>
            <w:gridSpan w:val="2"/>
            <w:tcBorders>
              <w:top w:val="nil"/>
              <w:left w:val="nil"/>
              <w:bottom w:val="nil"/>
              <w:right w:val="nil"/>
            </w:tcBorders>
            <w:shd w:val="clear" w:color="auto" w:fill="auto"/>
            <w:noWrap/>
            <w:vAlign w:val="bottom"/>
            <w:hideMark/>
          </w:tcPr>
          <w:p w14:paraId="67A95B97" w14:textId="77777777" w:rsidR="00DB36B8" w:rsidRPr="0028274A" w:rsidRDefault="00DB36B8" w:rsidP="00316199">
            <w:pPr>
              <w:rPr>
                <w:sz w:val="20"/>
                <w:szCs w:val="20"/>
              </w:rPr>
            </w:pPr>
          </w:p>
        </w:tc>
        <w:tc>
          <w:tcPr>
            <w:tcW w:w="720" w:type="dxa"/>
            <w:tcBorders>
              <w:top w:val="nil"/>
              <w:left w:val="nil"/>
              <w:bottom w:val="nil"/>
              <w:right w:val="nil"/>
            </w:tcBorders>
            <w:shd w:val="clear" w:color="auto" w:fill="auto"/>
            <w:noWrap/>
            <w:vAlign w:val="bottom"/>
            <w:hideMark/>
          </w:tcPr>
          <w:p w14:paraId="672B8FFD" w14:textId="77777777" w:rsidR="00DB36B8" w:rsidRPr="0028274A" w:rsidRDefault="00DB36B8" w:rsidP="00316199">
            <w:pPr>
              <w:rPr>
                <w:sz w:val="20"/>
                <w:szCs w:val="20"/>
              </w:rPr>
            </w:pPr>
          </w:p>
        </w:tc>
        <w:tc>
          <w:tcPr>
            <w:tcW w:w="1572" w:type="dxa"/>
            <w:gridSpan w:val="3"/>
            <w:tcBorders>
              <w:top w:val="nil"/>
              <w:left w:val="nil"/>
              <w:bottom w:val="nil"/>
              <w:right w:val="nil"/>
            </w:tcBorders>
            <w:shd w:val="clear" w:color="auto" w:fill="auto"/>
            <w:noWrap/>
            <w:vAlign w:val="bottom"/>
            <w:hideMark/>
          </w:tcPr>
          <w:p w14:paraId="0D3FB87A" w14:textId="77777777" w:rsidR="00DB36B8" w:rsidRPr="0028274A" w:rsidRDefault="00DB36B8" w:rsidP="00316199">
            <w:pPr>
              <w:rPr>
                <w:sz w:val="20"/>
                <w:szCs w:val="20"/>
              </w:rPr>
            </w:pPr>
          </w:p>
        </w:tc>
      </w:tr>
      <w:tr w:rsidR="00DB36B8" w:rsidRPr="0028274A" w14:paraId="77F7F462" w14:textId="77777777" w:rsidTr="00CF5CCB">
        <w:trPr>
          <w:trHeight w:val="280"/>
        </w:trPr>
        <w:tc>
          <w:tcPr>
            <w:tcW w:w="419" w:type="dxa"/>
            <w:tcBorders>
              <w:top w:val="nil"/>
              <w:left w:val="nil"/>
              <w:bottom w:val="nil"/>
              <w:right w:val="nil"/>
            </w:tcBorders>
            <w:shd w:val="clear" w:color="auto" w:fill="auto"/>
            <w:noWrap/>
            <w:vAlign w:val="bottom"/>
            <w:hideMark/>
          </w:tcPr>
          <w:p w14:paraId="485A4D1C" w14:textId="77777777" w:rsidR="00DB36B8" w:rsidRPr="0028274A" w:rsidRDefault="00DB36B8" w:rsidP="00316199">
            <w:pPr>
              <w:rPr>
                <w:sz w:val="20"/>
                <w:szCs w:val="20"/>
              </w:rPr>
            </w:pPr>
          </w:p>
        </w:tc>
        <w:tc>
          <w:tcPr>
            <w:tcW w:w="510" w:type="dxa"/>
            <w:tcBorders>
              <w:top w:val="nil"/>
              <w:left w:val="nil"/>
              <w:bottom w:val="nil"/>
              <w:right w:val="nil"/>
            </w:tcBorders>
            <w:shd w:val="clear" w:color="auto" w:fill="auto"/>
            <w:noWrap/>
            <w:vAlign w:val="bottom"/>
            <w:hideMark/>
          </w:tcPr>
          <w:p w14:paraId="4B4D0203" w14:textId="77777777" w:rsidR="00DB36B8" w:rsidRPr="0028274A" w:rsidRDefault="00DB36B8" w:rsidP="00316199">
            <w:pPr>
              <w:rPr>
                <w:rFonts w:ascii="Arial" w:hAnsi="Arial" w:cs="Arial"/>
              </w:rPr>
            </w:pPr>
            <w:r w:rsidRPr="0028274A">
              <w:rPr>
                <w:rFonts w:ascii="Arial" w:hAnsi="Arial" w:cs="Arial"/>
              </w:rPr>
              <w:t>(b) $</w:t>
            </w:r>
          </w:p>
        </w:tc>
        <w:tc>
          <w:tcPr>
            <w:tcW w:w="1949" w:type="dxa"/>
            <w:gridSpan w:val="4"/>
            <w:tcBorders>
              <w:top w:val="nil"/>
              <w:left w:val="nil"/>
              <w:bottom w:val="single" w:sz="4" w:space="0" w:color="auto"/>
              <w:right w:val="nil"/>
            </w:tcBorders>
            <w:shd w:val="clear" w:color="auto" w:fill="auto"/>
            <w:noWrap/>
            <w:vAlign w:val="bottom"/>
            <w:hideMark/>
          </w:tcPr>
          <w:p w14:paraId="64531AEF" w14:textId="77777777" w:rsidR="00DB36B8" w:rsidRPr="0028274A" w:rsidRDefault="00DB36B8" w:rsidP="00316199">
            <w:pPr>
              <w:jc w:val="center"/>
              <w:rPr>
                <w:rFonts w:ascii="Arial" w:hAnsi="Arial" w:cs="Arial"/>
              </w:rPr>
            </w:pPr>
            <w:r w:rsidRPr="0028274A">
              <w:rPr>
                <w:rFonts w:ascii="Arial" w:hAnsi="Arial" w:cs="Arial"/>
              </w:rPr>
              <w:t xml:space="preserve">                              -   </w:t>
            </w:r>
          </w:p>
        </w:tc>
        <w:tc>
          <w:tcPr>
            <w:tcW w:w="6662" w:type="dxa"/>
            <w:gridSpan w:val="22"/>
            <w:tcBorders>
              <w:top w:val="nil"/>
              <w:left w:val="nil"/>
              <w:bottom w:val="nil"/>
              <w:right w:val="nil"/>
            </w:tcBorders>
            <w:shd w:val="clear" w:color="auto" w:fill="auto"/>
            <w:noWrap/>
            <w:vAlign w:val="bottom"/>
            <w:hideMark/>
          </w:tcPr>
          <w:p w14:paraId="633D279A" w14:textId="77777777" w:rsidR="00DB36B8" w:rsidRPr="0028274A" w:rsidRDefault="00DB36B8" w:rsidP="00316199">
            <w:pPr>
              <w:rPr>
                <w:rFonts w:ascii="Arial" w:hAnsi="Arial" w:cs="Arial"/>
              </w:rPr>
            </w:pPr>
            <w:r w:rsidRPr="0028274A">
              <w:rPr>
                <w:rFonts w:ascii="Arial" w:hAnsi="Arial" w:cs="Arial"/>
              </w:rPr>
              <w:t xml:space="preserve">  (Item 3 below) for school purposes in Type I School Districts only (N.J.S.A. 18A:9-2) to be raised by taxation and,</w:t>
            </w:r>
          </w:p>
        </w:tc>
        <w:tc>
          <w:tcPr>
            <w:tcW w:w="1572" w:type="dxa"/>
            <w:gridSpan w:val="3"/>
            <w:tcBorders>
              <w:top w:val="nil"/>
              <w:left w:val="nil"/>
              <w:bottom w:val="nil"/>
              <w:right w:val="nil"/>
            </w:tcBorders>
            <w:shd w:val="clear" w:color="auto" w:fill="auto"/>
            <w:noWrap/>
            <w:vAlign w:val="bottom"/>
            <w:hideMark/>
          </w:tcPr>
          <w:p w14:paraId="3C25248C" w14:textId="77777777" w:rsidR="00DB36B8" w:rsidRPr="0028274A" w:rsidRDefault="00DB36B8" w:rsidP="00316199">
            <w:pPr>
              <w:rPr>
                <w:rFonts w:ascii="Arial" w:hAnsi="Arial" w:cs="Arial"/>
              </w:rPr>
            </w:pPr>
          </w:p>
        </w:tc>
      </w:tr>
      <w:tr w:rsidR="00DB36B8" w:rsidRPr="0028274A" w14:paraId="6A4C48D6" w14:textId="77777777" w:rsidTr="00CF5CCB">
        <w:trPr>
          <w:trHeight w:val="280"/>
        </w:trPr>
        <w:tc>
          <w:tcPr>
            <w:tcW w:w="419" w:type="dxa"/>
            <w:tcBorders>
              <w:top w:val="nil"/>
              <w:left w:val="nil"/>
              <w:bottom w:val="nil"/>
              <w:right w:val="nil"/>
            </w:tcBorders>
            <w:shd w:val="clear" w:color="auto" w:fill="auto"/>
            <w:noWrap/>
            <w:vAlign w:val="bottom"/>
            <w:hideMark/>
          </w:tcPr>
          <w:p w14:paraId="7E675885" w14:textId="77777777" w:rsidR="00DB36B8" w:rsidRPr="0028274A" w:rsidRDefault="00DB36B8" w:rsidP="00316199">
            <w:pPr>
              <w:rPr>
                <w:sz w:val="20"/>
                <w:szCs w:val="20"/>
              </w:rPr>
            </w:pPr>
          </w:p>
        </w:tc>
        <w:tc>
          <w:tcPr>
            <w:tcW w:w="510" w:type="dxa"/>
            <w:tcBorders>
              <w:top w:val="nil"/>
              <w:left w:val="nil"/>
              <w:bottom w:val="nil"/>
              <w:right w:val="nil"/>
            </w:tcBorders>
            <w:shd w:val="clear" w:color="auto" w:fill="auto"/>
            <w:noWrap/>
            <w:vAlign w:val="bottom"/>
            <w:hideMark/>
          </w:tcPr>
          <w:p w14:paraId="5DBBEF82" w14:textId="77777777" w:rsidR="00DB36B8" w:rsidRPr="0028274A" w:rsidRDefault="00DB36B8" w:rsidP="00316199">
            <w:pPr>
              <w:rPr>
                <w:rFonts w:ascii="Arial" w:hAnsi="Arial" w:cs="Arial"/>
              </w:rPr>
            </w:pPr>
            <w:r w:rsidRPr="0028274A">
              <w:rPr>
                <w:rFonts w:ascii="Arial" w:hAnsi="Arial" w:cs="Arial"/>
              </w:rPr>
              <w:t>(c) $</w:t>
            </w:r>
          </w:p>
        </w:tc>
        <w:tc>
          <w:tcPr>
            <w:tcW w:w="1949" w:type="dxa"/>
            <w:gridSpan w:val="4"/>
            <w:tcBorders>
              <w:top w:val="nil"/>
              <w:left w:val="nil"/>
              <w:bottom w:val="single" w:sz="4" w:space="0" w:color="auto"/>
              <w:right w:val="nil"/>
            </w:tcBorders>
            <w:shd w:val="clear" w:color="auto" w:fill="auto"/>
            <w:noWrap/>
            <w:vAlign w:val="bottom"/>
            <w:hideMark/>
          </w:tcPr>
          <w:p w14:paraId="0DE03E8C" w14:textId="77777777" w:rsidR="00DB36B8" w:rsidRPr="0028274A" w:rsidRDefault="00DB36B8" w:rsidP="00316199">
            <w:pPr>
              <w:jc w:val="center"/>
              <w:rPr>
                <w:rFonts w:ascii="Arial" w:hAnsi="Arial" w:cs="Arial"/>
              </w:rPr>
            </w:pPr>
            <w:r w:rsidRPr="0028274A">
              <w:rPr>
                <w:rFonts w:ascii="Arial" w:hAnsi="Arial" w:cs="Arial"/>
              </w:rPr>
              <w:t xml:space="preserve">                              -   </w:t>
            </w:r>
          </w:p>
        </w:tc>
        <w:tc>
          <w:tcPr>
            <w:tcW w:w="6662" w:type="dxa"/>
            <w:gridSpan w:val="22"/>
            <w:tcBorders>
              <w:top w:val="nil"/>
              <w:left w:val="nil"/>
              <w:bottom w:val="nil"/>
              <w:right w:val="nil"/>
            </w:tcBorders>
            <w:shd w:val="clear" w:color="auto" w:fill="auto"/>
            <w:noWrap/>
            <w:vAlign w:val="bottom"/>
            <w:hideMark/>
          </w:tcPr>
          <w:p w14:paraId="6ECC3F0C" w14:textId="77777777" w:rsidR="00DB36B8" w:rsidRPr="0028274A" w:rsidRDefault="00DB36B8" w:rsidP="00316199">
            <w:pPr>
              <w:rPr>
                <w:rFonts w:ascii="Arial" w:hAnsi="Arial" w:cs="Arial"/>
              </w:rPr>
            </w:pPr>
            <w:r w:rsidRPr="0028274A">
              <w:rPr>
                <w:rFonts w:ascii="Arial" w:hAnsi="Arial" w:cs="Arial"/>
              </w:rPr>
              <w:t xml:space="preserve">  (Item 4 below) to be added to the certificate of amount to be raised by taxation for local school purposes in</w:t>
            </w:r>
          </w:p>
        </w:tc>
        <w:tc>
          <w:tcPr>
            <w:tcW w:w="1572" w:type="dxa"/>
            <w:gridSpan w:val="3"/>
            <w:tcBorders>
              <w:top w:val="nil"/>
              <w:left w:val="nil"/>
              <w:bottom w:val="nil"/>
              <w:right w:val="nil"/>
            </w:tcBorders>
            <w:shd w:val="clear" w:color="auto" w:fill="auto"/>
            <w:noWrap/>
            <w:vAlign w:val="bottom"/>
            <w:hideMark/>
          </w:tcPr>
          <w:p w14:paraId="2C9BA66C" w14:textId="77777777" w:rsidR="00DB36B8" w:rsidRPr="0028274A" w:rsidRDefault="00DB36B8" w:rsidP="00316199">
            <w:pPr>
              <w:rPr>
                <w:rFonts w:ascii="Arial" w:hAnsi="Arial" w:cs="Arial"/>
              </w:rPr>
            </w:pPr>
          </w:p>
        </w:tc>
      </w:tr>
      <w:tr w:rsidR="00DB36B8" w:rsidRPr="0028274A" w14:paraId="2F2E01CA" w14:textId="77777777" w:rsidTr="00CF5CCB">
        <w:trPr>
          <w:trHeight w:val="280"/>
        </w:trPr>
        <w:tc>
          <w:tcPr>
            <w:tcW w:w="419" w:type="dxa"/>
            <w:tcBorders>
              <w:top w:val="nil"/>
              <w:left w:val="nil"/>
              <w:bottom w:val="nil"/>
              <w:right w:val="nil"/>
            </w:tcBorders>
            <w:shd w:val="clear" w:color="auto" w:fill="auto"/>
            <w:noWrap/>
            <w:vAlign w:val="bottom"/>
            <w:hideMark/>
          </w:tcPr>
          <w:p w14:paraId="0B931E26" w14:textId="77777777" w:rsidR="00DB36B8" w:rsidRPr="0028274A" w:rsidRDefault="00DB36B8" w:rsidP="00316199">
            <w:pPr>
              <w:rPr>
                <w:sz w:val="20"/>
                <w:szCs w:val="20"/>
              </w:rPr>
            </w:pPr>
          </w:p>
        </w:tc>
        <w:tc>
          <w:tcPr>
            <w:tcW w:w="510" w:type="dxa"/>
            <w:tcBorders>
              <w:top w:val="nil"/>
              <w:left w:val="nil"/>
              <w:bottom w:val="nil"/>
              <w:right w:val="nil"/>
            </w:tcBorders>
            <w:shd w:val="clear" w:color="auto" w:fill="auto"/>
            <w:noWrap/>
            <w:vAlign w:val="bottom"/>
            <w:hideMark/>
          </w:tcPr>
          <w:p w14:paraId="25F85A91" w14:textId="77777777" w:rsidR="00DB36B8" w:rsidRPr="0028274A" w:rsidRDefault="00DB36B8" w:rsidP="00316199">
            <w:pPr>
              <w:rPr>
                <w:sz w:val="20"/>
                <w:szCs w:val="20"/>
              </w:rPr>
            </w:pPr>
          </w:p>
        </w:tc>
        <w:tc>
          <w:tcPr>
            <w:tcW w:w="457" w:type="dxa"/>
            <w:tcBorders>
              <w:top w:val="nil"/>
              <w:left w:val="nil"/>
              <w:bottom w:val="nil"/>
              <w:right w:val="nil"/>
            </w:tcBorders>
            <w:shd w:val="clear" w:color="auto" w:fill="auto"/>
            <w:noWrap/>
            <w:vAlign w:val="bottom"/>
            <w:hideMark/>
          </w:tcPr>
          <w:p w14:paraId="43B74072" w14:textId="77777777" w:rsidR="00DB36B8" w:rsidRPr="0028274A" w:rsidRDefault="00DB36B8" w:rsidP="00316199">
            <w:pPr>
              <w:rPr>
                <w:sz w:val="20"/>
                <w:szCs w:val="20"/>
              </w:rPr>
            </w:pPr>
          </w:p>
        </w:tc>
        <w:tc>
          <w:tcPr>
            <w:tcW w:w="774" w:type="dxa"/>
            <w:tcBorders>
              <w:top w:val="nil"/>
              <w:left w:val="nil"/>
              <w:bottom w:val="nil"/>
              <w:right w:val="nil"/>
            </w:tcBorders>
            <w:shd w:val="clear" w:color="auto" w:fill="auto"/>
            <w:noWrap/>
            <w:vAlign w:val="bottom"/>
            <w:hideMark/>
          </w:tcPr>
          <w:p w14:paraId="68303219" w14:textId="77777777" w:rsidR="00DB36B8" w:rsidRPr="0028274A" w:rsidRDefault="00DB36B8" w:rsidP="00316199">
            <w:pPr>
              <w:rPr>
                <w:sz w:val="20"/>
                <w:szCs w:val="20"/>
              </w:rPr>
            </w:pPr>
          </w:p>
        </w:tc>
        <w:tc>
          <w:tcPr>
            <w:tcW w:w="711" w:type="dxa"/>
            <w:tcBorders>
              <w:top w:val="nil"/>
              <w:left w:val="nil"/>
              <w:bottom w:val="nil"/>
              <w:right w:val="nil"/>
            </w:tcBorders>
            <w:shd w:val="clear" w:color="auto" w:fill="auto"/>
            <w:noWrap/>
            <w:vAlign w:val="bottom"/>
            <w:hideMark/>
          </w:tcPr>
          <w:p w14:paraId="1BFEDD60" w14:textId="77777777" w:rsidR="00DB36B8" w:rsidRPr="0028274A" w:rsidRDefault="00DB36B8" w:rsidP="00316199">
            <w:pPr>
              <w:rPr>
                <w:sz w:val="20"/>
                <w:szCs w:val="20"/>
              </w:rPr>
            </w:pPr>
          </w:p>
        </w:tc>
        <w:tc>
          <w:tcPr>
            <w:tcW w:w="6669" w:type="dxa"/>
            <w:gridSpan w:val="23"/>
            <w:tcBorders>
              <w:top w:val="nil"/>
              <w:left w:val="nil"/>
              <w:bottom w:val="nil"/>
              <w:right w:val="nil"/>
            </w:tcBorders>
            <w:shd w:val="clear" w:color="auto" w:fill="auto"/>
            <w:noWrap/>
            <w:vAlign w:val="bottom"/>
            <w:hideMark/>
          </w:tcPr>
          <w:p w14:paraId="1B7F5BC2" w14:textId="77777777" w:rsidR="00DB36B8" w:rsidRPr="0028274A" w:rsidRDefault="00DB36B8" w:rsidP="00316199">
            <w:pPr>
              <w:rPr>
                <w:rFonts w:ascii="Arial" w:hAnsi="Arial" w:cs="Arial"/>
              </w:rPr>
            </w:pPr>
            <w:r w:rsidRPr="0028274A">
              <w:rPr>
                <w:rFonts w:ascii="Arial" w:hAnsi="Arial" w:cs="Arial"/>
              </w:rPr>
              <w:t xml:space="preserve">                     Type II School Districts only (N.J.S.A. 18A:9-3) and certification to the County Board of Taxation of</w:t>
            </w:r>
          </w:p>
        </w:tc>
        <w:tc>
          <w:tcPr>
            <w:tcW w:w="1572" w:type="dxa"/>
            <w:gridSpan w:val="3"/>
            <w:tcBorders>
              <w:top w:val="nil"/>
              <w:left w:val="nil"/>
              <w:bottom w:val="nil"/>
              <w:right w:val="nil"/>
            </w:tcBorders>
            <w:shd w:val="clear" w:color="auto" w:fill="auto"/>
            <w:noWrap/>
            <w:vAlign w:val="bottom"/>
            <w:hideMark/>
          </w:tcPr>
          <w:p w14:paraId="7FEFD792" w14:textId="77777777" w:rsidR="00DB36B8" w:rsidRPr="0028274A" w:rsidRDefault="00DB36B8" w:rsidP="00316199">
            <w:pPr>
              <w:rPr>
                <w:rFonts w:ascii="Arial" w:hAnsi="Arial" w:cs="Arial"/>
              </w:rPr>
            </w:pPr>
          </w:p>
        </w:tc>
      </w:tr>
      <w:tr w:rsidR="00DB36B8" w:rsidRPr="0028274A" w14:paraId="74C26CBD" w14:textId="77777777" w:rsidTr="00CF5CCB">
        <w:trPr>
          <w:trHeight w:val="280"/>
        </w:trPr>
        <w:tc>
          <w:tcPr>
            <w:tcW w:w="419" w:type="dxa"/>
            <w:tcBorders>
              <w:top w:val="nil"/>
              <w:left w:val="nil"/>
              <w:bottom w:val="nil"/>
              <w:right w:val="nil"/>
            </w:tcBorders>
            <w:shd w:val="clear" w:color="auto" w:fill="auto"/>
            <w:noWrap/>
            <w:vAlign w:val="bottom"/>
            <w:hideMark/>
          </w:tcPr>
          <w:p w14:paraId="13075EB4" w14:textId="77777777" w:rsidR="00DB36B8" w:rsidRPr="0028274A" w:rsidRDefault="00DB36B8" w:rsidP="00316199">
            <w:pPr>
              <w:rPr>
                <w:sz w:val="20"/>
                <w:szCs w:val="20"/>
              </w:rPr>
            </w:pPr>
          </w:p>
        </w:tc>
        <w:tc>
          <w:tcPr>
            <w:tcW w:w="510" w:type="dxa"/>
            <w:tcBorders>
              <w:top w:val="nil"/>
              <w:left w:val="nil"/>
              <w:bottom w:val="nil"/>
              <w:right w:val="nil"/>
            </w:tcBorders>
            <w:shd w:val="clear" w:color="auto" w:fill="auto"/>
            <w:noWrap/>
            <w:vAlign w:val="bottom"/>
            <w:hideMark/>
          </w:tcPr>
          <w:p w14:paraId="1CC8DB56" w14:textId="77777777" w:rsidR="00DB36B8" w:rsidRPr="0028274A" w:rsidRDefault="00DB36B8" w:rsidP="00316199">
            <w:pPr>
              <w:rPr>
                <w:sz w:val="20"/>
                <w:szCs w:val="20"/>
              </w:rPr>
            </w:pPr>
          </w:p>
        </w:tc>
        <w:tc>
          <w:tcPr>
            <w:tcW w:w="457" w:type="dxa"/>
            <w:tcBorders>
              <w:top w:val="nil"/>
              <w:left w:val="nil"/>
              <w:bottom w:val="nil"/>
              <w:right w:val="nil"/>
            </w:tcBorders>
            <w:shd w:val="clear" w:color="auto" w:fill="auto"/>
            <w:noWrap/>
            <w:vAlign w:val="bottom"/>
            <w:hideMark/>
          </w:tcPr>
          <w:p w14:paraId="609331B4" w14:textId="77777777" w:rsidR="00DB36B8" w:rsidRPr="0028274A" w:rsidRDefault="00DB36B8" w:rsidP="00316199">
            <w:pPr>
              <w:rPr>
                <w:sz w:val="20"/>
                <w:szCs w:val="20"/>
              </w:rPr>
            </w:pPr>
          </w:p>
        </w:tc>
        <w:tc>
          <w:tcPr>
            <w:tcW w:w="774" w:type="dxa"/>
            <w:tcBorders>
              <w:top w:val="nil"/>
              <w:left w:val="nil"/>
              <w:bottom w:val="nil"/>
              <w:right w:val="nil"/>
            </w:tcBorders>
            <w:shd w:val="clear" w:color="auto" w:fill="auto"/>
            <w:noWrap/>
            <w:vAlign w:val="bottom"/>
            <w:hideMark/>
          </w:tcPr>
          <w:p w14:paraId="09E6C0D4" w14:textId="77777777" w:rsidR="00DB36B8" w:rsidRPr="0028274A" w:rsidRDefault="00DB36B8" w:rsidP="00316199">
            <w:pPr>
              <w:rPr>
                <w:sz w:val="20"/>
                <w:szCs w:val="20"/>
              </w:rPr>
            </w:pPr>
          </w:p>
        </w:tc>
        <w:tc>
          <w:tcPr>
            <w:tcW w:w="711" w:type="dxa"/>
            <w:tcBorders>
              <w:top w:val="nil"/>
              <w:left w:val="nil"/>
              <w:bottom w:val="nil"/>
              <w:right w:val="nil"/>
            </w:tcBorders>
            <w:shd w:val="clear" w:color="auto" w:fill="auto"/>
            <w:noWrap/>
            <w:vAlign w:val="bottom"/>
            <w:hideMark/>
          </w:tcPr>
          <w:p w14:paraId="748030D9" w14:textId="77777777" w:rsidR="00DB36B8" w:rsidRPr="0028274A" w:rsidRDefault="00DB36B8" w:rsidP="00316199">
            <w:pPr>
              <w:rPr>
                <w:sz w:val="20"/>
                <w:szCs w:val="20"/>
              </w:rPr>
            </w:pPr>
          </w:p>
        </w:tc>
        <w:tc>
          <w:tcPr>
            <w:tcW w:w="5062" w:type="dxa"/>
            <w:gridSpan w:val="16"/>
            <w:tcBorders>
              <w:top w:val="nil"/>
              <w:left w:val="nil"/>
              <w:bottom w:val="nil"/>
              <w:right w:val="nil"/>
            </w:tcBorders>
            <w:shd w:val="clear" w:color="auto" w:fill="auto"/>
            <w:noWrap/>
            <w:vAlign w:val="bottom"/>
            <w:hideMark/>
          </w:tcPr>
          <w:p w14:paraId="74DED8A2" w14:textId="77777777" w:rsidR="00DB36B8" w:rsidRPr="0028274A" w:rsidRDefault="00DB36B8" w:rsidP="00316199">
            <w:pPr>
              <w:rPr>
                <w:rFonts w:ascii="Arial" w:hAnsi="Arial" w:cs="Arial"/>
              </w:rPr>
            </w:pPr>
            <w:r w:rsidRPr="0028274A">
              <w:rPr>
                <w:rFonts w:ascii="Arial" w:hAnsi="Arial" w:cs="Arial"/>
              </w:rPr>
              <w:t xml:space="preserve">                      the following summary of general revenues and appropriations.</w:t>
            </w:r>
          </w:p>
        </w:tc>
        <w:tc>
          <w:tcPr>
            <w:tcW w:w="508" w:type="dxa"/>
            <w:gridSpan w:val="3"/>
            <w:tcBorders>
              <w:top w:val="nil"/>
              <w:left w:val="nil"/>
              <w:bottom w:val="nil"/>
              <w:right w:val="nil"/>
            </w:tcBorders>
            <w:shd w:val="clear" w:color="auto" w:fill="auto"/>
            <w:noWrap/>
            <w:vAlign w:val="bottom"/>
            <w:hideMark/>
          </w:tcPr>
          <w:p w14:paraId="2429BCF5" w14:textId="77777777" w:rsidR="00DB36B8" w:rsidRPr="0028274A" w:rsidRDefault="00DB36B8" w:rsidP="00316199">
            <w:pPr>
              <w:rPr>
                <w:rFonts w:ascii="Arial" w:hAnsi="Arial" w:cs="Arial"/>
              </w:rPr>
            </w:pPr>
          </w:p>
        </w:tc>
        <w:tc>
          <w:tcPr>
            <w:tcW w:w="379" w:type="dxa"/>
            <w:gridSpan w:val="3"/>
            <w:tcBorders>
              <w:top w:val="nil"/>
              <w:left w:val="nil"/>
              <w:bottom w:val="nil"/>
              <w:right w:val="nil"/>
            </w:tcBorders>
            <w:shd w:val="clear" w:color="auto" w:fill="auto"/>
            <w:noWrap/>
            <w:vAlign w:val="bottom"/>
            <w:hideMark/>
          </w:tcPr>
          <w:p w14:paraId="7042D174" w14:textId="77777777" w:rsidR="00DB36B8" w:rsidRPr="0028274A" w:rsidRDefault="00DB36B8" w:rsidP="00316199">
            <w:pPr>
              <w:rPr>
                <w:sz w:val="20"/>
                <w:szCs w:val="20"/>
              </w:rPr>
            </w:pPr>
          </w:p>
        </w:tc>
        <w:tc>
          <w:tcPr>
            <w:tcW w:w="720" w:type="dxa"/>
            <w:tcBorders>
              <w:top w:val="nil"/>
              <w:left w:val="nil"/>
              <w:bottom w:val="nil"/>
              <w:right w:val="nil"/>
            </w:tcBorders>
            <w:shd w:val="clear" w:color="auto" w:fill="auto"/>
            <w:noWrap/>
            <w:vAlign w:val="bottom"/>
            <w:hideMark/>
          </w:tcPr>
          <w:p w14:paraId="4E6A2FCC" w14:textId="77777777" w:rsidR="00DB36B8" w:rsidRPr="0028274A" w:rsidRDefault="00DB36B8" w:rsidP="00316199">
            <w:pPr>
              <w:rPr>
                <w:sz w:val="20"/>
                <w:szCs w:val="20"/>
              </w:rPr>
            </w:pPr>
          </w:p>
        </w:tc>
        <w:tc>
          <w:tcPr>
            <w:tcW w:w="1572" w:type="dxa"/>
            <w:gridSpan w:val="3"/>
            <w:tcBorders>
              <w:top w:val="nil"/>
              <w:left w:val="nil"/>
              <w:bottom w:val="nil"/>
              <w:right w:val="nil"/>
            </w:tcBorders>
            <w:shd w:val="clear" w:color="auto" w:fill="auto"/>
            <w:noWrap/>
            <w:vAlign w:val="bottom"/>
            <w:hideMark/>
          </w:tcPr>
          <w:p w14:paraId="5AB88B3C" w14:textId="77777777" w:rsidR="00DB36B8" w:rsidRPr="0028274A" w:rsidRDefault="00DB36B8" w:rsidP="00316199">
            <w:pPr>
              <w:rPr>
                <w:sz w:val="20"/>
                <w:szCs w:val="20"/>
              </w:rPr>
            </w:pPr>
          </w:p>
        </w:tc>
      </w:tr>
      <w:tr w:rsidR="00DB36B8" w:rsidRPr="0028274A" w14:paraId="3F295773" w14:textId="77777777" w:rsidTr="00CF5CCB">
        <w:trPr>
          <w:trHeight w:val="280"/>
        </w:trPr>
        <w:tc>
          <w:tcPr>
            <w:tcW w:w="419" w:type="dxa"/>
            <w:tcBorders>
              <w:top w:val="nil"/>
              <w:left w:val="nil"/>
              <w:bottom w:val="nil"/>
              <w:right w:val="nil"/>
            </w:tcBorders>
            <w:shd w:val="clear" w:color="auto" w:fill="auto"/>
            <w:noWrap/>
            <w:vAlign w:val="bottom"/>
            <w:hideMark/>
          </w:tcPr>
          <w:p w14:paraId="61D276BC" w14:textId="77777777" w:rsidR="00DB36B8" w:rsidRPr="0028274A" w:rsidRDefault="00DB36B8" w:rsidP="00316199">
            <w:pPr>
              <w:rPr>
                <w:sz w:val="20"/>
                <w:szCs w:val="20"/>
              </w:rPr>
            </w:pPr>
          </w:p>
        </w:tc>
        <w:tc>
          <w:tcPr>
            <w:tcW w:w="510" w:type="dxa"/>
            <w:tcBorders>
              <w:top w:val="nil"/>
              <w:left w:val="nil"/>
              <w:bottom w:val="nil"/>
              <w:right w:val="nil"/>
            </w:tcBorders>
            <w:shd w:val="clear" w:color="auto" w:fill="auto"/>
            <w:noWrap/>
            <w:vAlign w:val="bottom"/>
            <w:hideMark/>
          </w:tcPr>
          <w:p w14:paraId="6221EFAC" w14:textId="77777777" w:rsidR="00DB36B8" w:rsidRPr="0028274A" w:rsidRDefault="00DB36B8" w:rsidP="00316199">
            <w:pPr>
              <w:rPr>
                <w:rFonts w:ascii="Arial" w:hAnsi="Arial" w:cs="Arial"/>
              </w:rPr>
            </w:pPr>
            <w:r w:rsidRPr="0028274A">
              <w:rPr>
                <w:rFonts w:ascii="Arial" w:hAnsi="Arial" w:cs="Arial"/>
              </w:rPr>
              <w:t>(d) $</w:t>
            </w:r>
          </w:p>
        </w:tc>
        <w:tc>
          <w:tcPr>
            <w:tcW w:w="1949" w:type="dxa"/>
            <w:gridSpan w:val="4"/>
            <w:tcBorders>
              <w:top w:val="nil"/>
              <w:left w:val="nil"/>
              <w:bottom w:val="single" w:sz="4" w:space="0" w:color="auto"/>
              <w:right w:val="nil"/>
            </w:tcBorders>
            <w:shd w:val="clear" w:color="auto" w:fill="auto"/>
            <w:noWrap/>
            <w:vAlign w:val="bottom"/>
            <w:hideMark/>
          </w:tcPr>
          <w:p w14:paraId="4AF49078" w14:textId="77777777" w:rsidR="00DB36B8" w:rsidRPr="0028274A" w:rsidRDefault="00DB36B8" w:rsidP="00316199">
            <w:pPr>
              <w:jc w:val="center"/>
              <w:rPr>
                <w:rFonts w:ascii="Arial" w:hAnsi="Arial" w:cs="Arial"/>
              </w:rPr>
            </w:pPr>
            <w:r w:rsidRPr="0028274A">
              <w:rPr>
                <w:rFonts w:ascii="Arial" w:hAnsi="Arial" w:cs="Arial"/>
              </w:rPr>
              <w:t xml:space="preserve">                              -   </w:t>
            </w:r>
          </w:p>
        </w:tc>
        <w:tc>
          <w:tcPr>
            <w:tcW w:w="5570" w:type="dxa"/>
            <w:gridSpan w:val="19"/>
            <w:tcBorders>
              <w:top w:val="nil"/>
              <w:left w:val="nil"/>
              <w:bottom w:val="nil"/>
              <w:right w:val="nil"/>
            </w:tcBorders>
            <w:shd w:val="clear" w:color="auto" w:fill="auto"/>
            <w:noWrap/>
            <w:vAlign w:val="bottom"/>
            <w:hideMark/>
          </w:tcPr>
          <w:p w14:paraId="23573685" w14:textId="77777777" w:rsidR="00DB36B8" w:rsidRPr="0028274A" w:rsidRDefault="00DB36B8" w:rsidP="00316199">
            <w:pPr>
              <w:rPr>
                <w:rFonts w:ascii="Arial" w:hAnsi="Arial" w:cs="Arial"/>
              </w:rPr>
            </w:pPr>
            <w:r w:rsidRPr="0028274A">
              <w:rPr>
                <w:rFonts w:ascii="Arial" w:hAnsi="Arial" w:cs="Arial"/>
              </w:rPr>
              <w:t xml:space="preserve">  (Sheet 43) Open Space, Recreation, Farmland and Historic Preservation Trust Fund Levy</w:t>
            </w:r>
          </w:p>
        </w:tc>
        <w:tc>
          <w:tcPr>
            <w:tcW w:w="372" w:type="dxa"/>
            <w:gridSpan w:val="2"/>
            <w:tcBorders>
              <w:top w:val="nil"/>
              <w:left w:val="nil"/>
              <w:bottom w:val="nil"/>
              <w:right w:val="nil"/>
            </w:tcBorders>
            <w:shd w:val="clear" w:color="auto" w:fill="auto"/>
            <w:noWrap/>
            <w:vAlign w:val="bottom"/>
            <w:hideMark/>
          </w:tcPr>
          <w:p w14:paraId="63D34782" w14:textId="77777777" w:rsidR="00DB36B8" w:rsidRPr="0028274A" w:rsidRDefault="00DB36B8" w:rsidP="00316199">
            <w:pPr>
              <w:rPr>
                <w:rFonts w:ascii="Arial" w:hAnsi="Arial" w:cs="Arial"/>
              </w:rPr>
            </w:pPr>
          </w:p>
        </w:tc>
        <w:tc>
          <w:tcPr>
            <w:tcW w:w="720" w:type="dxa"/>
            <w:tcBorders>
              <w:top w:val="nil"/>
              <w:left w:val="nil"/>
              <w:bottom w:val="nil"/>
              <w:right w:val="nil"/>
            </w:tcBorders>
            <w:shd w:val="clear" w:color="auto" w:fill="auto"/>
            <w:noWrap/>
            <w:vAlign w:val="bottom"/>
            <w:hideMark/>
          </w:tcPr>
          <w:p w14:paraId="3B6B3319" w14:textId="77777777" w:rsidR="00DB36B8" w:rsidRPr="0028274A" w:rsidRDefault="00DB36B8" w:rsidP="00316199">
            <w:pPr>
              <w:rPr>
                <w:sz w:val="20"/>
                <w:szCs w:val="20"/>
              </w:rPr>
            </w:pPr>
          </w:p>
        </w:tc>
        <w:tc>
          <w:tcPr>
            <w:tcW w:w="1572" w:type="dxa"/>
            <w:gridSpan w:val="3"/>
            <w:tcBorders>
              <w:top w:val="nil"/>
              <w:left w:val="nil"/>
              <w:bottom w:val="nil"/>
              <w:right w:val="nil"/>
            </w:tcBorders>
            <w:shd w:val="clear" w:color="auto" w:fill="auto"/>
            <w:noWrap/>
            <w:vAlign w:val="bottom"/>
            <w:hideMark/>
          </w:tcPr>
          <w:p w14:paraId="1A941D00" w14:textId="77777777" w:rsidR="00DB36B8" w:rsidRPr="0028274A" w:rsidRDefault="00DB36B8" w:rsidP="00316199">
            <w:pPr>
              <w:rPr>
                <w:sz w:val="20"/>
                <w:szCs w:val="20"/>
              </w:rPr>
            </w:pPr>
          </w:p>
        </w:tc>
      </w:tr>
      <w:tr w:rsidR="00DB36B8" w:rsidRPr="0028274A" w14:paraId="57A3195A" w14:textId="77777777" w:rsidTr="00CF5CCB">
        <w:trPr>
          <w:trHeight w:val="280"/>
        </w:trPr>
        <w:tc>
          <w:tcPr>
            <w:tcW w:w="419" w:type="dxa"/>
            <w:tcBorders>
              <w:top w:val="nil"/>
              <w:left w:val="nil"/>
              <w:bottom w:val="nil"/>
              <w:right w:val="nil"/>
            </w:tcBorders>
            <w:shd w:val="clear" w:color="auto" w:fill="auto"/>
            <w:noWrap/>
            <w:vAlign w:val="bottom"/>
            <w:hideMark/>
          </w:tcPr>
          <w:p w14:paraId="300CB770" w14:textId="77777777" w:rsidR="00DB36B8" w:rsidRPr="0028274A" w:rsidRDefault="00DB36B8" w:rsidP="00316199">
            <w:pPr>
              <w:rPr>
                <w:sz w:val="20"/>
                <w:szCs w:val="20"/>
              </w:rPr>
            </w:pPr>
          </w:p>
        </w:tc>
        <w:tc>
          <w:tcPr>
            <w:tcW w:w="510" w:type="dxa"/>
            <w:tcBorders>
              <w:top w:val="nil"/>
              <w:left w:val="nil"/>
              <w:bottom w:val="nil"/>
              <w:right w:val="nil"/>
            </w:tcBorders>
            <w:shd w:val="clear" w:color="auto" w:fill="auto"/>
            <w:noWrap/>
            <w:vAlign w:val="bottom"/>
            <w:hideMark/>
          </w:tcPr>
          <w:p w14:paraId="72E6034D" w14:textId="77777777" w:rsidR="00DB36B8" w:rsidRPr="0028274A" w:rsidRDefault="00DB36B8" w:rsidP="00316199">
            <w:pPr>
              <w:rPr>
                <w:rFonts w:ascii="Arial" w:hAnsi="Arial" w:cs="Arial"/>
              </w:rPr>
            </w:pPr>
            <w:r w:rsidRPr="0028274A">
              <w:rPr>
                <w:rFonts w:ascii="Arial" w:hAnsi="Arial" w:cs="Arial"/>
              </w:rPr>
              <w:t>(e) $</w:t>
            </w:r>
          </w:p>
        </w:tc>
        <w:tc>
          <w:tcPr>
            <w:tcW w:w="1949" w:type="dxa"/>
            <w:gridSpan w:val="4"/>
            <w:tcBorders>
              <w:top w:val="single" w:sz="4" w:space="0" w:color="auto"/>
              <w:left w:val="nil"/>
              <w:bottom w:val="single" w:sz="4" w:space="0" w:color="auto"/>
              <w:right w:val="nil"/>
            </w:tcBorders>
            <w:shd w:val="clear" w:color="auto" w:fill="auto"/>
            <w:noWrap/>
            <w:vAlign w:val="bottom"/>
            <w:hideMark/>
          </w:tcPr>
          <w:p w14:paraId="7D1982FA" w14:textId="77777777" w:rsidR="00DB36B8" w:rsidRPr="0028274A" w:rsidRDefault="00DB36B8" w:rsidP="00316199">
            <w:pPr>
              <w:jc w:val="center"/>
              <w:rPr>
                <w:rFonts w:ascii="Arial" w:hAnsi="Arial" w:cs="Arial"/>
              </w:rPr>
            </w:pPr>
            <w:r w:rsidRPr="0028274A">
              <w:rPr>
                <w:rFonts w:ascii="Arial" w:hAnsi="Arial" w:cs="Arial"/>
              </w:rPr>
              <w:t xml:space="preserve">                              -   </w:t>
            </w:r>
          </w:p>
        </w:tc>
        <w:tc>
          <w:tcPr>
            <w:tcW w:w="3360" w:type="dxa"/>
            <w:gridSpan w:val="11"/>
            <w:tcBorders>
              <w:top w:val="nil"/>
              <w:left w:val="nil"/>
              <w:bottom w:val="nil"/>
              <w:right w:val="nil"/>
            </w:tcBorders>
            <w:shd w:val="clear" w:color="auto" w:fill="auto"/>
            <w:noWrap/>
            <w:vAlign w:val="bottom"/>
            <w:hideMark/>
          </w:tcPr>
          <w:p w14:paraId="56C2A123" w14:textId="77777777" w:rsidR="00DB36B8" w:rsidRPr="0028274A" w:rsidRDefault="00DB36B8" w:rsidP="00316199">
            <w:pPr>
              <w:rPr>
                <w:rFonts w:ascii="Arial" w:hAnsi="Arial" w:cs="Arial"/>
              </w:rPr>
            </w:pPr>
            <w:r w:rsidRPr="0028274A">
              <w:rPr>
                <w:rFonts w:ascii="Arial" w:hAnsi="Arial" w:cs="Arial"/>
              </w:rPr>
              <w:t xml:space="preserve">  (Sheet 44) Arts and Culture Trust Fund Levy</w:t>
            </w:r>
          </w:p>
        </w:tc>
        <w:tc>
          <w:tcPr>
            <w:tcW w:w="286" w:type="dxa"/>
            <w:gridSpan w:val="2"/>
            <w:tcBorders>
              <w:top w:val="nil"/>
              <w:left w:val="nil"/>
              <w:bottom w:val="nil"/>
              <w:right w:val="nil"/>
            </w:tcBorders>
            <w:shd w:val="clear" w:color="auto" w:fill="auto"/>
            <w:noWrap/>
            <w:vAlign w:val="bottom"/>
            <w:hideMark/>
          </w:tcPr>
          <w:p w14:paraId="03ACA059" w14:textId="77777777" w:rsidR="00DB36B8" w:rsidRPr="0028274A" w:rsidRDefault="00DB36B8" w:rsidP="00316199">
            <w:pPr>
              <w:rPr>
                <w:rFonts w:ascii="Arial" w:hAnsi="Arial" w:cs="Arial"/>
              </w:rPr>
            </w:pPr>
          </w:p>
        </w:tc>
        <w:tc>
          <w:tcPr>
            <w:tcW w:w="1416" w:type="dxa"/>
            <w:gridSpan w:val="3"/>
            <w:tcBorders>
              <w:top w:val="nil"/>
              <w:left w:val="nil"/>
              <w:bottom w:val="nil"/>
              <w:right w:val="nil"/>
            </w:tcBorders>
            <w:shd w:val="clear" w:color="auto" w:fill="auto"/>
            <w:noWrap/>
            <w:vAlign w:val="bottom"/>
            <w:hideMark/>
          </w:tcPr>
          <w:p w14:paraId="109027A3" w14:textId="77777777" w:rsidR="00DB36B8" w:rsidRPr="0028274A" w:rsidRDefault="00DB36B8" w:rsidP="00316199">
            <w:pPr>
              <w:rPr>
                <w:sz w:val="20"/>
                <w:szCs w:val="20"/>
              </w:rPr>
            </w:pPr>
          </w:p>
        </w:tc>
        <w:tc>
          <w:tcPr>
            <w:tcW w:w="508" w:type="dxa"/>
            <w:gridSpan w:val="3"/>
            <w:tcBorders>
              <w:top w:val="nil"/>
              <w:left w:val="nil"/>
              <w:bottom w:val="nil"/>
              <w:right w:val="nil"/>
            </w:tcBorders>
            <w:shd w:val="clear" w:color="auto" w:fill="auto"/>
            <w:noWrap/>
            <w:vAlign w:val="bottom"/>
            <w:hideMark/>
          </w:tcPr>
          <w:p w14:paraId="054D5FA0" w14:textId="77777777" w:rsidR="00DB36B8" w:rsidRPr="0028274A" w:rsidRDefault="00DB36B8" w:rsidP="00316199">
            <w:pPr>
              <w:rPr>
                <w:sz w:val="20"/>
                <w:szCs w:val="20"/>
              </w:rPr>
            </w:pPr>
          </w:p>
        </w:tc>
        <w:tc>
          <w:tcPr>
            <w:tcW w:w="372" w:type="dxa"/>
            <w:gridSpan w:val="2"/>
            <w:tcBorders>
              <w:top w:val="nil"/>
              <w:left w:val="nil"/>
              <w:bottom w:val="nil"/>
              <w:right w:val="nil"/>
            </w:tcBorders>
            <w:shd w:val="clear" w:color="auto" w:fill="auto"/>
            <w:noWrap/>
            <w:vAlign w:val="bottom"/>
            <w:hideMark/>
          </w:tcPr>
          <w:p w14:paraId="045A3493" w14:textId="77777777" w:rsidR="00DB36B8" w:rsidRPr="0028274A" w:rsidRDefault="00DB36B8" w:rsidP="00316199">
            <w:pPr>
              <w:rPr>
                <w:sz w:val="20"/>
                <w:szCs w:val="20"/>
              </w:rPr>
            </w:pPr>
          </w:p>
        </w:tc>
        <w:tc>
          <w:tcPr>
            <w:tcW w:w="720" w:type="dxa"/>
            <w:tcBorders>
              <w:top w:val="nil"/>
              <w:left w:val="nil"/>
              <w:bottom w:val="nil"/>
              <w:right w:val="nil"/>
            </w:tcBorders>
            <w:shd w:val="clear" w:color="auto" w:fill="auto"/>
            <w:noWrap/>
            <w:vAlign w:val="bottom"/>
            <w:hideMark/>
          </w:tcPr>
          <w:p w14:paraId="139FAEC4" w14:textId="77777777" w:rsidR="00DB36B8" w:rsidRPr="0028274A" w:rsidRDefault="00DB36B8" w:rsidP="00316199">
            <w:pPr>
              <w:rPr>
                <w:sz w:val="20"/>
                <w:szCs w:val="20"/>
              </w:rPr>
            </w:pPr>
          </w:p>
        </w:tc>
        <w:tc>
          <w:tcPr>
            <w:tcW w:w="1572" w:type="dxa"/>
            <w:gridSpan w:val="3"/>
            <w:tcBorders>
              <w:top w:val="nil"/>
              <w:left w:val="nil"/>
              <w:bottom w:val="nil"/>
              <w:right w:val="nil"/>
            </w:tcBorders>
            <w:shd w:val="clear" w:color="auto" w:fill="auto"/>
            <w:noWrap/>
            <w:vAlign w:val="bottom"/>
            <w:hideMark/>
          </w:tcPr>
          <w:p w14:paraId="700053FE" w14:textId="77777777" w:rsidR="00DB36B8" w:rsidRPr="0028274A" w:rsidRDefault="00DB36B8" w:rsidP="00316199">
            <w:pPr>
              <w:rPr>
                <w:sz w:val="20"/>
                <w:szCs w:val="20"/>
              </w:rPr>
            </w:pPr>
          </w:p>
        </w:tc>
      </w:tr>
      <w:tr w:rsidR="00DB36B8" w:rsidRPr="0028274A" w14:paraId="1E60A03C" w14:textId="77777777" w:rsidTr="00CF5CCB">
        <w:trPr>
          <w:trHeight w:val="280"/>
        </w:trPr>
        <w:tc>
          <w:tcPr>
            <w:tcW w:w="419" w:type="dxa"/>
            <w:tcBorders>
              <w:top w:val="nil"/>
              <w:left w:val="nil"/>
              <w:bottom w:val="nil"/>
              <w:right w:val="nil"/>
            </w:tcBorders>
            <w:shd w:val="clear" w:color="auto" w:fill="auto"/>
            <w:noWrap/>
            <w:vAlign w:val="bottom"/>
            <w:hideMark/>
          </w:tcPr>
          <w:p w14:paraId="2710890F" w14:textId="77777777" w:rsidR="00DB36B8" w:rsidRPr="0028274A" w:rsidRDefault="00DB36B8" w:rsidP="00316199">
            <w:pPr>
              <w:rPr>
                <w:sz w:val="20"/>
                <w:szCs w:val="20"/>
              </w:rPr>
            </w:pPr>
          </w:p>
        </w:tc>
        <w:tc>
          <w:tcPr>
            <w:tcW w:w="510" w:type="dxa"/>
            <w:tcBorders>
              <w:top w:val="nil"/>
              <w:left w:val="nil"/>
              <w:bottom w:val="nil"/>
              <w:right w:val="nil"/>
            </w:tcBorders>
            <w:shd w:val="clear" w:color="auto" w:fill="auto"/>
            <w:noWrap/>
            <w:vAlign w:val="bottom"/>
            <w:hideMark/>
          </w:tcPr>
          <w:p w14:paraId="4066C57D" w14:textId="77777777" w:rsidR="00DB36B8" w:rsidRPr="0028274A" w:rsidRDefault="00DB36B8" w:rsidP="00316199">
            <w:pPr>
              <w:rPr>
                <w:rFonts w:ascii="Arial" w:hAnsi="Arial" w:cs="Arial"/>
              </w:rPr>
            </w:pPr>
            <w:r w:rsidRPr="0028274A">
              <w:rPr>
                <w:rFonts w:ascii="Arial" w:hAnsi="Arial" w:cs="Arial"/>
              </w:rPr>
              <w:t>(f)  $</w:t>
            </w:r>
          </w:p>
        </w:tc>
        <w:tc>
          <w:tcPr>
            <w:tcW w:w="1949" w:type="dxa"/>
            <w:gridSpan w:val="4"/>
            <w:tcBorders>
              <w:top w:val="single" w:sz="4" w:space="0" w:color="auto"/>
              <w:left w:val="nil"/>
              <w:bottom w:val="single" w:sz="4" w:space="0" w:color="auto"/>
              <w:right w:val="nil"/>
            </w:tcBorders>
            <w:shd w:val="clear" w:color="auto" w:fill="auto"/>
            <w:noWrap/>
            <w:vAlign w:val="bottom"/>
            <w:hideMark/>
          </w:tcPr>
          <w:p w14:paraId="41B3195D" w14:textId="77777777" w:rsidR="00DB36B8" w:rsidRPr="0028274A" w:rsidRDefault="00DB36B8" w:rsidP="00316199">
            <w:pPr>
              <w:jc w:val="right"/>
              <w:rPr>
                <w:rFonts w:ascii="Arial" w:hAnsi="Arial" w:cs="Arial"/>
              </w:rPr>
            </w:pPr>
            <w:r w:rsidRPr="0028274A">
              <w:rPr>
                <w:rFonts w:ascii="Arial" w:hAnsi="Arial" w:cs="Arial"/>
              </w:rPr>
              <w:t xml:space="preserve">                              -   </w:t>
            </w:r>
          </w:p>
        </w:tc>
        <w:tc>
          <w:tcPr>
            <w:tcW w:w="2810" w:type="dxa"/>
            <w:gridSpan w:val="8"/>
            <w:tcBorders>
              <w:top w:val="nil"/>
              <w:left w:val="nil"/>
              <w:bottom w:val="nil"/>
              <w:right w:val="nil"/>
            </w:tcBorders>
            <w:shd w:val="clear" w:color="auto" w:fill="auto"/>
            <w:noWrap/>
            <w:vAlign w:val="bottom"/>
            <w:hideMark/>
          </w:tcPr>
          <w:p w14:paraId="0EE0CD2B" w14:textId="77777777" w:rsidR="00DB36B8" w:rsidRPr="0028274A" w:rsidRDefault="00DB36B8" w:rsidP="00316199">
            <w:pPr>
              <w:rPr>
                <w:rFonts w:ascii="Arial" w:hAnsi="Arial" w:cs="Arial"/>
              </w:rPr>
            </w:pPr>
            <w:r w:rsidRPr="0028274A">
              <w:rPr>
                <w:rFonts w:ascii="Arial" w:hAnsi="Arial" w:cs="Arial"/>
              </w:rPr>
              <w:t xml:space="preserve">  (Item 5 Below) Minimum Library Tax</w:t>
            </w:r>
          </w:p>
        </w:tc>
        <w:tc>
          <w:tcPr>
            <w:tcW w:w="550" w:type="dxa"/>
            <w:gridSpan w:val="3"/>
            <w:tcBorders>
              <w:top w:val="nil"/>
              <w:left w:val="nil"/>
              <w:bottom w:val="nil"/>
              <w:right w:val="nil"/>
            </w:tcBorders>
            <w:shd w:val="clear" w:color="auto" w:fill="auto"/>
            <w:noWrap/>
            <w:vAlign w:val="bottom"/>
            <w:hideMark/>
          </w:tcPr>
          <w:p w14:paraId="612BAFEE" w14:textId="77777777" w:rsidR="00DB36B8" w:rsidRPr="0028274A" w:rsidRDefault="00DB36B8" w:rsidP="00316199">
            <w:pPr>
              <w:rPr>
                <w:rFonts w:ascii="Arial" w:hAnsi="Arial" w:cs="Arial"/>
              </w:rPr>
            </w:pPr>
          </w:p>
        </w:tc>
        <w:tc>
          <w:tcPr>
            <w:tcW w:w="286" w:type="dxa"/>
            <w:gridSpan w:val="2"/>
            <w:tcBorders>
              <w:top w:val="nil"/>
              <w:left w:val="nil"/>
              <w:bottom w:val="nil"/>
              <w:right w:val="nil"/>
            </w:tcBorders>
            <w:shd w:val="clear" w:color="auto" w:fill="auto"/>
            <w:noWrap/>
            <w:vAlign w:val="bottom"/>
            <w:hideMark/>
          </w:tcPr>
          <w:p w14:paraId="640917F9" w14:textId="77777777" w:rsidR="00DB36B8" w:rsidRPr="0028274A" w:rsidRDefault="00DB36B8" w:rsidP="00316199">
            <w:pPr>
              <w:rPr>
                <w:sz w:val="20"/>
                <w:szCs w:val="20"/>
              </w:rPr>
            </w:pPr>
          </w:p>
        </w:tc>
        <w:tc>
          <w:tcPr>
            <w:tcW w:w="1416" w:type="dxa"/>
            <w:gridSpan w:val="3"/>
            <w:tcBorders>
              <w:top w:val="nil"/>
              <w:left w:val="nil"/>
              <w:bottom w:val="nil"/>
              <w:right w:val="nil"/>
            </w:tcBorders>
            <w:shd w:val="clear" w:color="auto" w:fill="auto"/>
            <w:noWrap/>
            <w:vAlign w:val="bottom"/>
            <w:hideMark/>
          </w:tcPr>
          <w:p w14:paraId="4BE9957B" w14:textId="77777777" w:rsidR="00DB36B8" w:rsidRPr="0028274A" w:rsidRDefault="00DB36B8" w:rsidP="00316199">
            <w:pPr>
              <w:rPr>
                <w:sz w:val="20"/>
                <w:szCs w:val="20"/>
              </w:rPr>
            </w:pPr>
          </w:p>
        </w:tc>
        <w:tc>
          <w:tcPr>
            <w:tcW w:w="508" w:type="dxa"/>
            <w:gridSpan w:val="3"/>
            <w:tcBorders>
              <w:top w:val="nil"/>
              <w:left w:val="nil"/>
              <w:bottom w:val="nil"/>
              <w:right w:val="nil"/>
            </w:tcBorders>
            <w:shd w:val="clear" w:color="auto" w:fill="auto"/>
            <w:noWrap/>
            <w:vAlign w:val="bottom"/>
            <w:hideMark/>
          </w:tcPr>
          <w:p w14:paraId="5B186A58" w14:textId="77777777" w:rsidR="00DB36B8" w:rsidRPr="0028274A" w:rsidRDefault="00DB36B8" w:rsidP="00316199">
            <w:pPr>
              <w:rPr>
                <w:sz w:val="20"/>
                <w:szCs w:val="20"/>
              </w:rPr>
            </w:pPr>
          </w:p>
        </w:tc>
        <w:tc>
          <w:tcPr>
            <w:tcW w:w="372" w:type="dxa"/>
            <w:gridSpan w:val="2"/>
            <w:tcBorders>
              <w:top w:val="nil"/>
              <w:left w:val="nil"/>
              <w:bottom w:val="nil"/>
              <w:right w:val="nil"/>
            </w:tcBorders>
            <w:shd w:val="clear" w:color="auto" w:fill="auto"/>
            <w:noWrap/>
            <w:vAlign w:val="bottom"/>
            <w:hideMark/>
          </w:tcPr>
          <w:p w14:paraId="52B4A9EE" w14:textId="77777777" w:rsidR="00DB36B8" w:rsidRPr="0028274A" w:rsidRDefault="00DB36B8" w:rsidP="00316199">
            <w:pPr>
              <w:rPr>
                <w:sz w:val="20"/>
                <w:szCs w:val="20"/>
              </w:rPr>
            </w:pPr>
          </w:p>
        </w:tc>
        <w:tc>
          <w:tcPr>
            <w:tcW w:w="720" w:type="dxa"/>
            <w:tcBorders>
              <w:top w:val="nil"/>
              <w:left w:val="nil"/>
              <w:bottom w:val="nil"/>
              <w:right w:val="nil"/>
            </w:tcBorders>
            <w:shd w:val="clear" w:color="auto" w:fill="auto"/>
            <w:noWrap/>
            <w:vAlign w:val="bottom"/>
            <w:hideMark/>
          </w:tcPr>
          <w:p w14:paraId="77E7E1E1" w14:textId="77777777" w:rsidR="00DB36B8" w:rsidRPr="0028274A" w:rsidRDefault="00DB36B8" w:rsidP="00316199">
            <w:pPr>
              <w:rPr>
                <w:sz w:val="20"/>
                <w:szCs w:val="20"/>
              </w:rPr>
            </w:pPr>
          </w:p>
        </w:tc>
        <w:tc>
          <w:tcPr>
            <w:tcW w:w="1572" w:type="dxa"/>
            <w:gridSpan w:val="3"/>
            <w:tcBorders>
              <w:top w:val="nil"/>
              <w:left w:val="nil"/>
              <w:bottom w:val="nil"/>
              <w:right w:val="nil"/>
            </w:tcBorders>
            <w:shd w:val="clear" w:color="auto" w:fill="auto"/>
            <w:noWrap/>
            <w:vAlign w:val="bottom"/>
            <w:hideMark/>
          </w:tcPr>
          <w:p w14:paraId="15D16D73" w14:textId="77777777" w:rsidR="00DB36B8" w:rsidRPr="0028274A" w:rsidRDefault="00DB36B8" w:rsidP="00316199">
            <w:pPr>
              <w:rPr>
                <w:sz w:val="20"/>
                <w:szCs w:val="20"/>
              </w:rPr>
            </w:pPr>
          </w:p>
        </w:tc>
      </w:tr>
      <w:tr w:rsidR="00DB36B8" w:rsidRPr="0028274A" w14:paraId="2428D958" w14:textId="77777777" w:rsidTr="00CF5CCB">
        <w:trPr>
          <w:trHeight w:val="73"/>
        </w:trPr>
        <w:tc>
          <w:tcPr>
            <w:tcW w:w="419" w:type="dxa"/>
            <w:tcBorders>
              <w:top w:val="nil"/>
              <w:left w:val="nil"/>
              <w:bottom w:val="nil"/>
              <w:right w:val="nil"/>
            </w:tcBorders>
            <w:shd w:val="clear" w:color="auto" w:fill="auto"/>
            <w:noWrap/>
            <w:vAlign w:val="bottom"/>
            <w:hideMark/>
          </w:tcPr>
          <w:p w14:paraId="7BEFCDE6" w14:textId="77777777" w:rsidR="00DB36B8" w:rsidRPr="0028274A" w:rsidRDefault="00DB36B8" w:rsidP="00316199">
            <w:pPr>
              <w:rPr>
                <w:sz w:val="20"/>
                <w:szCs w:val="20"/>
              </w:rPr>
            </w:pPr>
          </w:p>
        </w:tc>
        <w:tc>
          <w:tcPr>
            <w:tcW w:w="510" w:type="dxa"/>
            <w:tcBorders>
              <w:top w:val="nil"/>
              <w:left w:val="nil"/>
              <w:bottom w:val="nil"/>
              <w:right w:val="nil"/>
            </w:tcBorders>
            <w:shd w:val="clear" w:color="auto" w:fill="auto"/>
            <w:noWrap/>
            <w:vAlign w:val="bottom"/>
            <w:hideMark/>
          </w:tcPr>
          <w:p w14:paraId="39BAE1EC" w14:textId="77777777" w:rsidR="00DB36B8" w:rsidRPr="0028274A" w:rsidRDefault="00DB36B8" w:rsidP="00316199">
            <w:pPr>
              <w:rPr>
                <w:sz w:val="20"/>
                <w:szCs w:val="20"/>
              </w:rPr>
            </w:pPr>
          </w:p>
        </w:tc>
        <w:tc>
          <w:tcPr>
            <w:tcW w:w="457" w:type="dxa"/>
            <w:tcBorders>
              <w:top w:val="nil"/>
              <w:left w:val="nil"/>
              <w:bottom w:val="nil"/>
              <w:right w:val="nil"/>
            </w:tcBorders>
            <w:shd w:val="clear" w:color="auto" w:fill="auto"/>
            <w:noWrap/>
            <w:vAlign w:val="bottom"/>
            <w:hideMark/>
          </w:tcPr>
          <w:p w14:paraId="5179EDD4" w14:textId="77777777" w:rsidR="00DB36B8" w:rsidRPr="0028274A" w:rsidRDefault="00DB36B8" w:rsidP="00316199">
            <w:pPr>
              <w:rPr>
                <w:sz w:val="20"/>
                <w:szCs w:val="20"/>
              </w:rPr>
            </w:pPr>
          </w:p>
        </w:tc>
        <w:tc>
          <w:tcPr>
            <w:tcW w:w="774" w:type="dxa"/>
            <w:tcBorders>
              <w:top w:val="nil"/>
              <w:left w:val="nil"/>
              <w:bottom w:val="nil"/>
              <w:right w:val="nil"/>
            </w:tcBorders>
            <w:shd w:val="clear" w:color="auto" w:fill="auto"/>
            <w:noWrap/>
            <w:vAlign w:val="bottom"/>
            <w:hideMark/>
          </w:tcPr>
          <w:p w14:paraId="4DA5C8B7" w14:textId="77777777" w:rsidR="00DB36B8" w:rsidRPr="0028274A" w:rsidRDefault="00DB36B8" w:rsidP="00316199">
            <w:pPr>
              <w:jc w:val="center"/>
              <w:rPr>
                <w:sz w:val="20"/>
                <w:szCs w:val="20"/>
              </w:rPr>
            </w:pPr>
          </w:p>
        </w:tc>
        <w:tc>
          <w:tcPr>
            <w:tcW w:w="711" w:type="dxa"/>
            <w:tcBorders>
              <w:top w:val="nil"/>
              <w:left w:val="nil"/>
              <w:bottom w:val="nil"/>
              <w:right w:val="nil"/>
            </w:tcBorders>
            <w:shd w:val="clear" w:color="auto" w:fill="auto"/>
            <w:noWrap/>
            <w:vAlign w:val="bottom"/>
            <w:hideMark/>
          </w:tcPr>
          <w:p w14:paraId="6C11E121" w14:textId="77777777" w:rsidR="00DB36B8" w:rsidRPr="0028274A" w:rsidRDefault="00DB36B8" w:rsidP="00316199">
            <w:pPr>
              <w:jc w:val="center"/>
              <w:rPr>
                <w:sz w:val="20"/>
                <w:szCs w:val="20"/>
              </w:rPr>
            </w:pPr>
          </w:p>
        </w:tc>
        <w:tc>
          <w:tcPr>
            <w:tcW w:w="621" w:type="dxa"/>
            <w:gridSpan w:val="2"/>
            <w:tcBorders>
              <w:top w:val="nil"/>
              <w:left w:val="nil"/>
              <w:bottom w:val="nil"/>
              <w:right w:val="nil"/>
            </w:tcBorders>
            <w:shd w:val="clear" w:color="auto" w:fill="auto"/>
            <w:noWrap/>
            <w:vAlign w:val="bottom"/>
            <w:hideMark/>
          </w:tcPr>
          <w:p w14:paraId="04F6A83A" w14:textId="77777777" w:rsidR="00DB36B8" w:rsidRPr="0028274A" w:rsidRDefault="00DB36B8" w:rsidP="00316199">
            <w:pPr>
              <w:jc w:val="center"/>
              <w:rPr>
                <w:sz w:val="20"/>
                <w:szCs w:val="20"/>
              </w:rPr>
            </w:pPr>
          </w:p>
        </w:tc>
        <w:tc>
          <w:tcPr>
            <w:tcW w:w="286" w:type="dxa"/>
            <w:gridSpan w:val="2"/>
            <w:tcBorders>
              <w:top w:val="nil"/>
              <w:left w:val="nil"/>
              <w:bottom w:val="nil"/>
              <w:right w:val="nil"/>
            </w:tcBorders>
            <w:shd w:val="clear" w:color="auto" w:fill="auto"/>
            <w:noWrap/>
            <w:vAlign w:val="bottom"/>
            <w:hideMark/>
          </w:tcPr>
          <w:p w14:paraId="05A068A7" w14:textId="77777777" w:rsidR="00DB36B8" w:rsidRPr="0028274A" w:rsidRDefault="00DB36B8" w:rsidP="00316199">
            <w:pPr>
              <w:rPr>
                <w:sz w:val="20"/>
                <w:szCs w:val="20"/>
              </w:rPr>
            </w:pPr>
          </w:p>
        </w:tc>
        <w:tc>
          <w:tcPr>
            <w:tcW w:w="1136" w:type="dxa"/>
            <w:gridSpan w:val="2"/>
            <w:tcBorders>
              <w:top w:val="nil"/>
              <w:left w:val="nil"/>
              <w:bottom w:val="nil"/>
              <w:right w:val="nil"/>
            </w:tcBorders>
            <w:shd w:val="clear" w:color="auto" w:fill="auto"/>
            <w:noWrap/>
            <w:vAlign w:val="bottom"/>
            <w:hideMark/>
          </w:tcPr>
          <w:p w14:paraId="75DB8F41" w14:textId="77777777" w:rsidR="00DB36B8" w:rsidRPr="0028274A" w:rsidRDefault="00DB36B8" w:rsidP="00316199">
            <w:pPr>
              <w:rPr>
                <w:sz w:val="20"/>
                <w:szCs w:val="20"/>
              </w:rPr>
            </w:pPr>
          </w:p>
        </w:tc>
        <w:tc>
          <w:tcPr>
            <w:tcW w:w="774" w:type="dxa"/>
            <w:gridSpan w:val="3"/>
            <w:tcBorders>
              <w:top w:val="nil"/>
              <w:left w:val="nil"/>
              <w:bottom w:val="nil"/>
              <w:right w:val="nil"/>
            </w:tcBorders>
            <w:shd w:val="clear" w:color="auto" w:fill="auto"/>
            <w:noWrap/>
            <w:vAlign w:val="bottom"/>
            <w:hideMark/>
          </w:tcPr>
          <w:p w14:paraId="0313A07C" w14:textId="77777777" w:rsidR="00DB36B8" w:rsidRPr="0028274A" w:rsidRDefault="00DB36B8" w:rsidP="00316199">
            <w:pPr>
              <w:rPr>
                <w:sz w:val="20"/>
                <w:szCs w:val="20"/>
              </w:rPr>
            </w:pPr>
          </w:p>
        </w:tc>
        <w:tc>
          <w:tcPr>
            <w:tcW w:w="550" w:type="dxa"/>
            <w:gridSpan w:val="3"/>
            <w:tcBorders>
              <w:top w:val="nil"/>
              <w:left w:val="nil"/>
              <w:bottom w:val="nil"/>
              <w:right w:val="nil"/>
            </w:tcBorders>
            <w:shd w:val="clear" w:color="auto" w:fill="auto"/>
            <w:noWrap/>
            <w:vAlign w:val="bottom"/>
            <w:hideMark/>
          </w:tcPr>
          <w:p w14:paraId="23006FDE" w14:textId="77777777" w:rsidR="00DB36B8" w:rsidRPr="0028274A" w:rsidRDefault="00DB36B8" w:rsidP="00316199">
            <w:pPr>
              <w:rPr>
                <w:sz w:val="20"/>
                <w:szCs w:val="20"/>
              </w:rPr>
            </w:pPr>
          </w:p>
        </w:tc>
        <w:tc>
          <w:tcPr>
            <w:tcW w:w="286" w:type="dxa"/>
            <w:gridSpan w:val="2"/>
            <w:tcBorders>
              <w:top w:val="nil"/>
              <w:left w:val="nil"/>
              <w:bottom w:val="nil"/>
              <w:right w:val="nil"/>
            </w:tcBorders>
            <w:shd w:val="clear" w:color="auto" w:fill="auto"/>
            <w:noWrap/>
            <w:vAlign w:val="bottom"/>
            <w:hideMark/>
          </w:tcPr>
          <w:p w14:paraId="62D061AE" w14:textId="77777777" w:rsidR="00DB36B8" w:rsidRPr="0028274A" w:rsidRDefault="00DB36B8" w:rsidP="00316199">
            <w:pPr>
              <w:rPr>
                <w:sz w:val="20"/>
                <w:szCs w:val="20"/>
              </w:rPr>
            </w:pPr>
          </w:p>
        </w:tc>
        <w:tc>
          <w:tcPr>
            <w:tcW w:w="1416" w:type="dxa"/>
            <w:gridSpan w:val="3"/>
            <w:tcBorders>
              <w:top w:val="nil"/>
              <w:left w:val="nil"/>
              <w:bottom w:val="nil"/>
              <w:right w:val="nil"/>
            </w:tcBorders>
            <w:shd w:val="clear" w:color="auto" w:fill="auto"/>
            <w:noWrap/>
            <w:vAlign w:val="bottom"/>
            <w:hideMark/>
          </w:tcPr>
          <w:p w14:paraId="6F402C5F" w14:textId="77777777" w:rsidR="00DB36B8" w:rsidRPr="0028274A" w:rsidRDefault="00DB36B8" w:rsidP="00316199">
            <w:pPr>
              <w:rPr>
                <w:sz w:val="20"/>
                <w:szCs w:val="20"/>
              </w:rPr>
            </w:pPr>
          </w:p>
        </w:tc>
        <w:tc>
          <w:tcPr>
            <w:tcW w:w="508" w:type="dxa"/>
            <w:gridSpan w:val="3"/>
            <w:tcBorders>
              <w:top w:val="nil"/>
              <w:left w:val="nil"/>
              <w:bottom w:val="nil"/>
              <w:right w:val="nil"/>
            </w:tcBorders>
            <w:shd w:val="clear" w:color="auto" w:fill="auto"/>
            <w:noWrap/>
            <w:vAlign w:val="bottom"/>
            <w:hideMark/>
          </w:tcPr>
          <w:p w14:paraId="0BF32264" w14:textId="77777777" w:rsidR="00DB36B8" w:rsidRPr="0028274A" w:rsidRDefault="00DB36B8" w:rsidP="00316199">
            <w:pPr>
              <w:rPr>
                <w:sz w:val="20"/>
                <w:szCs w:val="20"/>
              </w:rPr>
            </w:pPr>
          </w:p>
        </w:tc>
        <w:tc>
          <w:tcPr>
            <w:tcW w:w="372" w:type="dxa"/>
            <w:gridSpan w:val="2"/>
            <w:tcBorders>
              <w:top w:val="nil"/>
              <w:left w:val="nil"/>
              <w:bottom w:val="nil"/>
              <w:right w:val="nil"/>
            </w:tcBorders>
            <w:shd w:val="clear" w:color="auto" w:fill="auto"/>
            <w:noWrap/>
            <w:vAlign w:val="bottom"/>
            <w:hideMark/>
          </w:tcPr>
          <w:p w14:paraId="097AFCC5" w14:textId="77777777" w:rsidR="00DB36B8" w:rsidRPr="0028274A" w:rsidRDefault="00DB36B8" w:rsidP="00316199">
            <w:pPr>
              <w:rPr>
                <w:sz w:val="20"/>
                <w:szCs w:val="20"/>
              </w:rPr>
            </w:pPr>
          </w:p>
        </w:tc>
        <w:tc>
          <w:tcPr>
            <w:tcW w:w="720" w:type="dxa"/>
            <w:tcBorders>
              <w:top w:val="nil"/>
              <w:left w:val="nil"/>
              <w:bottom w:val="single" w:sz="8" w:space="0" w:color="auto"/>
              <w:right w:val="nil"/>
            </w:tcBorders>
            <w:shd w:val="clear" w:color="auto" w:fill="auto"/>
            <w:noWrap/>
            <w:vAlign w:val="bottom"/>
            <w:hideMark/>
          </w:tcPr>
          <w:p w14:paraId="4E3FCC03" w14:textId="77777777" w:rsidR="00DB36B8" w:rsidRPr="0028274A" w:rsidRDefault="00DB36B8" w:rsidP="00316199">
            <w:pPr>
              <w:rPr>
                <w:rFonts w:ascii="Arial" w:hAnsi="Arial" w:cs="Arial"/>
                <w:b/>
                <w:bCs/>
                <w:sz w:val="18"/>
                <w:szCs w:val="18"/>
              </w:rPr>
            </w:pPr>
            <w:r w:rsidRPr="0028274A">
              <w:rPr>
                <w:rFonts w:ascii="Arial" w:hAnsi="Arial" w:cs="Arial"/>
                <w:b/>
                <w:bCs/>
                <w:sz w:val="18"/>
                <w:szCs w:val="18"/>
              </w:rPr>
              <w:t> </w:t>
            </w:r>
          </w:p>
        </w:tc>
        <w:tc>
          <w:tcPr>
            <w:tcW w:w="1572" w:type="dxa"/>
            <w:gridSpan w:val="3"/>
            <w:tcBorders>
              <w:top w:val="nil"/>
              <w:left w:val="nil"/>
              <w:bottom w:val="nil"/>
              <w:right w:val="nil"/>
            </w:tcBorders>
            <w:shd w:val="clear" w:color="auto" w:fill="auto"/>
            <w:noWrap/>
            <w:vAlign w:val="bottom"/>
            <w:hideMark/>
          </w:tcPr>
          <w:p w14:paraId="00825CA5" w14:textId="77777777" w:rsidR="00DB36B8" w:rsidRPr="0028274A" w:rsidRDefault="00DB36B8" w:rsidP="00316199">
            <w:pPr>
              <w:rPr>
                <w:rFonts w:ascii="Arial" w:hAnsi="Arial" w:cs="Arial"/>
                <w:b/>
                <w:bCs/>
                <w:sz w:val="18"/>
                <w:szCs w:val="18"/>
              </w:rPr>
            </w:pPr>
          </w:p>
        </w:tc>
      </w:tr>
      <w:tr w:rsidR="00DB36B8" w:rsidRPr="0028274A" w14:paraId="62E54722" w14:textId="77777777" w:rsidTr="00CF5CCB">
        <w:trPr>
          <w:trHeight w:val="73"/>
        </w:trPr>
        <w:tc>
          <w:tcPr>
            <w:tcW w:w="419" w:type="dxa"/>
            <w:tcBorders>
              <w:top w:val="nil"/>
              <w:left w:val="nil"/>
              <w:bottom w:val="nil"/>
              <w:right w:val="nil"/>
            </w:tcBorders>
            <w:shd w:val="clear" w:color="auto" w:fill="auto"/>
            <w:noWrap/>
            <w:vAlign w:val="bottom"/>
            <w:hideMark/>
          </w:tcPr>
          <w:p w14:paraId="1729E7CE" w14:textId="77777777" w:rsidR="00DB36B8" w:rsidRPr="0028274A" w:rsidRDefault="00DB36B8" w:rsidP="00316199">
            <w:pPr>
              <w:rPr>
                <w:sz w:val="20"/>
                <w:szCs w:val="20"/>
              </w:rPr>
            </w:pPr>
          </w:p>
        </w:tc>
        <w:tc>
          <w:tcPr>
            <w:tcW w:w="510" w:type="dxa"/>
            <w:tcBorders>
              <w:top w:val="nil"/>
              <w:left w:val="nil"/>
              <w:bottom w:val="nil"/>
              <w:right w:val="nil"/>
            </w:tcBorders>
            <w:shd w:val="clear" w:color="auto" w:fill="auto"/>
            <w:noWrap/>
            <w:vAlign w:val="bottom"/>
            <w:hideMark/>
          </w:tcPr>
          <w:p w14:paraId="3DAE767E" w14:textId="77777777" w:rsidR="00DB36B8" w:rsidRPr="0028274A" w:rsidRDefault="00DB36B8" w:rsidP="00316199">
            <w:pPr>
              <w:rPr>
                <w:sz w:val="20"/>
                <w:szCs w:val="20"/>
              </w:rPr>
            </w:pPr>
          </w:p>
        </w:tc>
        <w:tc>
          <w:tcPr>
            <w:tcW w:w="457" w:type="dxa"/>
            <w:tcBorders>
              <w:top w:val="nil"/>
              <w:left w:val="nil"/>
              <w:bottom w:val="nil"/>
              <w:right w:val="nil"/>
            </w:tcBorders>
            <w:shd w:val="clear" w:color="auto" w:fill="auto"/>
            <w:noWrap/>
            <w:vAlign w:val="bottom"/>
            <w:hideMark/>
          </w:tcPr>
          <w:p w14:paraId="6904A380" w14:textId="77777777" w:rsidR="00DB36B8" w:rsidRPr="0028274A" w:rsidRDefault="00DB36B8" w:rsidP="00316199">
            <w:pPr>
              <w:rPr>
                <w:sz w:val="20"/>
                <w:szCs w:val="20"/>
              </w:rPr>
            </w:pPr>
          </w:p>
        </w:tc>
        <w:tc>
          <w:tcPr>
            <w:tcW w:w="774" w:type="dxa"/>
            <w:tcBorders>
              <w:top w:val="nil"/>
              <w:left w:val="nil"/>
              <w:bottom w:val="nil"/>
              <w:right w:val="nil"/>
            </w:tcBorders>
            <w:shd w:val="clear" w:color="auto" w:fill="auto"/>
            <w:noWrap/>
            <w:vAlign w:val="bottom"/>
            <w:hideMark/>
          </w:tcPr>
          <w:p w14:paraId="72015CA2" w14:textId="77777777" w:rsidR="00DB36B8" w:rsidRPr="0028274A" w:rsidRDefault="00DB36B8" w:rsidP="00316199">
            <w:pPr>
              <w:rPr>
                <w:sz w:val="20"/>
                <w:szCs w:val="20"/>
              </w:rPr>
            </w:pPr>
          </w:p>
        </w:tc>
        <w:tc>
          <w:tcPr>
            <w:tcW w:w="711" w:type="dxa"/>
            <w:tcBorders>
              <w:top w:val="nil"/>
              <w:left w:val="nil"/>
              <w:bottom w:val="nil"/>
              <w:right w:val="nil"/>
            </w:tcBorders>
            <w:shd w:val="clear" w:color="auto" w:fill="auto"/>
            <w:noWrap/>
            <w:vAlign w:val="bottom"/>
            <w:hideMark/>
          </w:tcPr>
          <w:p w14:paraId="394BABB6" w14:textId="77777777" w:rsidR="00DB36B8" w:rsidRPr="0028274A" w:rsidRDefault="00DB36B8" w:rsidP="00316199">
            <w:pPr>
              <w:rPr>
                <w:sz w:val="20"/>
                <w:szCs w:val="20"/>
              </w:rPr>
            </w:pPr>
          </w:p>
        </w:tc>
        <w:tc>
          <w:tcPr>
            <w:tcW w:w="621" w:type="dxa"/>
            <w:gridSpan w:val="2"/>
            <w:tcBorders>
              <w:top w:val="nil"/>
              <w:left w:val="nil"/>
              <w:bottom w:val="nil"/>
              <w:right w:val="nil"/>
            </w:tcBorders>
            <w:shd w:val="clear" w:color="auto" w:fill="auto"/>
            <w:noWrap/>
            <w:vAlign w:val="bottom"/>
            <w:hideMark/>
          </w:tcPr>
          <w:p w14:paraId="27073E82" w14:textId="77777777" w:rsidR="00DB36B8" w:rsidRPr="0028274A" w:rsidRDefault="00DB36B8" w:rsidP="00316199">
            <w:pPr>
              <w:rPr>
                <w:sz w:val="20"/>
                <w:szCs w:val="20"/>
              </w:rPr>
            </w:pPr>
          </w:p>
        </w:tc>
        <w:tc>
          <w:tcPr>
            <w:tcW w:w="286" w:type="dxa"/>
            <w:gridSpan w:val="2"/>
            <w:tcBorders>
              <w:top w:val="nil"/>
              <w:left w:val="nil"/>
              <w:bottom w:val="nil"/>
              <w:right w:val="nil"/>
            </w:tcBorders>
            <w:shd w:val="clear" w:color="auto" w:fill="auto"/>
            <w:noWrap/>
            <w:vAlign w:val="bottom"/>
            <w:hideMark/>
          </w:tcPr>
          <w:p w14:paraId="5BF5CF73" w14:textId="77777777" w:rsidR="00DB36B8" w:rsidRPr="0028274A" w:rsidRDefault="00DB36B8" w:rsidP="00316199">
            <w:pPr>
              <w:rPr>
                <w:sz w:val="20"/>
                <w:szCs w:val="20"/>
              </w:rPr>
            </w:pPr>
          </w:p>
        </w:tc>
        <w:tc>
          <w:tcPr>
            <w:tcW w:w="1136" w:type="dxa"/>
            <w:gridSpan w:val="2"/>
            <w:tcBorders>
              <w:top w:val="nil"/>
              <w:left w:val="nil"/>
              <w:bottom w:val="nil"/>
              <w:right w:val="nil"/>
            </w:tcBorders>
            <w:shd w:val="clear" w:color="auto" w:fill="auto"/>
            <w:noWrap/>
            <w:vAlign w:val="bottom"/>
            <w:hideMark/>
          </w:tcPr>
          <w:p w14:paraId="002460E6" w14:textId="77777777" w:rsidR="00DB36B8" w:rsidRPr="0028274A" w:rsidRDefault="00DB36B8" w:rsidP="00316199">
            <w:pPr>
              <w:rPr>
                <w:sz w:val="20"/>
                <w:szCs w:val="20"/>
              </w:rPr>
            </w:pPr>
          </w:p>
        </w:tc>
        <w:tc>
          <w:tcPr>
            <w:tcW w:w="774" w:type="dxa"/>
            <w:gridSpan w:val="3"/>
            <w:tcBorders>
              <w:top w:val="nil"/>
              <w:left w:val="nil"/>
              <w:bottom w:val="nil"/>
              <w:right w:val="nil"/>
            </w:tcBorders>
            <w:shd w:val="clear" w:color="auto" w:fill="auto"/>
            <w:noWrap/>
            <w:vAlign w:val="bottom"/>
            <w:hideMark/>
          </w:tcPr>
          <w:p w14:paraId="0EA5FD2C" w14:textId="77777777" w:rsidR="00DB36B8" w:rsidRPr="0028274A" w:rsidRDefault="00DB36B8" w:rsidP="00316199">
            <w:pPr>
              <w:rPr>
                <w:sz w:val="20"/>
                <w:szCs w:val="20"/>
              </w:rPr>
            </w:pPr>
          </w:p>
        </w:tc>
        <w:tc>
          <w:tcPr>
            <w:tcW w:w="550" w:type="dxa"/>
            <w:gridSpan w:val="3"/>
            <w:tcBorders>
              <w:top w:val="nil"/>
              <w:left w:val="nil"/>
              <w:bottom w:val="nil"/>
              <w:right w:val="nil"/>
            </w:tcBorders>
            <w:shd w:val="clear" w:color="auto" w:fill="auto"/>
            <w:noWrap/>
            <w:vAlign w:val="bottom"/>
            <w:hideMark/>
          </w:tcPr>
          <w:p w14:paraId="10EE3B82" w14:textId="77777777" w:rsidR="00DB36B8" w:rsidRPr="0028274A" w:rsidRDefault="00DB36B8" w:rsidP="00316199">
            <w:pPr>
              <w:rPr>
                <w:sz w:val="20"/>
                <w:szCs w:val="20"/>
              </w:rPr>
            </w:pPr>
          </w:p>
        </w:tc>
        <w:tc>
          <w:tcPr>
            <w:tcW w:w="286" w:type="dxa"/>
            <w:gridSpan w:val="2"/>
            <w:tcBorders>
              <w:top w:val="nil"/>
              <w:left w:val="nil"/>
              <w:bottom w:val="nil"/>
              <w:right w:val="nil"/>
            </w:tcBorders>
            <w:shd w:val="clear" w:color="auto" w:fill="auto"/>
            <w:noWrap/>
            <w:vAlign w:val="bottom"/>
            <w:hideMark/>
          </w:tcPr>
          <w:p w14:paraId="1E6DA6C1" w14:textId="77777777" w:rsidR="00DB36B8" w:rsidRPr="0028274A" w:rsidRDefault="00DB36B8" w:rsidP="00316199">
            <w:pPr>
              <w:rPr>
                <w:sz w:val="20"/>
                <w:szCs w:val="20"/>
              </w:rPr>
            </w:pPr>
          </w:p>
        </w:tc>
        <w:tc>
          <w:tcPr>
            <w:tcW w:w="1416" w:type="dxa"/>
            <w:gridSpan w:val="3"/>
            <w:tcBorders>
              <w:top w:val="nil"/>
              <w:left w:val="nil"/>
              <w:bottom w:val="nil"/>
              <w:right w:val="nil"/>
            </w:tcBorders>
            <w:shd w:val="clear" w:color="auto" w:fill="auto"/>
            <w:noWrap/>
            <w:vAlign w:val="bottom"/>
            <w:hideMark/>
          </w:tcPr>
          <w:p w14:paraId="6FA2EC72" w14:textId="77777777" w:rsidR="00DB36B8" w:rsidRPr="0028274A" w:rsidRDefault="00DB36B8" w:rsidP="00316199">
            <w:pPr>
              <w:rPr>
                <w:sz w:val="20"/>
                <w:szCs w:val="20"/>
              </w:rPr>
            </w:pPr>
          </w:p>
        </w:tc>
        <w:tc>
          <w:tcPr>
            <w:tcW w:w="508" w:type="dxa"/>
            <w:gridSpan w:val="3"/>
            <w:tcBorders>
              <w:top w:val="nil"/>
              <w:left w:val="nil"/>
              <w:bottom w:val="nil"/>
              <w:right w:val="nil"/>
            </w:tcBorders>
            <w:shd w:val="clear" w:color="auto" w:fill="auto"/>
            <w:noWrap/>
            <w:vAlign w:val="bottom"/>
            <w:hideMark/>
          </w:tcPr>
          <w:p w14:paraId="5855B584" w14:textId="77777777" w:rsidR="00DB36B8" w:rsidRPr="0028274A" w:rsidRDefault="00DB36B8" w:rsidP="00316199">
            <w:pPr>
              <w:rPr>
                <w:sz w:val="20"/>
                <w:szCs w:val="20"/>
              </w:rPr>
            </w:pPr>
          </w:p>
        </w:tc>
        <w:tc>
          <w:tcPr>
            <w:tcW w:w="372" w:type="dxa"/>
            <w:gridSpan w:val="2"/>
            <w:tcBorders>
              <w:top w:val="nil"/>
              <w:left w:val="nil"/>
              <w:bottom w:val="nil"/>
              <w:right w:val="nil"/>
            </w:tcBorders>
            <w:shd w:val="clear" w:color="auto" w:fill="auto"/>
            <w:noWrap/>
            <w:vAlign w:val="bottom"/>
            <w:hideMark/>
          </w:tcPr>
          <w:p w14:paraId="6B217C91" w14:textId="77777777" w:rsidR="00DB36B8" w:rsidRPr="0028274A" w:rsidRDefault="00DB36B8" w:rsidP="00316199">
            <w:pPr>
              <w:rPr>
                <w:sz w:val="20"/>
                <w:szCs w:val="20"/>
              </w:rPr>
            </w:pPr>
          </w:p>
        </w:tc>
        <w:tc>
          <w:tcPr>
            <w:tcW w:w="720" w:type="dxa"/>
            <w:tcBorders>
              <w:top w:val="nil"/>
              <w:left w:val="nil"/>
              <w:bottom w:val="nil"/>
              <w:right w:val="nil"/>
            </w:tcBorders>
            <w:shd w:val="clear" w:color="auto" w:fill="auto"/>
            <w:noWrap/>
            <w:vAlign w:val="bottom"/>
            <w:hideMark/>
          </w:tcPr>
          <w:p w14:paraId="7EB4AAED" w14:textId="77777777" w:rsidR="00DB36B8" w:rsidRPr="0028274A" w:rsidRDefault="00DB36B8" w:rsidP="00316199">
            <w:pPr>
              <w:rPr>
                <w:sz w:val="20"/>
                <w:szCs w:val="20"/>
              </w:rPr>
            </w:pPr>
          </w:p>
        </w:tc>
        <w:tc>
          <w:tcPr>
            <w:tcW w:w="1572" w:type="dxa"/>
            <w:gridSpan w:val="3"/>
            <w:tcBorders>
              <w:top w:val="nil"/>
              <w:left w:val="nil"/>
              <w:bottom w:val="nil"/>
              <w:right w:val="nil"/>
            </w:tcBorders>
            <w:shd w:val="clear" w:color="auto" w:fill="auto"/>
            <w:noWrap/>
            <w:vAlign w:val="bottom"/>
            <w:hideMark/>
          </w:tcPr>
          <w:p w14:paraId="740E47CC" w14:textId="77777777" w:rsidR="00DB36B8" w:rsidRPr="0028274A" w:rsidRDefault="00DB36B8" w:rsidP="00316199">
            <w:pPr>
              <w:rPr>
                <w:sz w:val="20"/>
                <w:szCs w:val="20"/>
              </w:rPr>
            </w:pPr>
          </w:p>
        </w:tc>
      </w:tr>
      <w:tr w:rsidR="00DB36B8" w:rsidRPr="0028274A" w14:paraId="3CB589B1" w14:textId="77777777" w:rsidTr="00CF5CCB">
        <w:trPr>
          <w:trHeight w:val="309"/>
        </w:trPr>
        <w:tc>
          <w:tcPr>
            <w:tcW w:w="419" w:type="dxa"/>
            <w:tcBorders>
              <w:top w:val="nil"/>
              <w:left w:val="nil"/>
              <w:bottom w:val="nil"/>
              <w:right w:val="nil"/>
            </w:tcBorders>
            <w:shd w:val="clear" w:color="auto" w:fill="auto"/>
            <w:noWrap/>
            <w:vAlign w:val="bottom"/>
            <w:hideMark/>
          </w:tcPr>
          <w:p w14:paraId="10E6BE18"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1.</w:t>
            </w:r>
          </w:p>
        </w:tc>
        <w:tc>
          <w:tcPr>
            <w:tcW w:w="2459" w:type="dxa"/>
            <w:gridSpan w:val="5"/>
            <w:tcBorders>
              <w:top w:val="nil"/>
              <w:left w:val="nil"/>
              <w:bottom w:val="nil"/>
              <w:right w:val="nil"/>
            </w:tcBorders>
            <w:shd w:val="clear" w:color="auto" w:fill="auto"/>
            <w:noWrap/>
            <w:vAlign w:val="bottom"/>
            <w:hideMark/>
          </w:tcPr>
          <w:p w14:paraId="7F1750EB" w14:textId="77777777" w:rsidR="00DB36B8" w:rsidRPr="0028274A" w:rsidRDefault="00DB36B8" w:rsidP="00316199">
            <w:pPr>
              <w:rPr>
                <w:rFonts w:ascii="Arial" w:hAnsi="Arial" w:cs="Arial"/>
                <w:sz w:val="20"/>
                <w:szCs w:val="20"/>
              </w:rPr>
            </w:pPr>
            <w:r w:rsidRPr="0028274A">
              <w:rPr>
                <w:rFonts w:ascii="Arial" w:hAnsi="Arial" w:cs="Arial"/>
                <w:sz w:val="20"/>
                <w:szCs w:val="20"/>
              </w:rPr>
              <w:t>General  Revenues</w:t>
            </w:r>
          </w:p>
        </w:tc>
        <w:tc>
          <w:tcPr>
            <w:tcW w:w="621" w:type="dxa"/>
            <w:gridSpan w:val="2"/>
            <w:tcBorders>
              <w:top w:val="nil"/>
              <w:left w:val="nil"/>
              <w:bottom w:val="nil"/>
              <w:right w:val="nil"/>
            </w:tcBorders>
            <w:shd w:val="clear" w:color="auto" w:fill="auto"/>
            <w:noWrap/>
            <w:vAlign w:val="bottom"/>
            <w:hideMark/>
          </w:tcPr>
          <w:p w14:paraId="3C883C09" w14:textId="77777777" w:rsidR="00DB36B8" w:rsidRPr="0028274A" w:rsidRDefault="00DB36B8" w:rsidP="00316199">
            <w:pPr>
              <w:rPr>
                <w:rFonts w:ascii="Arial" w:hAnsi="Arial" w:cs="Arial"/>
                <w:sz w:val="20"/>
                <w:szCs w:val="20"/>
              </w:rPr>
            </w:pPr>
          </w:p>
        </w:tc>
        <w:tc>
          <w:tcPr>
            <w:tcW w:w="286" w:type="dxa"/>
            <w:gridSpan w:val="2"/>
            <w:tcBorders>
              <w:top w:val="nil"/>
              <w:left w:val="nil"/>
              <w:bottom w:val="nil"/>
              <w:right w:val="nil"/>
            </w:tcBorders>
            <w:shd w:val="clear" w:color="auto" w:fill="auto"/>
            <w:noWrap/>
            <w:vAlign w:val="bottom"/>
            <w:hideMark/>
          </w:tcPr>
          <w:p w14:paraId="5173F811" w14:textId="77777777" w:rsidR="00DB36B8" w:rsidRPr="0028274A" w:rsidRDefault="00DB36B8" w:rsidP="00316199">
            <w:pPr>
              <w:rPr>
                <w:sz w:val="20"/>
                <w:szCs w:val="20"/>
              </w:rPr>
            </w:pPr>
          </w:p>
        </w:tc>
        <w:tc>
          <w:tcPr>
            <w:tcW w:w="1136" w:type="dxa"/>
            <w:gridSpan w:val="2"/>
            <w:tcBorders>
              <w:top w:val="nil"/>
              <w:left w:val="nil"/>
              <w:bottom w:val="nil"/>
              <w:right w:val="nil"/>
            </w:tcBorders>
            <w:shd w:val="clear" w:color="auto" w:fill="auto"/>
            <w:noWrap/>
            <w:vAlign w:val="bottom"/>
            <w:hideMark/>
          </w:tcPr>
          <w:p w14:paraId="69007300" w14:textId="77777777" w:rsidR="00DB36B8" w:rsidRPr="0028274A" w:rsidRDefault="00DB36B8" w:rsidP="00316199">
            <w:pPr>
              <w:rPr>
                <w:sz w:val="20"/>
                <w:szCs w:val="20"/>
              </w:rPr>
            </w:pPr>
          </w:p>
        </w:tc>
        <w:tc>
          <w:tcPr>
            <w:tcW w:w="3025" w:type="dxa"/>
            <w:gridSpan w:val="11"/>
            <w:tcBorders>
              <w:top w:val="nil"/>
              <w:left w:val="nil"/>
              <w:bottom w:val="nil"/>
              <w:right w:val="nil"/>
            </w:tcBorders>
            <w:shd w:val="clear" w:color="auto" w:fill="auto"/>
            <w:noWrap/>
            <w:vAlign w:val="bottom"/>
            <w:hideMark/>
          </w:tcPr>
          <w:p w14:paraId="5148A423" w14:textId="77777777" w:rsidR="00DB36B8" w:rsidRPr="0028274A" w:rsidRDefault="00DB36B8" w:rsidP="00316199">
            <w:pPr>
              <w:rPr>
                <w:rFonts w:ascii="Arial" w:hAnsi="Arial" w:cs="Arial"/>
                <w:b/>
                <w:bCs/>
              </w:rPr>
            </w:pPr>
            <w:r w:rsidRPr="0028274A">
              <w:rPr>
                <w:rFonts w:ascii="Arial" w:hAnsi="Arial" w:cs="Arial"/>
                <w:b/>
                <w:bCs/>
              </w:rPr>
              <w:t>SUMMARY  OF  REVENUES</w:t>
            </w:r>
          </w:p>
        </w:tc>
        <w:tc>
          <w:tcPr>
            <w:tcW w:w="508" w:type="dxa"/>
            <w:gridSpan w:val="3"/>
            <w:tcBorders>
              <w:top w:val="nil"/>
              <w:left w:val="nil"/>
              <w:bottom w:val="nil"/>
              <w:right w:val="nil"/>
            </w:tcBorders>
            <w:shd w:val="clear" w:color="auto" w:fill="auto"/>
            <w:noWrap/>
            <w:vAlign w:val="bottom"/>
            <w:hideMark/>
          </w:tcPr>
          <w:p w14:paraId="6ACDA416" w14:textId="77777777" w:rsidR="00DB36B8" w:rsidRPr="0028274A" w:rsidRDefault="00DB36B8" w:rsidP="00316199">
            <w:pPr>
              <w:rPr>
                <w:rFonts w:ascii="Arial" w:hAnsi="Arial" w:cs="Arial"/>
                <w:b/>
                <w:bCs/>
              </w:rPr>
            </w:pPr>
          </w:p>
        </w:tc>
        <w:tc>
          <w:tcPr>
            <w:tcW w:w="366" w:type="dxa"/>
            <w:tcBorders>
              <w:top w:val="nil"/>
              <w:left w:val="nil"/>
              <w:bottom w:val="nil"/>
              <w:right w:val="nil"/>
            </w:tcBorders>
            <w:shd w:val="clear" w:color="auto" w:fill="auto"/>
            <w:noWrap/>
            <w:vAlign w:val="bottom"/>
            <w:hideMark/>
          </w:tcPr>
          <w:p w14:paraId="6E1CC3DE" w14:textId="77777777" w:rsidR="00DB36B8" w:rsidRPr="0028274A" w:rsidRDefault="00DB36B8" w:rsidP="00316199">
            <w:pPr>
              <w:rPr>
                <w:sz w:val="20"/>
                <w:szCs w:val="20"/>
              </w:rPr>
            </w:pPr>
          </w:p>
        </w:tc>
        <w:tc>
          <w:tcPr>
            <w:tcW w:w="720" w:type="dxa"/>
            <w:tcBorders>
              <w:top w:val="nil"/>
              <w:left w:val="nil"/>
              <w:bottom w:val="nil"/>
              <w:right w:val="nil"/>
            </w:tcBorders>
            <w:shd w:val="clear" w:color="auto" w:fill="auto"/>
            <w:noWrap/>
            <w:vAlign w:val="bottom"/>
            <w:hideMark/>
          </w:tcPr>
          <w:p w14:paraId="609320CB" w14:textId="77777777" w:rsidR="00DB36B8" w:rsidRPr="0028274A" w:rsidRDefault="00DB36B8" w:rsidP="00316199">
            <w:pPr>
              <w:rPr>
                <w:sz w:val="20"/>
                <w:szCs w:val="20"/>
              </w:rPr>
            </w:pPr>
          </w:p>
        </w:tc>
        <w:tc>
          <w:tcPr>
            <w:tcW w:w="1572" w:type="dxa"/>
            <w:gridSpan w:val="3"/>
            <w:tcBorders>
              <w:top w:val="nil"/>
              <w:left w:val="nil"/>
              <w:bottom w:val="nil"/>
              <w:right w:val="nil"/>
            </w:tcBorders>
            <w:shd w:val="clear" w:color="auto" w:fill="auto"/>
            <w:noWrap/>
            <w:vAlign w:val="bottom"/>
            <w:hideMark/>
          </w:tcPr>
          <w:p w14:paraId="075E0369" w14:textId="77777777" w:rsidR="00DB36B8" w:rsidRPr="0028274A" w:rsidRDefault="00DB36B8" w:rsidP="00316199">
            <w:pPr>
              <w:rPr>
                <w:sz w:val="20"/>
                <w:szCs w:val="20"/>
              </w:rPr>
            </w:pPr>
          </w:p>
        </w:tc>
      </w:tr>
      <w:tr w:rsidR="00DB36B8" w:rsidRPr="0028274A" w14:paraId="69AF252B" w14:textId="77777777" w:rsidTr="00CF5CCB">
        <w:trPr>
          <w:trHeight w:val="250"/>
        </w:trPr>
        <w:tc>
          <w:tcPr>
            <w:tcW w:w="419" w:type="dxa"/>
            <w:tcBorders>
              <w:top w:val="single" w:sz="4" w:space="0" w:color="auto"/>
              <w:left w:val="nil"/>
              <w:bottom w:val="single" w:sz="4" w:space="0" w:color="auto"/>
              <w:right w:val="nil"/>
            </w:tcBorders>
            <w:shd w:val="clear" w:color="auto" w:fill="auto"/>
            <w:noWrap/>
            <w:vAlign w:val="bottom"/>
            <w:hideMark/>
          </w:tcPr>
          <w:p w14:paraId="1B702E22"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 </w:t>
            </w:r>
          </w:p>
        </w:tc>
        <w:tc>
          <w:tcPr>
            <w:tcW w:w="510" w:type="dxa"/>
            <w:tcBorders>
              <w:top w:val="single" w:sz="4" w:space="0" w:color="auto"/>
              <w:left w:val="nil"/>
              <w:bottom w:val="single" w:sz="4" w:space="0" w:color="auto"/>
              <w:right w:val="nil"/>
            </w:tcBorders>
            <w:shd w:val="clear" w:color="auto" w:fill="auto"/>
            <w:noWrap/>
            <w:vAlign w:val="bottom"/>
            <w:hideMark/>
          </w:tcPr>
          <w:p w14:paraId="39A6983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949" w:type="dxa"/>
            <w:gridSpan w:val="4"/>
            <w:tcBorders>
              <w:top w:val="single" w:sz="4" w:space="0" w:color="auto"/>
              <w:left w:val="nil"/>
              <w:bottom w:val="single" w:sz="4" w:space="0" w:color="auto"/>
              <w:right w:val="nil"/>
            </w:tcBorders>
            <w:shd w:val="clear" w:color="auto" w:fill="auto"/>
            <w:noWrap/>
            <w:vAlign w:val="bottom"/>
            <w:hideMark/>
          </w:tcPr>
          <w:p w14:paraId="472AED05" w14:textId="77777777" w:rsidR="00DB36B8" w:rsidRPr="0028274A" w:rsidRDefault="00DB36B8" w:rsidP="00316199">
            <w:pPr>
              <w:rPr>
                <w:rFonts w:ascii="Arial" w:hAnsi="Arial" w:cs="Arial"/>
                <w:sz w:val="20"/>
                <w:szCs w:val="20"/>
              </w:rPr>
            </w:pPr>
            <w:r w:rsidRPr="0028274A">
              <w:rPr>
                <w:rFonts w:ascii="Arial" w:hAnsi="Arial" w:cs="Arial"/>
                <w:sz w:val="20"/>
                <w:szCs w:val="20"/>
              </w:rPr>
              <w:t>Surplus Anticipated</w:t>
            </w:r>
          </w:p>
        </w:tc>
        <w:tc>
          <w:tcPr>
            <w:tcW w:w="621" w:type="dxa"/>
            <w:gridSpan w:val="2"/>
            <w:tcBorders>
              <w:top w:val="single" w:sz="4" w:space="0" w:color="auto"/>
              <w:left w:val="nil"/>
              <w:bottom w:val="single" w:sz="4" w:space="0" w:color="auto"/>
              <w:right w:val="nil"/>
            </w:tcBorders>
            <w:shd w:val="clear" w:color="auto" w:fill="auto"/>
            <w:noWrap/>
            <w:vAlign w:val="bottom"/>
            <w:hideMark/>
          </w:tcPr>
          <w:p w14:paraId="54D3ADA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6" w:type="dxa"/>
            <w:gridSpan w:val="2"/>
            <w:tcBorders>
              <w:top w:val="single" w:sz="4" w:space="0" w:color="auto"/>
              <w:left w:val="nil"/>
              <w:bottom w:val="single" w:sz="4" w:space="0" w:color="auto"/>
              <w:right w:val="nil"/>
            </w:tcBorders>
            <w:shd w:val="clear" w:color="auto" w:fill="auto"/>
            <w:noWrap/>
            <w:vAlign w:val="bottom"/>
            <w:hideMark/>
          </w:tcPr>
          <w:p w14:paraId="57B9115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136" w:type="dxa"/>
            <w:gridSpan w:val="2"/>
            <w:tcBorders>
              <w:top w:val="single" w:sz="4" w:space="0" w:color="auto"/>
              <w:left w:val="nil"/>
              <w:bottom w:val="single" w:sz="4" w:space="0" w:color="auto"/>
              <w:right w:val="nil"/>
            </w:tcBorders>
            <w:shd w:val="clear" w:color="auto" w:fill="auto"/>
            <w:noWrap/>
            <w:vAlign w:val="bottom"/>
            <w:hideMark/>
          </w:tcPr>
          <w:p w14:paraId="71DC241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73" w:type="dxa"/>
            <w:gridSpan w:val="3"/>
            <w:tcBorders>
              <w:top w:val="single" w:sz="4" w:space="0" w:color="auto"/>
              <w:left w:val="nil"/>
              <w:bottom w:val="single" w:sz="4" w:space="0" w:color="auto"/>
              <w:right w:val="nil"/>
            </w:tcBorders>
            <w:shd w:val="clear" w:color="auto" w:fill="auto"/>
            <w:noWrap/>
            <w:vAlign w:val="bottom"/>
            <w:hideMark/>
          </w:tcPr>
          <w:p w14:paraId="2561FB4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50" w:type="dxa"/>
            <w:gridSpan w:val="3"/>
            <w:tcBorders>
              <w:top w:val="single" w:sz="4" w:space="0" w:color="auto"/>
              <w:left w:val="nil"/>
              <w:bottom w:val="single" w:sz="4" w:space="0" w:color="auto"/>
              <w:right w:val="nil"/>
            </w:tcBorders>
            <w:shd w:val="clear" w:color="auto" w:fill="auto"/>
            <w:noWrap/>
            <w:vAlign w:val="bottom"/>
            <w:hideMark/>
          </w:tcPr>
          <w:p w14:paraId="3AF2643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6" w:type="dxa"/>
            <w:gridSpan w:val="2"/>
            <w:tcBorders>
              <w:top w:val="single" w:sz="4" w:space="0" w:color="auto"/>
              <w:left w:val="nil"/>
              <w:bottom w:val="single" w:sz="4" w:space="0" w:color="auto"/>
              <w:right w:val="nil"/>
            </w:tcBorders>
            <w:shd w:val="clear" w:color="auto" w:fill="auto"/>
            <w:noWrap/>
            <w:vAlign w:val="bottom"/>
            <w:hideMark/>
          </w:tcPr>
          <w:p w14:paraId="7FFB17A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416" w:type="dxa"/>
            <w:gridSpan w:val="3"/>
            <w:tcBorders>
              <w:top w:val="single" w:sz="4" w:space="0" w:color="auto"/>
              <w:left w:val="nil"/>
              <w:bottom w:val="single" w:sz="4" w:space="0" w:color="auto"/>
              <w:right w:val="nil"/>
            </w:tcBorders>
            <w:shd w:val="clear" w:color="auto" w:fill="auto"/>
            <w:noWrap/>
            <w:vAlign w:val="bottom"/>
            <w:hideMark/>
          </w:tcPr>
          <w:p w14:paraId="5EC81A31"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08" w:type="dxa"/>
            <w:gridSpan w:val="3"/>
            <w:tcBorders>
              <w:top w:val="single" w:sz="4" w:space="0" w:color="auto"/>
              <w:left w:val="nil"/>
              <w:bottom w:val="single" w:sz="4" w:space="0" w:color="auto"/>
              <w:right w:val="nil"/>
            </w:tcBorders>
            <w:shd w:val="clear" w:color="auto" w:fill="auto"/>
            <w:noWrap/>
            <w:vAlign w:val="bottom"/>
            <w:hideMark/>
          </w:tcPr>
          <w:p w14:paraId="3DA1BB9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366" w:type="dxa"/>
            <w:tcBorders>
              <w:top w:val="single" w:sz="4" w:space="0" w:color="auto"/>
              <w:left w:val="nil"/>
              <w:bottom w:val="single" w:sz="4" w:space="0" w:color="auto"/>
              <w:right w:val="nil"/>
            </w:tcBorders>
            <w:shd w:val="clear" w:color="auto" w:fill="auto"/>
            <w:noWrap/>
            <w:vAlign w:val="bottom"/>
            <w:hideMark/>
          </w:tcPr>
          <w:p w14:paraId="00A772DF"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2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32EE79A7"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08-100</w:t>
            </w:r>
          </w:p>
        </w:tc>
        <w:tc>
          <w:tcPr>
            <w:tcW w:w="1572" w:type="dxa"/>
            <w:gridSpan w:val="3"/>
            <w:tcBorders>
              <w:top w:val="single" w:sz="4" w:space="0" w:color="auto"/>
              <w:left w:val="nil"/>
              <w:bottom w:val="single" w:sz="4" w:space="0" w:color="auto"/>
              <w:right w:val="nil"/>
            </w:tcBorders>
            <w:shd w:val="clear" w:color="auto" w:fill="auto"/>
            <w:noWrap/>
            <w:vAlign w:val="bottom"/>
            <w:hideMark/>
          </w:tcPr>
          <w:p w14:paraId="01BDCEB2" w14:textId="77777777" w:rsidR="00DB36B8" w:rsidRPr="0028274A" w:rsidRDefault="00DB36B8" w:rsidP="00316199">
            <w:pPr>
              <w:rPr>
                <w:rFonts w:ascii="Arial" w:hAnsi="Arial" w:cs="Arial"/>
                <w:sz w:val="20"/>
                <w:szCs w:val="20"/>
              </w:rPr>
            </w:pPr>
            <w:r w:rsidRPr="0028274A">
              <w:rPr>
                <w:rFonts w:ascii="Arial" w:hAnsi="Arial" w:cs="Arial"/>
                <w:sz w:val="20"/>
                <w:szCs w:val="20"/>
              </w:rPr>
              <w:t xml:space="preserve"> $         1,670,000.00 </w:t>
            </w:r>
          </w:p>
        </w:tc>
      </w:tr>
      <w:tr w:rsidR="00DB36B8" w:rsidRPr="0028274A" w14:paraId="6A596005" w14:textId="77777777" w:rsidTr="00CF5CCB">
        <w:trPr>
          <w:trHeight w:val="250"/>
        </w:trPr>
        <w:tc>
          <w:tcPr>
            <w:tcW w:w="419" w:type="dxa"/>
            <w:tcBorders>
              <w:top w:val="nil"/>
              <w:left w:val="nil"/>
              <w:bottom w:val="single" w:sz="4" w:space="0" w:color="auto"/>
              <w:right w:val="nil"/>
            </w:tcBorders>
            <w:shd w:val="clear" w:color="auto" w:fill="auto"/>
            <w:noWrap/>
            <w:vAlign w:val="bottom"/>
            <w:hideMark/>
          </w:tcPr>
          <w:p w14:paraId="7F31C20B"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 </w:t>
            </w:r>
          </w:p>
        </w:tc>
        <w:tc>
          <w:tcPr>
            <w:tcW w:w="510" w:type="dxa"/>
            <w:tcBorders>
              <w:top w:val="nil"/>
              <w:left w:val="nil"/>
              <w:bottom w:val="single" w:sz="4" w:space="0" w:color="auto"/>
              <w:right w:val="nil"/>
            </w:tcBorders>
            <w:shd w:val="clear" w:color="auto" w:fill="auto"/>
            <w:noWrap/>
            <w:vAlign w:val="bottom"/>
            <w:hideMark/>
          </w:tcPr>
          <w:p w14:paraId="32EE09DF"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570" w:type="dxa"/>
            <w:gridSpan w:val="6"/>
            <w:tcBorders>
              <w:top w:val="single" w:sz="4" w:space="0" w:color="auto"/>
              <w:left w:val="nil"/>
              <w:bottom w:val="single" w:sz="4" w:space="0" w:color="auto"/>
              <w:right w:val="nil"/>
            </w:tcBorders>
            <w:shd w:val="clear" w:color="auto" w:fill="auto"/>
            <w:noWrap/>
            <w:vAlign w:val="bottom"/>
            <w:hideMark/>
          </w:tcPr>
          <w:p w14:paraId="70FD7CD0" w14:textId="77777777" w:rsidR="00DB36B8" w:rsidRPr="0028274A" w:rsidRDefault="00DB36B8" w:rsidP="00316199">
            <w:pPr>
              <w:rPr>
                <w:rFonts w:ascii="Arial" w:hAnsi="Arial" w:cs="Arial"/>
                <w:sz w:val="20"/>
                <w:szCs w:val="20"/>
              </w:rPr>
            </w:pPr>
            <w:r w:rsidRPr="0028274A">
              <w:rPr>
                <w:rFonts w:ascii="Arial" w:hAnsi="Arial" w:cs="Arial"/>
                <w:sz w:val="20"/>
                <w:szCs w:val="20"/>
              </w:rPr>
              <w:t>Miscellaneous Revenues Anticipated</w:t>
            </w:r>
          </w:p>
        </w:tc>
        <w:tc>
          <w:tcPr>
            <w:tcW w:w="286" w:type="dxa"/>
            <w:gridSpan w:val="2"/>
            <w:tcBorders>
              <w:top w:val="nil"/>
              <w:left w:val="nil"/>
              <w:bottom w:val="single" w:sz="4" w:space="0" w:color="auto"/>
              <w:right w:val="nil"/>
            </w:tcBorders>
            <w:shd w:val="clear" w:color="auto" w:fill="auto"/>
            <w:noWrap/>
            <w:vAlign w:val="bottom"/>
            <w:hideMark/>
          </w:tcPr>
          <w:p w14:paraId="47AA185F"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136" w:type="dxa"/>
            <w:gridSpan w:val="2"/>
            <w:tcBorders>
              <w:top w:val="nil"/>
              <w:left w:val="nil"/>
              <w:bottom w:val="single" w:sz="4" w:space="0" w:color="auto"/>
              <w:right w:val="nil"/>
            </w:tcBorders>
            <w:shd w:val="clear" w:color="auto" w:fill="auto"/>
            <w:noWrap/>
            <w:vAlign w:val="bottom"/>
            <w:hideMark/>
          </w:tcPr>
          <w:p w14:paraId="6375C21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73" w:type="dxa"/>
            <w:gridSpan w:val="3"/>
            <w:tcBorders>
              <w:top w:val="nil"/>
              <w:left w:val="nil"/>
              <w:bottom w:val="single" w:sz="4" w:space="0" w:color="auto"/>
              <w:right w:val="nil"/>
            </w:tcBorders>
            <w:shd w:val="clear" w:color="auto" w:fill="auto"/>
            <w:noWrap/>
            <w:vAlign w:val="bottom"/>
            <w:hideMark/>
          </w:tcPr>
          <w:p w14:paraId="37A2B99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50" w:type="dxa"/>
            <w:gridSpan w:val="3"/>
            <w:tcBorders>
              <w:top w:val="nil"/>
              <w:left w:val="nil"/>
              <w:bottom w:val="single" w:sz="4" w:space="0" w:color="auto"/>
              <w:right w:val="nil"/>
            </w:tcBorders>
            <w:shd w:val="clear" w:color="auto" w:fill="auto"/>
            <w:noWrap/>
            <w:vAlign w:val="bottom"/>
            <w:hideMark/>
          </w:tcPr>
          <w:p w14:paraId="78B62D7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6" w:type="dxa"/>
            <w:gridSpan w:val="2"/>
            <w:tcBorders>
              <w:top w:val="nil"/>
              <w:left w:val="nil"/>
              <w:bottom w:val="single" w:sz="4" w:space="0" w:color="auto"/>
              <w:right w:val="nil"/>
            </w:tcBorders>
            <w:shd w:val="clear" w:color="auto" w:fill="auto"/>
            <w:noWrap/>
            <w:vAlign w:val="bottom"/>
            <w:hideMark/>
          </w:tcPr>
          <w:p w14:paraId="7FFB321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416" w:type="dxa"/>
            <w:gridSpan w:val="3"/>
            <w:tcBorders>
              <w:top w:val="nil"/>
              <w:left w:val="nil"/>
              <w:bottom w:val="single" w:sz="4" w:space="0" w:color="auto"/>
              <w:right w:val="nil"/>
            </w:tcBorders>
            <w:shd w:val="clear" w:color="auto" w:fill="auto"/>
            <w:noWrap/>
            <w:vAlign w:val="bottom"/>
            <w:hideMark/>
          </w:tcPr>
          <w:p w14:paraId="62BE03A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08" w:type="dxa"/>
            <w:gridSpan w:val="3"/>
            <w:tcBorders>
              <w:top w:val="nil"/>
              <w:left w:val="nil"/>
              <w:bottom w:val="single" w:sz="4" w:space="0" w:color="auto"/>
              <w:right w:val="nil"/>
            </w:tcBorders>
            <w:shd w:val="clear" w:color="auto" w:fill="auto"/>
            <w:noWrap/>
            <w:vAlign w:val="bottom"/>
            <w:hideMark/>
          </w:tcPr>
          <w:p w14:paraId="2E9F39BF"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366" w:type="dxa"/>
            <w:tcBorders>
              <w:top w:val="nil"/>
              <w:left w:val="nil"/>
              <w:bottom w:val="single" w:sz="4" w:space="0" w:color="auto"/>
              <w:right w:val="nil"/>
            </w:tcBorders>
            <w:shd w:val="clear" w:color="auto" w:fill="auto"/>
            <w:noWrap/>
            <w:vAlign w:val="bottom"/>
            <w:hideMark/>
          </w:tcPr>
          <w:p w14:paraId="2D771593"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20" w:type="dxa"/>
            <w:tcBorders>
              <w:top w:val="nil"/>
              <w:left w:val="double" w:sz="6" w:space="0" w:color="auto"/>
              <w:bottom w:val="single" w:sz="4" w:space="0" w:color="auto"/>
              <w:right w:val="double" w:sz="6" w:space="0" w:color="auto"/>
            </w:tcBorders>
            <w:shd w:val="clear" w:color="auto" w:fill="auto"/>
            <w:noWrap/>
            <w:vAlign w:val="bottom"/>
            <w:hideMark/>
          </w:tcPr>
          <w:p w14:paraId="4C83834A"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13-099</w:t>
            </w:r>
          </w:p>
        </w:tc>
        <w:tc>
          <w:tcPr>
            <w:tcW w:w="1572" w:type="dxa"/>
            <w:gridSpan w:val="3"/>
            <w:tcBorders>
              <w:top w:val="nil"/>
              <w:left w:val="nil"/>
              <w:bottom w:val="single" w:sz="4" w:space="0" w:color="auto"/>
              <w:right w:val="nil"/>
            </w:tcBorders>
            <w:shd w:val="clear" w:color="auto" w:fill="auto"/>
            <w:noWrap/>
            <w:vAlign w:val="bottom"/>
            <w:hideMark/>
          </w:tcPr>
          <w:p w14:paraId="6C509462" w14:textId="77777777" w:rsidR="00DB36B8" w:rsidRPr="0028274A" w:rsidRDefault="00DB36B8" w:rsidP="00316199">
            <w:pPr>
              <w:rPr>
                <w:rFonts w:ascii="Arial" w:hAnsi="Arial" w:cs="Arial"/>
                <w:sz w:val="20"/>
                <w:szCs w:val="20"/>
              </w:rPr>
            </w:pPr>
            <w:r w:rsidRPr="0028274A">
              <w:rPr>
                <w:rFonts w:ascii="Arial" w:hAnsi="Arial" w:cs="Arial"/>
                <w:sz w:val="20"/>
                <w:szCs w:val="20"/>
              </w:rPr>
              <w:t xml:space="preserve"> $         1,985,679.00 </w:t>
            </w:r>
          </w:p>
        </w:tc>
      </w:tr>
      <w:tr w:rsidR="00DB36B8" w:rsidRPr="0028274A" w14:paraId="3B6BD5B7" w14:textId="77777777" w:rsidTr="00CF5CCB">
        <w:trPr>
          <w:trHeight w:val="250"/>
        </w:trPr>
        <w:tc>
          <w:tcPr>
            <w:tcW w:w="419" w:type="dxa"/>
            <w:tcBorders>
              <w:top w:val="nil"/>
              <w:left w:val="nil"/>
              <w:bottom w:val="single" w:sz="4" w:space="0" w:color="auto"/>
              <w:right w:val="nil"/>
            </w:tcBorders>
            <w:shd w:val="clear" w:color="auto" w:fill="auto"/>
            <w:noWrap/>
            <w:vAlign w:val="bottom"/>
            <w:hideMark/>
          </w:tcPr>
          <w:p w14:paraId="01C599BB"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 </w:t>
            </w:r>
          </w:p>
        </w:tc>
        <w:tc>
          <w:tcPr>
            <w:tcW w:w="510" w:type="dxa"/>
            <w:tcBorders>
              <w:top w:val="nil"/>
              <w:left w:val="nil"/>
              <w:bottom w:val="single" w:sz="4" w:space="0" w:color="auto"/>
              <w:right w:val="nil"/>
            </w:tcBorders>
            <w:shd w:val="clear" w:color="auto" w:fill="auto"/>
            <w:noWrap/>
            <w:vAlign w:val="bottom"/>
            <w:hideMark/>
          </w:tcPr>
          <w:p w14:paraId="14A73C5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570" w:type="dxa"/>
            <w:gridSpan w:val="6"/>
            <w:tcBorders>
              <w:top w:val="single" w:sz="4" w:space="0" w:color="auto"/>
              <w:left w:val="nil"/>
              <w:bottom w:val="single" w:sz="4" w:space="0" w:color="auto"/>
              <w:right w:val="nil"/>
            </w:tcBorders>
            <w:shd w:val="clear" w:color="auto" w:fill="auto"/>
            <w:noWrap/>
            <w:vAlign w:val="bottom"/>
            <w:hideMark/>
          </w:tcPr>
          <w:p w14:paraId="6EC322FC" w14:textId="77777777" w:rsidR="00DB36B8" w:rsidRPr="0028274A" w:rsidRDefault="00DB36B8" w:rsidP="00316199">
            <w:pPr>
              <w:rPr>
                <w:rFonts w:ascii="Arial" w:hAnsi="Arial" w:cs="Arial"/>
                <w:sz w:val="20"/>
                <w:szCs w:val="20"/>
              </w:rPr>
            </w:pPr>
            <w:r w:rsidRPr="0028274A">
              <w:rPr>
                <w:rFonts w:ascii="Arial" w:hAnsi="Arial" w:cs="Arial"/>
                <w:sz w:val="20"/>
                <w:szCs w:val="20"/>
              </w:rPr>
              <w:t>Receipts from Delinquent Taxes</w:t>
            </w:r>
          </w:p>
        </w:tc>
        <w:tc>
          <w:tcPr>
            <w:tcW w:w="286" w:type="dxa"/>
            <w:gridSpan w:val="2"/>
            <w:tcBorders>
              <w:top w:val="nil"/>
              <w:left w:val="nil"/>
              <w:bottom w:val="single" w:sz="4" w:space="0" w:color="auto"/>
              <w:right w:val="nil"/>
            </w:tcBorders>
            <w:shd w:val="clear" w:color="auto" w:fill="auto"/>
            <w:noWrap/>
            <w:vAlign w:val="bottom"/>
            <w:hideMark/>
          </w:tcPr>
          <w:p w14:paraId="4F2209A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136" w:type="dxa"/>
            <w:gridSpan w:val="2"/>
            <w:tcBorders>
              <w:top w:val="nil"/>
              <w:left w:val="nil"/>
              <w:bottom w:val="single" w:sz="4" w:space="0" w:color="auto"/>
              <w:right w:val="nil"/>
            </w:tcBorders>
            <w:shd w:val="clear" w:color="auto" w:fill="auto"/>
            <w:noWrap/>
            <w:vAlign w:val="bottom"/>
            <w:hideMark/>
          </w:tcPr>
          <w:p w14:paraId="67D9C32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73" w:type="dxa"/>
            <w:gridSpan w:val="3"/>
            <w:tcBorders>
              <w:top w:val="nil"/>
              <w:left w:val="nil"/>
              <w:bottom w:val="single" w:sz="4" w:space="0" w:color="auto"/>
              <w:right w:val="nil"/>
            </w:tcBorders>
            <w:shd w:val="clear" w:color="auto" w:fill="auto"/>
            <w:noWrap/>
            <w:vAlign w:val="bottom"/>
            <w:hideMark/>
          </w:tcPr>
          <w:p w14:paraId="2820ADC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50" w:type="dxa"/>
            <w:gridSpan w:val="3"/>
            <w:tcBorders>
              <w:top w:val="nil"/>
              <w:left w:val="nil"/>
              <w:bottom w:val="single" w:sz="4" w:space="0" w:color="auto"/>
              <w:right w:val="nil"/>
            </w:tcBorders>
            <w:shd w:val="clear" w:color="auto" w:fill="auto"/>
            <w:noWrap/>
            <w:vAlign w:val="bottom"/>
            <w:hideMark/>
          </w:tcPr>
          <w:p w14:paraId="08B843E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6" w:type="dxa"/>
            <w:gridSpan w:val="2"/>
            <w:tcBorders>
              <w:top w:val="nil"/>
              <w:left w:val="nil"/>
              <w:bottom w:val="single" w:sz="4" w:space="0" w:color="auto"/>
              <w:right w:val="nil"/>
            </w:tcBorders>
            <w:shd w:val="clear" w:color="auto" w:fill="auto"/>
            <w:noWrap/>
            <w:vAlign w:val="bottom"/>
            <w:hideMark/>
          </w:tcPr>
          <w:p w14:paraId="2011B1C3"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416" w:type="dxa"/>
            <w:gridSpan w:val="3"/>
            <w:tcBorders>
              <w:top w:val="nil"/>
              <w:left w:val="nil"/>
              <w:bottom w:val="single" w:sz="4" w:space="0" w:color="auto"/>
              <w:right w:val="nil"/>
            </w:tcBorders>
            <w:shd w:val="clear" w:color="auto" w:fill="auto"/>
            <w:noWrap/>
            <w:vAlign w:val="bottom"/>
            <w:hideMark/>
          </w:tcPr>
          <w:p w14:paraId="61DD4C3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08" w:type="dxa"/>
            <w:gridSpan w:val="3"/>
            <w:tcBorders>
              <w:top w:val="nil"/>
              <w:left w:val="nil"/>
              <w:bottom w:val="single" w:sz="4" w:space="0" w:color="auto"/>
              <w:right w:val="nil"/>
            </w:tcBorders>
            <w:shd w:val="clear" w:color="auto" w:fill="auto"/>
            <w:noWrap/>
            <w:vAlign w:val="bottom"/>
            <w:hideMark/>
          </w:tcPr>
          <w:p w14:paraId="01C10983"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366" w:type="dxa"/>
            <w:tcBorders>
              <w:top w:val="nil"/>
              <w:left w:val="nil"/>
              <w:bottom w:val="single" w:sz="4" w:space="0" w:color="auto"/>
              <w:right w:val="nil"/>
            </w:tcBorders>
            <w:shd w:val="clear" w:color="auto" w:fill="auto"/>
            <w:noWrap/>
            <w:vAlign w:val="bottom"/>
            <w:hideMark/>
          </w:tcPr>
          <w:p w14:paraId="659696E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20" w:type="dxa"/>
            <w:tcBorders>
              <w:top w:val="nil"/>
              <w:left w:val="double" w:sz="6" w:space="0" w:color="auto"/>
              <w:bottom w:val="single" w:sz="4" w:space="0" w:color="auto"/>
              <w:right w:val="double" w:sz="6" w:space="0" w:color="auto"/>
            </w:tcBorders>
            <w:shd w:val="clear" w:color="auto" w:fill="auto"/>
            <w:noWrap/>
            <w:vAlign w:val="bottom"/>
            <w:hideMark/>
          </w:tcPr>
          <w:p w14:paraId="5D289548"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15-499</w:t>
            </w:r>
          </w:p>
        </w:tc>
        <w:tc>
          <w:tcPr>
            <w:tcW w:w="1572" w:type="dxa"/>
            <w:gridSpan w:val="3"/>
            <w:tcBorders>
              <w:top w:val="nil"/>
              <w:left w:val="nil"/>
              <w:bottom w:val="single" w:sz="4" w:space="0" w:color="auto"/>
              <w:right w:val="nil"/>
            </w:tcBorders>
            <w:shd w:val="clear" w:color="auto" w:fill="auto"/>
            <w:noWrap/>
            <w:vAlign w:val="bottom"/>
            <w:hideMark/>
          </w:tcPr>
          <w:p w14:paraId="78F3C8D0" w14:textId="77777777" w:rsidR="00DB36B8" w:rsidRPr="0028274A" w:rsidRDefault="00DB36B8" w:rsidP="00316199">
            <w:pPr>
              <w:rPr>
                <w:rFonts w:ascii="Arial" w:hAnsi="Arial" w:cs="Arial"/>
                <w:sz w:val="20"/>
                <w:szCs w:val="20"/>
              </w:rPr>
            </w:pPr>
            <w:r w:rsidRPr="0028274A">
              <w:rPr>
                <w:rFonts w:ascii="Arial" w:hAnsi="Arial" w:cs="Arial"/>
                <w:sz w:val="20"/>
                <w:szCs w:val="20"/>
              </w:rPr>
              <w:t xml:space="preserve"> $           150,000.00 </w:t>
            </w:r>
          </w:p>
        </w:tc>
      </w:tr>
      <w:tr w:rsidR="00DB36B8" w:rsidRPr="0028274A" w14:paraId="60D13882" w14:textId="77777777" w:rsidTr="00CF5CCB">
        <w:trPr>
          <w:trHeight w:val="250"/>
        </w:trPr>
        <w:tc>
          <w:tcPr>
            <w:tcW w:w="419" w:type="dxa"/>
            <w:tcBorders>
              <w:top w:val="nil"/>
              <w:left w:val="nil"/>
              <w:bottom w:val="single" w:sz="4" w:space="0" w:color="auto"/>
              <w:right w:val="nil"/>
            </w:tcBorders>
            <w:shd w:val="clear" w:color="auto" w:fill="auto"/>
            <w:noWrap/>
            <w:vAlign w:val="bottom"/>
            <w:hideMark/>
          </w:tcPr>
          <w:p w14:paraId="32F29497"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2.</w:t>
            </w:r>
          </w:p>
        </w:tc>
        <w:tc>
          <w:tcPr>
            <w:tcW w:w="7521" w:type="dxa"/>
            <w:gridSpan w:val="21"/>
            <w:tcBorders>
              <w:top w:val="single" w:sz="4" w:space="0" w:color="auto"/>
              <w:left w:val="nil"/>
              <w:bottom w:val="single" w:sz="4" w:space="0" w:color="auto"/>
              <w:right w:val="nil"/>
            </w:tcBorders>
            <w:shd w:val="clear" w:color="auto" w:fill="auto"/>
            <w:noWrap/>
            <w:vAlign w:val="bottom"/>
            <w:hideMark/>
          </w:tcPr>
          <w:p w14:paraId="1F3B26CB" w14:textId="77777777" w:rsidR="00DB36B8" w:rsidRPr="0028274A" w:rsidRDefault="00DB36B8" w:rsidP="00316199">
            <w:pPr>
              <w:rPr>
                <w:rFonts w:ascii="Arial" w:hAnsi="Arial" w:cs="Arial"/>
                <w:sz w:val="20"/>
                <w:szCs w:val="20"/>
              </w:rPr>
            </w:pPr>
            <w:r w:rsidRPr="0028274A">
              <w:rPr>
                <w:rFonts w:ascii="Arial" w:hAnsi="Arial" w:cs="Arial"/>
                <w:sz w:val="20"/>
                <w:szCs w:val="20"/>
              </w:rPr>
              <w:t>AMOUNT  TO  BE  RAISED  BY  TAXATION  FOR  MUNICIPAL  PURPOSED (Item 6(a), Sheet 11)</w:t>
            </w:r>
          </w:p>
        </w:tc>
        <w:tc>
          <w:tcPr>
            <w:tcW w:w="508" w:type="dxa"/>
            <w:gridSpan w:val="3"/>
            <w:tcBorders>
              <w:top w:val="nil"/>
              <w:left w:val="nil"/>
              <w:bottom w:val="single" w:sz="4" w:space="0" w:color="auto"/>
              <w:right w:val="nil"/>
            </w:tcBorders>
            <w:shd w:val="clear" w:color="auto" w:fill="auto"/>
            <w:noWrap/>
            <w:vAlign w:val="bottom"/>
            <w:hideMark/>
          </w:tcPr>
          <w:p w14:paraId="3B4C0D9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372" w:type="dxa"/>
            <w:gridSpan w:val="2"/>
            <w:tcBorders>
              <w:top w:val="nil"/>
              <w:left w:val="nil"/>
              <w:bottom w:val="single" w:sz="4" w:space="0" w:color="auto"/>
              <w:right w:val="nil"/>
            </w:tcBorders>
            <w:shd w:val="clear" w:color="auto" w:fill="auto"/>
            <w:noWrap/>
            <w:vAlign w:val="bottom"/>
            <w:hideMark/>
          </w:tcPr>
          <w:p w14:paraId="6FB23D8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20" w:type="dxa"/>
            <w:tcBorders>
              <w:top w:val="nil"/>
              <w:left w:val="double" w:sz="6" w:space="0" w:color="auto"/>
              <w:bottom w:val="single" w:sz="4" w:space="0" w:color="auto"/>
              <w:right w:val="double" w:sz="6" w:space="0" w:color="auto"/>
            </w:tcBorders>
            <w:shd w:val="clear" w:color="auto" w:fill="auto"/>
            <w:noWrap/>
            <w:vAlign w:val="bottom"/>
            <w:hideMark/>
          </w:tcPr>
          <w:p w14:paraId="23EE9465"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07-190</w:t>
            </w:r>
          </w:p>
        </w:tc>
        <w:tc>
          <w:tcPr>
            <w:tcW w:w="1572" w:type="dxa"/>
            <w:gridSpan w:val="3"/>
            <w:tcBorders>
              <w:top w:val="nil"/>
              <w:left w:val="nil"/>
              <w:bottom w:val="single" w:sz="4" w:space="0" w:color="auto"/>
              <w:right w:val="nil"/>
            </w:tcBorders>
            <w:shd w:val="clear" w:color="auto" w:fill="auto"/>
            <w:noWrap/>
            <w:vAlign w:val="bottom"/>
            <w:hideMark/>
          </w:tcPr>
          <w:p w14:paraId="12BFBD63" w14:textId="77777777" w:rsidR="00DB36B8" w:rsidRPr="0028274A" w:rsidRDefault="00DB36B8" w:rsidP="00316199">
            <w:pPr>
              <w:rPr>
                <w:rFonts w:ascii="Arial" w:hAnsi="Arial" w:cs="Arial"/>
                <w:sz w:val="20"/>
                <w:szCs w:val="20"/>
              </w:rPr>
            </w:pPr>
            <w:r w:rsidRPr="0028274A">
              <w:rPr>
                <w:rFonts w:ascii="Arial" w:hAnsi="Arial" w:cs="Arial"/>
                <w:sz w:val="20"/>
                <w:szCs w:val="20"/>
              </w:rPr>
              <w:t xml:space="preserve"> $         8,922,207.00 </w:t>
            </w:r>
          </w:p>
        </w:tc>
      </w:tr>
      <w:tr w:rsidR="00DB36B8" w:rsidRPr="0028274A" w14:paraId="6B1FE672" w14:textId="77777777" w:rsidTr="00CF5CCB">
        <w:trPr>
          <w:trHeight w:val="250"/>
        </w:trPr>
        <w:tc>
          <w:tcPr>
            <w:tcW w:w="419" w:type="dxa"/>
            <w:tcBorders>
              <w:top w:val="nil"/>
              <w:left w:val="nil"/>
              <w:bottom w:val="nil"/>
              <w:right w:val="nil"/>
            </w:tcBorders>
            <w:shd w:val="clear" w:color="auto" w:fill="auto"/>
            <w:noWrap/>
            <w:vAlign w:val="bottom"/>
            <w:hideMark/>
          </w:tcPr>
          <w:p w14:paraId="5571C03F"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3.</w:t>
            </w:r>
          </w:p>
        </w:tc>
        <w:tc>
          <w:tcPr>
            <w:tcW w:w="7521" w:type="dxa"/>
            <w:gridSpan w:val="21"/>
            <w:tcBorders>
              <w:top w:val="nil"/>
              <w:left w:val="nil"/>
              <w:bottom w:val="nil"/>
              <w:right w:val="nil"/>
            </w:tcBorders>
            <w:shd w:val="clear" w:color="auto" w:fill="auto"/>
            <w:noWrap/>
            <w:vAlign w:val="bottom"/>
            <w:hideMark/>
          </w:tcPr>
          <w:p w14:paraId="07E915BE" w14:textId="77777777" w:rsidR="00DB36B8" w:rsidRPr="0028274A" w:rsidRDefault="00DB36B8" w:rsidP="00316199">
            <w:pPr>
              <w:rPr>
                <w:rFonts w:ascii="Arial" w:hAnsi="Arial" w:cs="Arial"/>
                <w:sz w:val="20"/>
                <w:szCs w:val="20"/>
              </w:rPr>
            </w:pPr>
            <w:r w:rsidRPr="0028274A">
              <w:rPr>
                <w:rFonts w:ascii="Arial" w:hAnsi="Arial" w:cs="Arial"/>
                <w:sz w:val="20"/>
                <w:szCs w:val="20"/>
              </w:rPr>
              <w:t xml:space="preserve">AMOUNT  TO  BE  RAISED  BY  TAXATION  FOR  </w:t>
            </w:r>
            <w:r w:rsidRPr="0028274A">
              <w:rPr>
                <w:rFonts w:ascii="Arial" w:hAnsi="Arial" w:cs="Arial"/>
                <w:sz w:val="20"/>
                <w:szCs w:val="20"/>
                <w:u w:val="single"/>
              </w:rPr>
              <w:t xml:space="preserve">SCHOOLS  IN  TYPE  I </w:t>
            </w:r>
            <w:r w:rsidRPr="0028274A">
              <w:rPr>
                <w:rFonts w:ascii="Arial" w:hAnsi="Arial" w:cs="Arial"/>
                <w:sz w:val="20"/>
                <w:szCs w:val="20"/>
              </w:rPr>
              <w:t xml:space="preserve"> SCHOOL  DISTRICTS  ONLY:</w:t>
            </w:r>
          </w:p>
        </w:tc>
        <w:tc>
          <w:tcPr>
            <w:tcW w:w="508" w:type="dxa"/>
            <w:gridSpan w:val="3"/>
            <w:tcBorders>
              <w:top w:val="nil"/>
              <w:left w:val="nil"/>
              <w:bottom w:val="nil"/>
              <w:right w:val="nil"/>
            </w:tcBorders>
            <w:shd w:val="clear" w:color="auto" w:fill="auto"/>
            <w:noWrap/>
            <w:vAlign w:val="bottom"/>
            <w:hideMark/>
          </w:tcPr>
          <w:p w14:paraId="13F3E03C" w14:textId="77777777" w:rsidR="00DB36B8" w:rsidRPr="0028274A" w:rsidRDefault="00DB36B8" w:rsidP="00316199">
            <w:pPr>
              <w:rPr>
                <w:rFonts w:ascii="Arial" w:hAnsi="Arial" w:cs="Arial"/>
                <w:sz w:val="20"/>
                <w:szCs w:val="20"/>
              </w:rPr>
            </w:pPr>
          </w:p>
        </w:tc>
        <w:tc>
          <w:tcPr>
            <w:tcW w:w="372" w:type="dxa"/>
            <w:gridSpan w:val="2"/>
            <w:tcBorders>
              <w:top w:val="nil"/>
              <w:left w:val="nil"/>
              <w:bottom w:val="nil"/>
              <w:right w:val="nil"/>
            </w:tcBorders>
            <w:shd w:val="clear" w:color="auto" w:fill="auto"/>
            <w:noWrap/>
            <w:vAlign w:val="bottom"/>
            <w:hideMark/>
          </w:tcPr>
          <w:p w14:paraId="0DEE18D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20" w:type="dxa"/>
            <w:tcBorders>
              <w:top w:val="nil"/>
              <w:left w:val="nil"/>
              <w:bottom w:val="nil"/>
              <w:right w:val="double" w:sz="6" w:space="0" w:color="auto"/>
            </w:tcBorders>
            <w:shd w:val="clear" w:color="auto" w:fill="auto"/>
            <w:noWrap/>
            <w:vAlign w:val="bottom"/>
            <w:hideMark/>
          </w:tcPr>
          <w:p w14:paraId="023BCF0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572" w:type="dxa"/>
            <w:gridSpan w:val="3"/>
            <w:tcBorders>
              <w:top w:val="nil"/>
              <w:left w:val="nil"/>
              <w:bottom w:val="nil"/>
              <w:right w:val="nil"/>
            </w:tcBorders>
            <w:shd w:val="clear" w:color="auto" w:fill="auto"/>
            <w:noWrap/>
            <w:vAlign w:val="bottom"/>
            <w:hideMark/>
          </w:tcPr>
          <w:p w14:paraId="4B8291CB" w14:textId="77777777" w:rsidR="00DB36B8" w:rsidRPr="0028274A" w:rsidRDefault="00DB36B8" w:rsidP="00316199">
            <w:pPr>
              <w:rPr>
                <w:rFonts w:ascii="Arial" w:hAnsi="Arial" w:cs="Arial"/>
                <w:sz w:val="20"/>
                <w:szCs w:val="20"/>
              </w:rPr>
            </w:pPr>
          </w:p>
        </w:tc>
      </w:tr>
      <w:tr w:rsidR="00DB36B8" w:rsidRPr="0028274A" w14:paraId="611ABBAE" w14:textId="77777777" w:rsidTr="00CF5CCB">
        <w:trPr>
          <w:trHeight w:val="250"/>
        </w:trPr>
        <w:tc>
          <w:tcPr>
            <w:tcW w:w="419" w:type="dxa"/>
            <w:tcBorders>
              <w:top w:val="single" w:sz="4" w:space="0" w:color="auto"/>
              <w:left w:val="nil"/>
              <w:bottom w:val="single" w:sz="4" w:space="0" w:color="auto"/>
              <w:right w:val="nil"/>
            </w:tcBorders>
            <w:shd w:val="clear" w:color="auto" w:fill="auto"/>
            <w:noWrap/>
            <w:vAlign w:val="bottom"/>
            <w:hideMark/>
          </w:tcPr>
          <w:p w14:paraId="41D8A21E"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 </w:t>
            </w:r>
          </w:p>
        </w:tc>
        <w:tc>
          <w:tcPr>
            <w:tcW w:w="510" w:type="dxa"/>
            <w:tcBorders>
              <w:top w:val="single" w:sz="4" w:space="0" w:color="auto"/>
              <w:left w:val="nil"/>
              <w:bottom w:val="single" w:sz="4" w:space="0" w:color="auto"/>
              <w:right w:val="nil"/>
            </w:tcBorders>
            <w:shd w:val="clear" w:color="auto" w:fill="auto"/>
            <w:noWrap/>
            <w:vAlign w:val="bottom"/>
            <w:hideMark/>
          </w:tcPr>
          <w:p w14:paraId="2ED038B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949" w:type="dxa"/>
            <w:gridSpan w:val="4"/>
            <w:tcBorders>
              <w:top w:val="single" w:sz="4" w:space="0" w:color="auto"/>
              <w:left w:val="nil"/>
              <w:bottom w:val="single" w:sz="4" w:space="0" w:color="auto"/>
              <w:right w:val="nil"/>
            </w:tcBorders>
            <w:shd w:val="clear" w:color="auto" w:fill="auto"/>
            <w:noWrap/>
            <w:vAlign w:val="bottom"/>
            <w:hideMark/>
          </w:tcPr>
          <w:p w14:paraId="051D43FD" w14:textId="77777777" w:rsidR="00DB36B8" w:rsidRPr="0028274A" w:rsidRDefault="00DB36B8" w:rsidP="00316199">
            <w:pPr>
              <w:rPr>
                <w:rFonts w:ascii="Arial" w:hAnsi="Arial" w:cs="Arial"/>
                <w:sz w:val="20"/>
                <w:szCs w:val="20"/>
              </w:rPr>
            </w:pPr>
            <w:r w:rsidRPr="0028274A">
              <w:rPr>
                <w:rFonts w:ascii="Arial" w:hAnsi="Arial" w:cs="Arial"/>
                <w:sz w:val="20"/>
                <w:szCs w:val="20"/>
              </w:rPr>
              <w:t>Item  6,  Sheet  42</w:t>
            </w:r>
          </w:p>
        </w:tc>
        <w:tc>
          <w:tcPr>
            <w:tcW w:w="621" w:type="dxa"/>
            <w:gridSpan w:val="2"/>
            <w:tcBorders>
              <w:top w:val="single" w:sz="4" w:space="0" w:color="auto"/>
              <w:left w:val="nil"/>
              <w:bottom w:val="single" w:sz="4" w:space="0" w:color="auto"/>
              <w:right w:val="nil"/>
            </w:tcBorders>
            <w:shd w:val="clear" w:color="auto" w:fill="auto"/>
            <w:noWrap/>
            <w:vAlign w:val="bottom"/>
            <w:hideMark/>
          </w:tcPr>
          <w:p w14:paraId="4EC6038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6" w:type="dxa"/>
            <w:gridSpan w:val="2"/>
            <w:tcBorders>
              <w:top w:val="single" w:sz="4" w:space="0" w:color="auto"/>
              <w:left w:val="nil"/>
              <w:bottom w:val="single" w:sz="4" w:space="0" w:color="auto"/>
              <w:right w:val="nil"/>
            </w:tcBorders>
            <w:shd w:val="clear" w:color="auto" w:fill="auto"/>
            <w:noWrap/>
            <w:vAlign w:val="bottom"/>
            <w:hideMark/>
          </w:tcPr>
          <w:p w14:paraId="1D81F18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136" w:type="dxa"/>
            <w:gridSpan w:val="2"/>
            <w:tcBorders>
              <w:top w:val="single" w:sz="4" w:space="0" w:color="auto"/>
              <w:left w:val="nil"/>
              <w:bottom w:val="single" w:sz="4" w:space="0" w:color="auto"/>
              <w:right w:val="nil"/>
            </w:tcBorders>
            <w:shd w:val="clear" w:color="auto" w:fill="auto"/>
            <w:noWrap/>
            <w:vAlign w:val="bottom"/>
            <w:hideMark/>
          </w:tcPr>
          <w:p w14:paraId="1D1B138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73" w:type="dxa"/>
            <w:gridSpan w:val="3"/>
            <w:tcBorders>
              <w:top w:val="single" w:sz="4" w:space="0" w:color="auto"/>
              <w:left w:val="nil"/>
              <w:bottom w:val="single" w:sz="4" w:space="0" w:color="auto"/>
              <w:right w:val="nil"/>
            </w:tcBorders>
            <w:shd w:val="clear" w:color="auto" w:fill="auto"/>
            <w:noWrap/>
            <w:vAlign w:val="bottom"/>
            <w:hideMark/>
          </w:tcPr>
          <w:p w14:paraId="32C8A27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50" w:type="dxa"/>
            <w:gridSpan w:val="3"/>
            <w:tcBorders>
              <w:top w:val="single" w:sz="4" w:space="0" w:color="auto"/>
              <w:left w:val="nil"/>
              <w:bottom w:val="single" w:sz="4" w:space="0" w:color="auto"/>
              <w:right w:val="nil"/>
            </w:tcBorders>
            <w:shd w:val="clear" w:color="auto" w:fill="auto"/>
            <w:noWrap/>
            <w:vAlign w:val="bottom"/>
            <w:hideMark/>
          </w:tcPr>
          <w:p w14:paraId="560E990F"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6" w:type="dxa"/>
            <w:gridSpan w:val="2"/>
            <w:tcBorders>
              <w:top w:val="single" w:sz="4" w:space="0" w:color="auto"/>
              <w:left w:val="nil"/>
              <w:bottom w:val="single" w:sz="4" w:space="0" w:color="auto"/>
              <w:right w:val="nil"/>
            </w:tcBorders>
            <w:shd w:val="clear" w:color="auto" w:fill="auto"/>
            <w:noWrap/>
            <w:vAlign w:val="bottom"/>
            <w:hideMark/>
          </w:tcPr>
          <w:p w14:paraId="0912B3C3"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416" w:type="dxa"/>
            <w:gridSpan w:val="3"/>
            <w:tcBorders>
              <w:top w:val="single" w:sz="4" w:space="0" w:color="auto"/>
              <w:left w:val="nil"/>
              <w:bottom w:val="single" w:sz="4" w:space="0" w:color="auto"/>
              <w:right w:val="nil"/>
            </w:tcBorders>
            <w:shd w:val="clear" w:color="auto" w:fill="auto"/>
            <w:noWrap/>
            <w:vAlign w:val="bottom"/>
            <w:hideMark/>
          </w:tcPr>
          <w:p w14:paraId="2D86F51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08" w:type="dxa"/>
            <w:gridSpan w:val="3"/>
            <w:tcBorders>
              <w:top w:val="single" w:sz="4" w:space="0" w:color="auto"/>
              <w:left w:val="double" w:sz="6" w:space="0" w:color="auto"/>
              <w:bottom w:val="single" w:sz="4" w:space="0" w:color="auto"/>
              <w:right w:val="double" w:sz="6" w:space="0" w:color="auto"/>
            </w:tcBorders>
            <w:shd w:val="clear" w:color="auto" w:fill="auto"/>
            <w:noWrap/>
            <w:vAlign w:val="bottom"/>
            <w:hideMark/>
          </w:tcPr>
          <w:p w14:paraId="2D7638FF"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07-195</w:t>
            </w:r>
          </w:p>
        </w:tc>
        <w:tc>
          <w:tcPr>
            <w:tcW w:w="1086"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2B7551D9"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 xml:space="preserve"> $                      -   </w:t>
            </w:r>
          </w:p>
        </w:tc>
        <w:tc>
          <w:tcPr>
            <w:tcW w:w="1572" w:type="dxa"/>
            <w:gridSpan w:val="3"/>
            <w:tcBorders>
              <w:top w:val="nil"/>
              <w:left w:val="nil"/>
              <w:bottom w:val="nil"/>
              <w:right w:val="nil"/>
            </w:tcBorders>
            <w:shd w:val="clear" w:color="auto" w:fill="auto"/>
            <w:noWrap/>
            <w:vAlign w:val="bottom"/>
            <w:hideMark/>
          </w:tcPr>
          <w:p w14:paraId="4ED1C90C" w14:textId="77777777" w:rsidR="00DB36B8" w:rsidRPr="0028274A" w:rsidRDefault="00DB36B8" w:rsidP="00316199">
            <w:pPr>
              <w:jc w:val="center"/>
              <w:rPr>
                <w:rFonts w:ascii="Arial" w:hAnsi="Arial" w:cs="Arial"/>
                <w:sz w:val="20"/>
                <w:szCs w:val="20"/>
              </w:rPr>
            </w:pPr>
          </w:p>
        </w:tc>
      </w:tr>
      <w:tr w:rsidR="00DB36B8" w:rsidRPr="0028274A" w14:paraId="6E8B30BE" w14:textId="77777777" w:rsidTr="00CF5CCB">
        <w:trPr>
          <w:trHeight w:val="250"/>
        </w:trPr>
        <w:tc>
          <w:tcPr>
            <w:tcW w:w="419" w:type="dxa"/>
            <w:tcBorders>
              <w:top w:val="nil"/>
              <w:left w:val="nil"/>
              <w:bottom w:val="single" w:sz="4" w:space="0" w:color="auto"/>
              <w:right w:val="nil"/>
            </w:tcBorders>
            <w:shd w:val="clear" w:color="auto" w:fill="auto"/>
            <w:noWrap/>
            <w:vAlign w:val="bottom"/>
            <w:hideMark/>
          </w:tcPr>
          <w:p w14:paraId="599EF8BF"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 </w:t>
            </w:r>
          </w:p>
        </w:tc>
        <w:tc>
          <w:tcPr>
            <w:tcW w:w="510" w:type="dxa"/>
            <w:tcBorders>
              <w:top w:val="nil"/>
              <w:left w:val="nil"/>
              <w:bottom w:val="single" w:sz="4" w:space="0" w:color="auto"/>
              <w:right w:val="nil"/>
            </w:tcBorders>
            <w:shd w:val="clear" w:color="auto" w:fill="auto"/>
            <w:noWrap/>
            <w:vAlign w:val="bottom"/>
            <w:hideMark/>
          </w:tcPr>
          <w:p w14:paraId="42B99ED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56" w:type="dxa"/>
            <w:gridSpan w:val="8"/>
            <w:tcBorders>
              <w:top w:val="single" w:sz="4" w:space="0" w:color="auto"/>
              <w:left w:val="nil"/>
              <w:bottom w:val="single" w:sz="4" w:space="0" w:color="auto"/>
              <w:right w:val="nil"/>
            </w:tcBorders>
            <w:shd w:val="clear" w:color="auto" w:fill="auto"/>
            <w:noWrap/>
            <w:vAlign w:val="bottom"/>
            <w:hideMark/>
          </w:tcPr>
          <w:p w14:paraId="66105834" w14:textId="77777777" w:rsidR="00DB36B8" w:rsidRPr="0028274A" w:rsidRDefault="00DB36B8" w:rsidP="00316199">
            <w:pPr>
              <w:rPr>
                <w:rFonts w:ascii="Arial" w:hAnsi="Arial" w:cs="Arial"/>
                <w:sz w:val="20"/>
                <w:szCs w:val="20"/>
              </w:rPr>
            </w:pPr>
            <w:r w:rsidRPr="0028274A">
              <w:rPr>
                <w:rFonts w:ascii="Arial" w:hAnsi="Arial" w:cs="Arial"/>
                <w:sz w:val="20"/>
                <w:szCs w:val="20"/>
              </w:rPr>
              <w:t>Item  6(b),  Sheet 11 (N.J.S.A. 40A:4-14)</w:t>
            </w:r>
          </w:p>
        </w:tc>
        <w:tc>
          <w:tcPr>
            <w:tcW w:w="1136" w:type="dxa"/>
            <w:gridSpan w:val="2"/>
            <w:tcBorders>
              <w:top w:val="nil"/>
              <w:left w:val="nil"/>
              <w:bottom w:val="single" w:sz="4" w:space="0" w:color="auto"/>
              <w:right w:val="nil"/>
            </w:tcBorders>
            <w:shd w:val="clear" w:color="auto" w:fill="auto"/>
            <w:noWrap/>
            <w:vAlign w:val="bottom"/>
            <w:hideMark/>
          </w:tcPr>
          <w:p w14:paraId="1C14AD8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73" w:type="dxa"/>
            <w:gridSpan w:val="3"/>
            <w:tcBorders>
              <w:top w:val="nil"/>
              <w:left w:val="nil"/>
              <w:bottom w:val="single" w:sz="4" w:space="0" w:color="auto"/>
              <w:right w:val="nil"/>
            </w:tcBorders>
            <w:shd w:val="clear" w:color="auto" w:fill="auto"/>
            <w:noWrap/>
            <w:vAlign w:val="bottom"/>
            <w:hideMark/>
          </w:tcPr>
          <w:p w14:paraId="605166A3"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50" w:type="dxa"/>
            <w:gridSpan w:val="3"/>
            <w:tcBorders>
              <w:top w:val="nil"/>
              <w:left w:val="nil"/>
              <w:bottom w:val="single" w:sz="4" w:space="0" w:color="auto"/>
              <w:right w:val="nil"/>
            </w:tcBorders>
            <w:shd w:val="clear" w:color="auto" w:fill="auto"/>
            <w:noWrap/>
            <w:vAlign w:val="bottom"/>
            <w:hideMark/>
          </w:tcPr>
          <w:p w14:paraId="2DDB523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6" w:type="dxa"/>
            <w:gridSpan w:val="2"/>
            <w:tcBorders>
              <w:top w:val="nil"/>
              <w:left w:val="nil"/>
              <w:bottom w:val="single" w:sz="4" w:space="0" w:color="auto"/>
              <w:right w:val="nil"/>
            </w:tcBorders>
            <w:shd w:val="clear" w:color="auto" w:fill="auto"/>
            <w:noWrap/>
            <w:vAlign w:val="bottom"/>
            <w:hideMark/>
          </w:tcPr>
          <w:p w14:paraId="51ED90A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416" w:type="dxa"/>
            <w:gridSpan w:val="3"/>
            <w:tcBorders>
              <w:top w:val="nil"/>
              <w:left w:val="nil"/>
              <w:bottom w:val="single" w:sz="4" w:space="0" w:color="auto"/>
              <w:right w:val="nil"/>
            </w:tcBorders>
            <w:shd w:val="clear" w:color="auto" w:fill="auto"/>
            <w:noWrap/>
            <w:vAlign w:val="bottom"/>
            <w:hideMark/>
          </w:tcPr>
          <w:p w14:paraId="21D3F306"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08" w:type="dxa"/>
            <w:gridSpan w:val="3"/>
            <w:tcBorders>
              <w:top w:val="nil"/>
              <w:left w:val="double" w:sz="6" w:space="0" w:color="auto"/>
              <w:bottom w:val="single" w:sz="4" w:space="0" w:color="auto"/>
              <w:right w:val="double" w:sz="6" w:space="0" w:color="auto"/>
            </w:tcBorders>
            <w:shd w:val="clear" w:color="auto" w:fill="auto"/>
            <w:noWrap/>
            <w:vAlign w:val="bottom"/>
            <w:hideMark/>
          </w:tcPr>
          <w:p w14:paraId="5B1EED2B"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07-191</w:t>
            </w:r>
          </w:p>
        </w:tc>
        <w:tc>
          <w:tcPr>
            <w:tcW w:w="1086" w:type="dxa"/>
            <w:gridSpan w:val="2"/>
            <w:tcBorders>
              <w:top w:val="single" w:sz="4" w:space="0" w:color="auto"/>
              <w:left w:val="nil"/>
              <w:bottom w:val="single" w:sz="4" w:space="0" w:color="auto"/>
              <w:right w:val="double" w:sz="6" w:space="0" w:color="000000"/>
            </w:tcBorders>
            <w:shd w:val="clear" w:color="auto" w:fill="auto"/>
            <w:noWrap/>
            <w:vAlign w:val="bottom"/>
            <w:hideMark/>
          </w:tcPr>
          <w:p w14:paraId="4C7D691B"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 xml:space="preserve"> $                      -   </w:t>
            </w:r>
          </w:p>
        </w:tc>
        <w:tc>
          <w:tcPr>
            <w:tcW w:w="1572" w:type="dxa"/>
            <w:gridSpan w:val="3"/>
            <w:tcBorders>
              <w:top w:val="nil"/>
              <w:left w:val="nil"/>
              <w:bottom w:val="nil"/>
              <w:right w:val="nil"/>
            </w:tcBorders>
            <w:shd w:val="clear" w:color="auto" w:fill="auto"/>
            <w:noWrap/>
            <w:vAlign w:val="bottom"/>
            <w:hideMark/>
          </w:tcPr>
          <w:p w14:paraId="02360C86" w14:textId="77777777" w:rsidR="00DB36B8" w:rsidRPr="0028274A" w:rsidRDefault="00DB36B8" w:rsidP="00316199">
            <w:pPr>
              <w:jc w:val="center"/>
              <w:rPr>
                <w:rFonts w:ascii="Arial" w:hAnsi="Arial" w:cs="Arial"/>
                <w:sz w:val="20"/>
                <w:szCs w:val="20"/>
              </w:rPr>
            </w:pPr>
          </w:p>
        </w:tc>
      </w:tr>
      <w:tr w:rsidR="00DB36B8" w:rsidRPr="0028274A" w14:paraId="24EB5977" w14:textId="77777777" w:rsidTr="00CF5CCB">
        <w:trPr>
          <w:trHeight w:val="250"/>
        </w:trPr>
        <w:tc>
          <w:tcPr>
            <w:tcW w:w="419" w:type="dxa"/>
            <w:tcBorders>
              <w:top w:val="nil"/>
              <w:left w:val="nil"/>
              <w:bottom w:val="single" w:sz="4" w:space="0" w:color="auto"/>
              <w:right w:val="nil"/>
            </w:tcBorders>
            <w:shd w:val="clear" w:color="auto" w:fill="auto"/>
            <w:noWrap/>
            <w:vAlign w:val="bottom"/>
            <w:hideMark/>
          </w:tcPr>
          <w:p w14:paraId="6CD9CE7A"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 </w:t>
            </w:r>
          </w:p>
        </w:tc>
        <w:tc>
          <w:tcPr>
            <w:tcW w:w="510" w:type="dxa"/>
            <w:tcBorders>
              <w:top w:val="nil"/>
              <w:left w:val="nil"/>
              <w:bottom w:val="single" w:sz="4" w:space="0" w:color="auto"/>
              <w:right w:val="nil"/>
            </w:tcBorders>
            <w:shd w:val="clear" w:color="auto" w:fill="auto"/>
            <w:noWrap/>
            <w:vAlign w:val="bottom"/>
            <w:hideMark/>
          </w:tcPr>
          <w:p w14:paraId="7AD30CF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457" w:type="dxa"/>
            <w:tcBorders>
              <w:top w:val="nil"/>
              <w:left w:val="nil"/>
              <w:bottom w:val="single" w:sz="4" w:space="0" w:color="auto"/>
              <w:right w:val="nil"/>
            </w:tcBorders>
            <w:shd w:val="clear" w:color="auto" w:fill="auto"/>
            <w:noWrap/>
            <w:vAlign w:val="bottom"/>
            <w:hideMark/>
          </w:tcPr>
          <w:p w14:paraId="0DA62AB1"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62" w:type="dxa"/>
            <w:gridSpan w:val="22"/>
            <w:tcBorders>
              <w:top w:val="single" w:sz="4" w:space="0" w:color="auto"/>
              <w:left w:val="nil"/>
              <w:bottom w:val="single" w:sz="4" w:space="0" w:color="auto"/>
              <w:right w:val="nil"/>
            </w:tcBorders>
            <w:shd w:val="clear" w:color="auto" w:fill="auto"/>
            <w:noWrap/>
            <w:vAlign w:val="bottom"/>
            <w:hideMark/>
          </w:tcPr>
          <w:p w14:paraId="3AC0879E" w14:textId="77777777" w:rsidR="00DB36B8" w:rsidRPr="0028274A" w:rsidRDefault="00DB36B8" w:rsidP="00316199">
            <w:pPr>
              <w:rPr>
                <w:rFonts w:ascii="Arial" w:hAnsi="Arial" w:cs="Arial"/>
                <w:sz w:val="20"/>
                <w:szCs w:val="20"/>
              </w:rPr>
            </w:pPr>
            <w:r w:rsidRPr="0028274A">
              <w:rPr>
                <w:rFonts w:ascii="Arial" w:hAnsi="Arial" w:cs="Arial"/>
                <w:sz w:val="20"/>
                <w:szCs w:val="20"/>
              </w:rPr>
              <w:t>TOTAL AMOUNT  TO  BE  RAISED  BY  TAXATION  FOR  SCHOOLS  IN  TYPE  I  SCHOOL  DISTRICTS  ONLY</w:t>
            </w:r>
          </w:p>
        </w:tc>
        <w:tc>
          <w:tcPr>
            <w:tcW w:w="372" w:type="dxa"/>
            <w:gridSpan w:val="2"/>
            <w:tcBorders>
              <w:top w:val="nil"/>
              <w:left w:val="nil"/>
              <w:bottom w:val="single" w:sz="4" w:space="0" w:color="auto"/>
              <w:right w:val="nil"/>
            </w:tcBorders>
            <w:shd w:val="clear" w:color="auto" w:fill="auto"/>
            <w:noWrap/>
            <w:vAlign w:val="bottom"/>
            <w:hideMark/>
          </w:tcPr>
          <w:p w14:paraId="071F7E89"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20" w:type="dxa"/>
            <w:tcBorders>
              <w:top w:val="nil"/>
              <w:left w:val="nil"/>
              <w:bottom w:val="single" w:sz="4" w:space="0" w:color="auto"/>
              <w:right w:val="double" w:sz="6" w:space="0" w:color="auto"/>
            </w:tcBorders>
            <w:shd w:val="clear" w:color="auto" w:fill="auto"/>
            <w:noWrap/>
            <w:vAlign w:val="bottom"/>
            <w:hideMark/>
          </w:tcPr>
          <w:p w14:paraId="5E4601D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572" w:type="dxa"/>
            <w:gridSpan w:val="3"/>
            <w:tcBorders>
              <w:top w:val="nil"/>
              <w:left w:val="nil"/>
              <w:bottom w:val="single" w:sz="4" w:space="0" w:color="auto"/>
              <w:right w:val="nil"/>
            </w:tcBorders>
            <w:shd w:val="clear" w:color="auto" w:fill="auto"/>
            <w:noWrap/>
            <w:vAlign w:val="bottom"/>
            <w:hideMark/>
          </w:tcPr>
          <w:p w14:paraId="3EC19E86" w14:textId="77777777" w:rsidR="00DB36B8" w:rsidRPr="0028274A" w:rsidRDefault="00DB36B8" w:rsidP="00316199">
            <w:pPr>
              <w:rPr>
                <w:rFonts w:ascii="Arial" w:hAnsi="Arial" w:cs="Arial"/>
                <w:sz w:val="20"/>
                <w:szCs w:val="20"/>
              </w:rPr>
            </w:pPr>
            <w:r w:rsidRPr="0028274A">
              <w:rPr>
                <w:rFonts w:ascii="Arial" w:hAnsi="Arial" w:cs="Arial"/>
                <w:sz w:val="20"/>
                <w:szCs w:val="20"/>
              </w:rPr>
              <w:t xml:space="preserve"> $                        -   </w:t>
            </w:r>
          </w:p>
        </w:tc>
      </w:tr>
      <w:tr w:rsidR="00DB36B8" w:rsidRPr="0028274A" w14:paraId="2D5489DA" w14:textId="77777777" w:rsidTr="00CF5CCB">
        <w:trPr>
          <w:trHeight w:val="250"/>
        </w:trPr>
        <w:tc>
          <w:tcPr>
            <w:tcW w:w="419" w:type="dxa"/>
            <w:tcBorders>
              <w:top w:val="nil"/>
              <w:left w:val="nil"/>
              <w:bottom w:val="single" w:sz="4" w:space="0" w:color="auto"/>
              <w:right w:val="nil"/>
            </w:tcBorders>
            <w:shd w:val="clear" w:color="auto" w:fill="auto"/>
            <w:noWrap/>
            <w:vAlign w:val="bottom"/>
            <w:hideMark/>
          </w:tcPr>
          <w:p w14:paraId="73D3FB73"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4.</w:t>
            </w:r>
          </w:p>
        </w:tc>
        <w:tc>
          <w:tcPr>
            <w:tcW w:w="8401" w:type="dxa"/>
            <w:gridSpan w:val="26"/>
            <w:tcBorders>
              <w:top w:val="single" w:sz="4" w:space="0" w:color="auto"/>
              <w:left w:val="nil"/>
              <w:bottom w:val="single" w:sz="4" w:space="0" w:color="auto"/>
              <w:right w:val="nil"/>
            </w:tcBorders>
            <w:shd w:val="clear" w:color="auto" w:fill="auto"/>
            <w:noWrap/>
            <w:vAlign w:val="bottom"/>
            <w:hideMark/>
          </w:tcPr>
          <w:p w14:paraId="26626716" w14:textId="77777777" w:rsidR="00DB36B8" w:rsidRPr="0028274A" w:rsidRDefault="00DB36B8" w:rsidP="00316199">
            <w:pPr>
              <w:rPr>
                <w:rFonts w:ascii="Arial" w:hAnsi="Arial" w:cs="Arial"/>
                <w:sz w:val="20"/>
                <w:szCs w:val="20"/>
              </w:rPr>
            </w:pPr>
            <w:r w:rsidRPr="0028274A">
              <w:rPr>
                <w:rFonts w:ascii="Arial" w:hAnsi="Arial" w:cs="Arial"/>
                <w:sz w:val="20"/>
                <w:szCs w:val="20"/>
              </w:rPr>
              <w:t xml:space="preserve">To Be Added TO THE CERTIFICATE FOR THE AMOUNT TO BE RAISED BY TAXATION FOR </w:t>
            </w:r>
            <w:r w:rsidRPr="0028274A">
              <w:rPr>
                <w:rFonts w:ascii="Arial" w:hAnsi="Arial" w:cs="Arial"/>
                <w:sz w:val="20"/>
                <w:szCs w:val="20"/>
                <w:u w:val="single"/>
              </w:rPr>
              <w:t>SCHOOLS IN TYPE II</w:t>
            </w:r>
            <w:r w:rsidRPr="0028274A">
              <w:rPr>
                <w:rFonts w:ascii="Arial" w:hAnsi="Arial" w:cs="Arial"/>
                <w:sz w:val="20"/>
                <w:szCs w:val="20"/>
              </w:rPr>
              <w:t xml:space="preserve"> SCHOOL DISTRICTS ONLY:</w:t>
            </w:r>
          </w:p>
        </w:tc>
        <w:tc>
          <w:tcPr>
            <w:tcW w:w="720" w:type="dxa"/>
            <w:tcBorders>
              <w:top w:val="nil"/>
              <w:left w:val="nil"/>
              <w:bottom w:val="single" w:sz="4" w:space="0" w:color="auto"/>
              <w:right w:val="double" w:sz="6" w:space="0" w:color="auto"/>
            </w:tcBorders>
            <w:shd w:val="clear" w:color="auto" w:fill="auto"/>
            <w:noWrap/>
            <w:vAlign w:val="bottom"/>
            <w:hideMark/>
          </w:tcPr>
          <w:p w14:paraId="281977A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572" w:type="dxa"/>
            <w:gridSpan w:val="3"/>
            <w:tcBorders>
              <w:top w:val="nil"/>
              <w:left w:val="nil"/>
              <w:bottom w:val="nil"/>
              <w:right w:val="nil"/>
            </w:tcBorders>
            <w:shd w:val="clear" w:color="auto" w:fill="auto"/>
            <w:noWrap/>
            <w:vAlign w:val="bottom"/>
            <w:hideMark/>
          </w:tcPr>
          <w:p w14:paraId="7410388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r>
      <w:tr w:rsidR="00DB36B8" w:rsidRPr="0028274A" w14:paraId="68C9A745" w14:textId="77777777" w:rsidTr="00CF5CCB">
        <w:trPr>
          <w:trHeight w:val="265"/>
        </w:trPr>
        <w:tc>
          <w:tcPr>
            <w:tcW w:w="419" w:type="dxa"/>
            <w:tcBorders>
              <w:top w:val="nil"/>
              <w:left w:val="nil"/>
              <w:bottom w:val="single" w:sz="4" w:space="0" w:color="auto"/>
              <w:right w:val="nil"/>
            </w:tcBorders>
            <w:shd w:val="clear" w:color="auto" w:fill="auto"/>
            <w:noWrap/>
            <w:vAlign w:val="bottom"/>
            <w:hideMark/>
          </w:tcPr>
          <w:p w14:paraId="1F3933B5"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 </w:t>
            </w:r>
          </w:p>
        </w:tc>
        <w:tc>
          <w:tcPr>
            <w:tcW w:w="510" w:type="dxa"/>
            <w:tcBorders>
              <w:top w:val="nil"/>
              <w:left w:val="nil"/>
              <w:bottom w:val="single" w:sz="4" w:space="0" w:color="auto"/>
              <w:right w:val="nil"/>
            </w:tcBorders>
            <w:shd w:val="clear" w:color="auto" w:fill="auto"/>
            <w:noWrap/>
            <w:vAlign w:val="bottom"/>
            <w:hideMark/>
          </w:tcPr>
          <w:p w14:paraId="7081737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56" w:type="dxa"/>
            <w:gridSpan w:val="8"/>
            <w:tcBorders>
              <w:top w:val="single" w:sz="4" w:space="0" w:color="auto"/>
              <w:left w:val="nil"/>
              <w:bottom w:val="single" w:sz="4" w:space="0" w:color="auto"/>
              <w:right w:val="nil"/>
            </w:tcBorders>
            <w:shd w:val="clear" w:color="auto" w:fill="auto"/>
            <w:noWrap/>
            <w:vAlign w:val="bottom"/>
            <w:hideMark/>
          </w:tcPr>
          <w:p w14:paraId="31380F86" w14:textId="77777777" w:rsidR="00DB36B8" w:rsidRPr="0028274A" w:rsidRDefault="00DB36B8" w:rsidP="00316199">
            <w:pPr>
              <w:rPr>
                <w:rFonts w:ascii="Arial" w:hAnsi="Arial" w:cs="Arial"/>
                <w:sz w:val="20"/>
                <w:szCs w:val="20"/>
              </w:rPr>
            </w:pPr>
            <w:r w:rsidRPr="0028274A">
              <w:rPr>
                <w:rFonts w:ascii="Arial" w:hAnsi="Arial" w:cs="Arial"/>
                <w:sz w:val="20"/>
                <w:szCs w:val="20"/>
              </w:rPr>
              <w:t>Item  6(b),  Sheet 11 (N.J.S.A. 40A:4-14)</w:t>
            </w:r>
          </w:p>
        </w:tc>
        <w:tc>
          <w:tcPr>
            <w:tcW w:w="1136" w:type="dxa"/>
            <w:gridSpan w:val="2"/>
            <w:tcBorders>
              <w:top w:val="nil"/>
              <w:left w:val="nil"/>
              <w:bottom w:val="single" w:sz="4" w:space="0" w:color="auto"/>
              <w:right w:val="nil"/>
            </w:tcBorders>
            <w:shd w:val="clear" w:color="auto" w:fill="auto"/>
            <w:noWrap/>
            <w:vAlign w:val="bottom"/>
            <w:hideMark/>
          </w:tcPr>
          <w:p w14:paraId="4EB8596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73" w:type="dxa"/>
            <w:gridSpan w:val="3"/>
            <w:tcBorders>
              <w:top w:val="nil"/>
              <w:left w:val="nil"/>
              <w:bottom w:val="single" w:sz="4" w:space="0" w:color="auto"/>
              <w:right w:val="nil"/>
            </w:tcBorders>
            <w:shd w:val="clear" w:color="auto" w:fill="auto"/>
            <w:noWrap/>
            <w:vAlign w:val="bottom"/>
            <w:hideMark/>
          </w:tcPr>
          <w:p w14:paraId="114B8AF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50" w:type="dxa"/>
            <w:gridSpan w:val="3"/>
            <w:tcBorders>
              <w:top w:val="nil"/>
              <w:left w:val="nil"/>
              <w:bottom w:val="single" w:sz="4" w:space="0" w:color="auto"/>
              <w:right w:val="nil"/>
            </w:tcBorders>
            <w:shd w:val="clear" w:color="auto" w:fill="auto"/>
            <w:noWrap/>
            <w:vAlign w:val="bottom"/>
            <w:hideMark/>
          </w:tcPr>
          <w:p w14:paraId="1A1EA31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6" w:type="dxa"/>
            <w:gridSpan w:val="2"/>
            <w:tcBorders>
              <w:top w:val="nil"/>
              <w:left w:val="nil"/>
              <w:bottom w:val="single" w:sz="4" w:space="0" w:color="auto"/>
              <w:right w:val="nil"/>
            </w:tcBorders>
            <w:shd w:val="clear" w:color="auto" w:fill="auto"/>
            <w:noWrap/>
            <w:vAlign w:val="bottom"/>
            <w:hideMark/>
          </w:tcPr>
          <w:p w14:paraId="2464354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416" w:type="dxa"/>
            <w:gridSpan w:val="3"/>
            <w:tcBorders>
              <w:top w:val="nil"/>
              <w:left w:val="nil"/>
              <w:bottom w:val="single" w:sz="4" w:space="0" w:color="auto"/>
              <w:right w:val="nil"/>
            </w:tcBorders>
            <w:shd w:val="clear" w:color="auto" w:fill="auto"/>
            <w:noWrap/>
            <w:vAlign w:val="bottom"/>
            <w:hideMark/>
          </w:tcPr>
          <w:p w14:paraId="335D936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08" w:type="dxa"/>
            <w:gridSpan w:val="3"/>
            <w:tcBorders>
              <w:top w:val="nil"/>
              <w:left w:val="nil"/>
              <w:bottom w:val="single" w:sz="4" w:space="0" w:color="auto"/>
              <w:right w:val="nil"/>
            </w:tcBorders>
            <w:shd w:val="clear" w:color="auto" w:fill="auto"/>
            <w:noWrap/>
            <w:vAlign w:val="bottom"/>
            <w:hideMark/>
          </w:tcPr>
          <w:p w14:paraId="27EDAF3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366" w:type="dxa"/>
            <w:tcBorders>
              <w:top w:val="nil"/>
              <w:left w:val="nil"/>
              <w:bottom w:val="single" w:sz="4" w:space="0" w:color="auto"/>
              <w:right w:val="nil"/>
            </w:tcBorders>
            <w:shd w:val="clear" w:color="auto" w:fill="auto"/>
            <w:noWrap/>
            <w:vAlign w:val="bottom"/>
            <w:hideMark/>
          </w:tcPr>
          <w:p w14:paraId="64688D8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20" w:type="dxa"/>
            <w:tcBorders>
              <w:top w:val="nil"/>
              <w:left w:val="double" w:sz="6" w:space="0" w:color="auto"/>
              <w:bottom w:val="single" w:sz="4" w:space="0" w:color="auto"/>
              <w:right w:val="double" w:sz="6" w:space="0" w:color="auto"/>
            </w:tcBorders>
            <w:shd w:val="clear" w:color="auto" w:fill="auto"/>
            <w:noWrap/>
            <w:vAlign w:val="bottom"/>
            <w:hideMark/>
          </w:tcPr>
          <w:p w14:paraId="1A0B44A0"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07-191</w:t>
            </w:r>
          </w:p>
        </w:tc>
        <w:tc>
          <w:tcPr>
            <w:tcW w:w="1572" w:type="dxa"/>
            <w:gridSpan w:val="3"/>
            <w:tcBorders>
              <w:top w:val="nil"/>
              <w:left w:val="nil"/>
              <w:bottom w:val="single" w:sz="8" w:space="0" w:color="auto"/>
              <w:right w:val="nil"/>
            </w:tcBorders>
            <w:shd w:val="clear" w:color="000000" w:fill="F2F2F2"/>
            <w:noWrap/>
            <w:vAlign w:val="bottom"/>
            <w:hideMark/>
          </w:tcPr>
          <w:p w14:paraId="3D545EE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r>
      <w:tr w:rsidR="00DB36B8" w:rsidRPr="0028274A" w14:paraId="03BD4D31" w14:textId="77777777" w:rsidTr="00CF5CCB">
        <w:trPr>
          <w:trHeight w:val="250"/>
        </w:trPr>
        <w:tc>
          <w:tcPr>
            <w:tcW w:w="419" w:type="dxa"/>
            <w:tcBorders>
              <w:top w:val="nil"/>
              <w:left w:val="nil"/>
              <w:bottom w:val="nil"/>
              <w:right w:val="nil"/>
            </w:tcBorders>
            <w:shd w:val="clear" w:color="auto" w:fill="auto"/>
            <w:noWrap/>
            <w:vAlign w:val="bottom"/>
            <w:hideMark/>
          </w:tcPr>
          <w:p w14:paraId="1B22FCBA" w14:textId="77777777" w:rsidR="00DB36B8" w:rsidRPr="0028274A" w:rsidRDefault="00DB36B8" w:rsidP="00316199">
            <w:pPr>
              <w:jc w:val="center"/>
              <w:rPr>
                <w:rFonts w:ascii="Arial" w:hAnsi="Arial" w:cs="Arial"/>
                <w:sz w:val="20"/>
                <w:szCs w:val="20"/>
              </w:rPr>
            </w:pPr>
            <w:r w:rsidRPr="0028274A">
              <w:rPr>
                <w:rFonts w:ascii="Arial" w:hAnsi="Arial" w:cs="Arial"/>
                <w:sz w:val="20"/>
                <w:szCs w:val="20"/>
              </w:rPr>
              <w:t xml:space="preserve"> 5. </w:t>
            </w:r>
          </w:p>
        </w:tc>
        <w:tc>
          <w:tcPr>
            <w:tcW w:w="5269" w:type="dxa"/>
            <w:gridSpan w:val="13"/>
            <w:tcBorders>
              <w:top w:val="nil"/>
              <w:left w:val="nil"/>
              <w:bottom w:val="nil"/>
              <w:right w:val="nil"/>
            </w:tcBorders>
            <w:shd w:val="clear" w:color="auto" w:fill="auto"/>
            <w:noWrap/>
            <w:vAlign w:val="bottom"/>
            <w:hideMark/>
          </w:tcPr>
          <w:p w14:paraId="28462C4F" w14:textId="77777777" w:rsidR="00DB36B8" w:rsidRPr="0028274A" w:rsidRDefault="00DB36B8" w:rsidP="00316199">
            <w:pPr>
              <w:rPr>
                <w:rFonts w:ascii="Arial" w:hAnsi="Arial" w:cs="Arial"/>
                <w:sz w:val="20"/>
                <w:szCs w:val="20"/>
              </w:rPr>
            </w:pPr>
            <w:r w:rsidRPr="0028274A">
              <w:rPr>
                <w:rFonts w:ascii="Arial" w:hAnsi="Arial" w:cs="Arial"/>
                <w:sz w:val="20"/>
                <w:szCs w:val="20"/>
              </w:rPr>
              <w:t>AMOUNT TO BE RAISED BY TAXATION MINIMUM LIBRARY TAX</w:t>
            </w:r>
          </w:p>
        </w:tc>
        <w:tc>
          <w:tcPr>
            <w:tcW w:w="550" w:type="dxa"/>
            <w:gridSpan w:val="3"/>
            <w:tcBorders>
              <w:top w:val="nil"/>
              <w:left w:val="nil"/>
              <w:bottom w:val="nil"/>
              <w:right w:val="nil"/>
            </w:tcBorders>
            <w:shd w:val="clear" w:color="auto" w:fill="auto"/>
            <w:noWrap/>
            <w:vAlign w:val="bottom"/>
            <w:hideMark/>
          </w:tcPr>
          <w:p w14:paraId="271EAA24" w14:textId="77777777" w:rsidR="00DB36B8" w:rsidRPr="0028274A" w:rsidRDefault="00DB36B8" w:rsidP="00316199">
            <w:pPr>
              <w:rPr>
                <w:rFonts w:ascii="Arial" w:hAnsi="Arial" w:cs="Arial"/>
                <w:sz w:val="20"/>
                <w:szCs w:val="20"/>
              </w:rPr>
            </w:pPr>
          </w:p>
        </w:tc>
        <w:tc>
          <w:tcPr>
            <w:tcW w:w="286" w:type="dxa"/>
            <w:gridSpan w:val="2"/>
            <w:tcBorders>
              <w:top w:val="nil"/>
              <w:left w:val="nil"/>
              <w:bottom w:val="nil"/>
              <w:right w:val="nil"/>
            </w:tcBorders>
            <w:shd w:val="clear" w:color="auto" w:fill="auto"/>
            <w:noWrap/>
            <w:vAlign w:val="bottom"/>
            <w:hideMark/>
          </w:tcPr>
          <w:p w14:paraId="5E71FFF1" w14:textId="77777777" w:rsidR="00DB36B8" w:rsidRPr="0028274A" w:rsidRDefault="00DB36B8" w:rsidP="00316199">
            <w:pPr>
              <w:rPr>
                <w:sz w:val="20"/>
                <w:szCs w:val="20"/>
              </w:rPr>
            </w:pPr>
          </w:p>
        </w:tc>
        <w:tc>
          <w:tcPr>
            <w:tcW w:w="1416" w:type="dxa"/>
            <w:gridSpan w:val="3"/>
            <w:tcBorders>
              <w:top w:val="nil"/>
              <w:left w:val="nil"/>
              <w:bottom w:val="nil"/>
              <w:right w:val="nil"/>
            </w:tcBorders>
            <w:shd w:val="clear" w:color="auto" w:fill="auto"/>
            <w:noWrap/>
            <w:vAlign w:val="bottom"/>
            <w:hideMark/>
          </w:tcPr>
          <w:p w14:paraId="5674AAB9" w14:textId="77777777" w:rsidR="00DB36B8" w:rsidRPr="0028274A" w:rsidRDefault="00DB36B8" w:rsidP="00316199">
            <w:pPr>
              <w:rPr>
                <w:sz w:val="20"/>
                <w:szCs w:val="20"/>
              </w:rPr>
            </w:pPr>
          </w:p>
        </w:tc>
        <w:tc>
          <w:tcPr>
            <w:tcW w:w="508" w:type="dxa"/>
            <w:gridSpan w:val="3"/>
            <w:tcBorders>
              <w:top w:val="nil"/>
              <w:left w:val="nil"/>
              <w:bottom w:val="nil"/>
              <w:right w:val="nil"/>
            </w:tcBorders>
            <w:shd w:val="clear" w:color="auto" w:fill="auto"/>
            <w:noWrap/>
            <w:vAlign w:val="bottom"/>
            <w:hideMark/>
          </w:tcPr>
          <w:p w14:paraId="54C663CE" w14:textId="77777777" w:rsidR="00DB36B8" w:rsidRPr="0028274A" w:rsidRDefault="00DB36B8" w:rsidP="00316199">
            <w:pPr>
              <w:rPr>
                <w:sz w:val="20"/>
                <w:szCs w:val="20"/>
              </w:rPr>
            </w:pPr>
          </w:p>
        </w:tc>
        <w:tc>
          <w:tcPr>
            <w:tcW w:w="372" w:type="dxa"/>
            <w:gridSpan w:val="2"/>
            <w:tcBorders>
              <w:top w:val="nil"/>
              <w:left w:val="nil"/>
              <w:bottom w:val="nil"/>
              <w:right w:val="double" w:sz="6" w:space="0" w:color="auto"/>
            </w:tcBorders>
            <w:shd w:val="clear" w:color="auto" w:fill="auto"/>
            <w:noWrap/>
            <w:vAlign w:val="bottom"/>
            <w:hideMark/>
          </w:tcPr>
          <w:p w14:paraId="59EFC58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20" w:type="dxa"/>
            <w:tcBorders>
              <w:top w:val="nil"/>
              <w:left w:val="nil"/>
              <w:bottom w:val="nil"/>
              <w:right w:val="double" w:sz="6" w:space="0" w:color="auto"/>
            </w:tcBorders>
            <w:shd w:val="clear" w:color="auto" w:fill="auto"/>
            <w:noWrap/>
            <w:vAlign w:val="bottom"/>
            <w:hideMark/>
          </w:tcPr>
          <w:p w14:paraId="5E7AABC1"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07-192</w:t>
            </w:r>
          </w:p>
        </w:tc>
        <w:tc>
          <w:tcPr>
            <w:tcW w:w="1572" w:type="dxa"/>
            <w:gridSpan w:val="3"/>
            <w:tcBorders>
              <w:top w:val="nil"/>
              <w:left w:val="nil"/>
              <w:bottom w:val="nil"/>
              <w:right w:val="nil"/>
            </w:tcBorders>
            <w:shd w:val="clear" w:color="auto" w:fill="auto"/>
            <w:noWrap/>
            <w:vAlign w:val="bottom"/>
            <w:hideMark/>
          </w:tcPr>
          <w:p w14:paraId="231BFCC8" w14:textId="77777777" w:rsidR="00DB36B8" w:rsidRPr="0028274A" w:rsidRDefault="00DB36B8" w:rsidP="00316199">
            <w:pPr>
              <w:rPr>
                <w:rFonts w:ascii="Arial" w:hAnsi="Arial" w:cs="Arial"/>
                <w:sz w:val="20"/>
                <w:szCs w:val="20"/>
              </w:rPr>
            </w:pPr>
            <w:r w:rsidRPr="0028274A">
              <w:rPr>
                <w:rFonts w:ascii="Arial" w:hAnsi="Arial" w:cs="Arial"/>
                <w:sz w:val="20"/>
                <w:szCs w:val="20"/>
              </w:rPr>
              <w:t xml:space="preserve"> $                        -   </w:t>
            </w:r>
          </w:p>
        </w:tc>
      </w:tr>
      <w:tr w:rsidR="00DB36B8" w:rsidRPr="0028274A" w14:paraId="5E24AB75" w14:textId="77777777" w:rsidTr="00CF5CCB">
        <w:trPr>
          <w:trHeight w:val="265"/>
        </w:trPr>
        <w:tc>
          <w:tcPr>
            <w:tcW w:w="419" w:type="dxa"/>
            <w:tcBorders>
              <w:top w:val="nil"/>
              <w:left w:val="nil"/>
              <w:bottom w:val="double" w:sz="6" w:space="0" w:color="auto"/>
              <w:right w:val="nil"/>
            </w:tcBorders>
            <w:shd w:val="clear" w:color="auto" w:fill="auto"/>
            <w:noWrap/>
            <w:vAlign w:val="bottom"/>
            <w:hideMark/>
          </w:tcPr>
          <w:p w14:paraId="1046FDB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741" w:type="dxa"/>
            <w:gridSpan w:val="3"/>
            <w:tcBorders>
              <w:top w:val="nil"/>
              <w:left w:val="nil"/>
              <w:bottom w:val="double" w:sz="6" w:space="0" w:color="auto"/>
              <w:right w:val="nil"/>
            </w:tcBorders>
            <w:shd w:val="clear" w:color="auto" w:fill="auto"/>
            <w:noWrap/>
            <w:vAlign w:val="bottom"/>
            <w:hideMark/>
          </w:tcPr>
          <w:p w14:paraId="0E7EF4D9" w14:textId="77777777" w:rsidR="00DB36B8" w:rsidRPr="0028274A" w:rsidRDefault="00DB36B8" w:rsidP="00316199">
            <w:pPr>
              <w:rPr>
                <w:rFonts w:ascii="Arial" w:hAnsi="Arial" w:cs="Arial"/>
                <w:b/>
                <w:bCs/>
                <w:sz w:val="20"/>
                <w:szCs w:val="20"/>
              </w:rPr>
            </w:pPr>
            <w:r w:rsidRPr="0028274A">
              <w:rPr>
                <w:rFonts w:ascii="Arial" w:hAnsi="Arial" w:cs="Arial"/>
                <w:b/>
                <w:bCs/>
                <w:sz w:val="20"/>
                <w:szCs w:val="20"/>
              </w:rPr>
              <w:t>Total Revenues</w:t>
            </w:r>
          </w:p>
        </w:tc>
        <w:tc>
          <w:tcPr>
            <w:tcW w:w="711" w:type="dxa"/>
            <w:tcBorders>
              <w:top w:val="nil"/>
              <w:left w:val="nil"/>
              <w:bottom w:val="double" w:sz="6" w:space="0" w:color="auto"/>
              <w:right w:val="nil"/>
            </w:tcBorders>
            <w:shd w:val="clear" w:color="auto" w:fill="auto"/>
            <w:noWrap/>
            <w:vAlign w:val="bottom"/>
            <w:hideMark/>
          </w:tcPr>
          <w:p w14:paraId="3783ED3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621" w:type="dxa"/>
            <w:gridSpan w:val="2"/>
            <w:tcBorders>
              <w:top w:val="nil"/>
              <w:left w:val="nil"/>
              <w:bottom w:val="double" w:sz="6" w:space="0" w:color="auto"/>
              <w:right w:val="nil"/>
            </w:tcBorders>
            <w:shd w:val="clear" w:color="auto" w:fill="auto"/>
            <w:noWrap/>
            <w:vAlign w:val="bottom"/>
            <w:hideMark/>
          </w:tcPr>
          <w:p w14:paraId="5B31372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6" w:type="dxa"/>
            <w:gridSpan w:val="2"/>
            <w:tcBorders>
              <w:top w:val="nil"/>
              <w:left w:val="nil"/>
              <w:bottom w:val="double" w:sz="6" w:space="0" w:color="auto"/>
              <w:right w:val="nil"/>
            </w:tcBorders>
            <w:shd w:val="clear" w:color="auto" w:fill="auto"/>
            <w:noWrap/>
            <w:vAlign w:val="bottom"/>
            <w:hideMark/>
          </w:tcPr>
          <w:p w14:paraId="0A1D553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136" w:type="dxa"/>
            <w:gridSpan w:val="2"/>
            <w:tcBorders>
              <w:top w:val="nil"/>
              <w:left w:val="nil"/>
              <w:bottom w:val="double" w:sz="6" w:space="0" w:color="auto"/>
              <w:right w:val="nil"/>
            </w:tcBorders>
            <w:shd w:val="clear" w:color="auto" w:fill="auto"/>
            <w:noWrap/>
            <w:vAlign w:val="bottom"/>
            <w:hideMark/>
          </w:tcPr>
          <w:p w14:paraId="225A0EF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74" w:type="dxa"/>
            <w:gridSpan w:val="3"/>
            <w:tcBorders>
              <w:top w:val="nil"/>
              <w:left w:val="nil"/>
              <w:bottom w:val="double" w:sz="6" w:space="0" w:color="auto"/>
              <w:right w:val="nil"/>
            </w:tcBorders>
            <w:shd w:val="clear" w:color="auto" w:fill="auto"/>
            <w:noWrap/>
            <w:vAlign w:val="bottom"/>
            <w:hideMark/>
          </w:tcPr>
          <w:p w14:paraId="73FD1596"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50" w:type="dxa"/>
            <w:gridSpan w:val="3"/>
            <w:tcBorders>
              <w:top w:val="nil"/>
              <w:left w:val="nil"/>
              <w:bottom w:val="double" w:sz="6" w:space="0" w:color="auto"/>
              <w:right w:val="nil"/>
            </w:tcBorders>
            <w:shd w:val="clear" w:color="auto" w:fill="auto"/>
            <w:noWrap/>
            <w:vAlign w:val="bottom"/>
            <w:hideMark/>
          </w:tcPr>
          <w:p w14:paraId="4F31FEFF"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86" w:type="dxa"/>
            <w:gridSpan w:val="2"/>
            <w:tcBorders>
              <w:top w:val="nil"/>
              <w:left w:val="nil"/>
              <w:bottom w:val="double" w:sz="6" w:space="0" w:color="auto"/>
              <w:right w:val="nil"/>
            </w:tcBorders>
            <w:shd w:val="clear" w:color="auto" w:fill="auto"/>
            <w:noWrap/>
            <w:vAlign w:val="bottom"/>
            <w:hideMark/>
          </w:tcPr>
          <w:p w14:paraId="4C105ED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1416" w:type="dxa"/>
            <w:gridSpan w:val="3"/>
            <w:tcBorders>
              <w:top w:val="nil"/>
              <w:left w:val="nil"/>
              <w:bottom w:val="double" w:sz="6" w:space="0" w:color="auto"/>
              <w:right w:val="nil"/>
            </w:tcBorders>
            <w:shd w:val="clear" w:color="auto" w:fill="auto"/>
            <w:noWrap/>
            <w:vAlign w:val="bottom"/>
            <w:hideMark/>
          </w:tcPr>
          <w:p w14:paraId="2B14498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508" w:type="dxa"/>
            <w:gridSpan w:val="3"/>
            <w:tcBorders>
              <w:top w:val="nil"/>
              <w:left w:val="nil"/>
              <w:bottom w:val="double" w:sz="6" w:space="0" w:color="auto"/>
              <w:right w:val="nil"/>
            </w:tcBorders>
            <w:shd w:val="clear" w:color="auto" w:fill="auto"/>
            <w:noWrap/>
            <w:vAlign w:val="bottom"/>
            <w:hideMark/>
          </w:tcPr>
          <w:p w14:paraId="4454D86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372" w:type="dxa"/>
            <w:gridSpan w:val="2"/>
            <w:tcBorders>
              <w:top w:val="nil"/>
              <w:left w:val="nil"/>
              <w:bottom w:val="double" w:sz="6" w:space="0" w:color="auto"/>
              <w:right w:val="nil"/>
            </w:tcBorders>
            <w:shd w:val="clear" w:color="auto" w:fill="auto"/>
            <w:noWrap/>
            <w:vAlign w:val="bottom"/>
            <w:hideMark/>
          </w:tcPr>
          <w:p w14:paraId="05FF52B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20" w:type="dxa"/>
            <w:tcBorders>
              <w:top w:val="single" w:sz="4" w:space="0" w:color="auto"/>
              <w:left w:val="double" w:sz="6" w:space="0" w:color="auto"/>
              <w:bottom w:val="double" w:sz="6" w:space="0" w:color="auto"/>
              <w:right w:val="double" w:sz="6" w:space="0" w:color="auto"/>
            </w:tcBorders>
            <w:shd w:val="clear" w:color="auto" w:fill="auto"/>
            <w:noWrap/>
            <w:vAlign w:val="bottom"/>
            <w:hideMark/>
          </w:tcPr>
          <w:p w14:paraId="2F1437A1"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13-299</w:t>
            </w:r>
          </w:p>
        </w:tc>
        <w:tc>
          <w:tcPr>
            <w:tcW w:w="1572" w:type="dxa"/>
            <w:gridSpan w:val="3"/>
            <w:tcBorders>
              <w:top w:val="nil"/>
              <w:left w:val="nil"/>
              <w:bottom w:val="double" w:sz="6" w:space="0" w:color="auto"/>
              <w:right w:val="nil"/>
            </w:tcBorders>
            <w:shd w:val="clear" w:color="auto" w:fill="auto"/>
            <w:noWrap/>
            <w:vAlign w:val="bottom"/>
            <w:hideMark/>
          </w:tcPr>
          <w:p w14:paraId="35A6E179" w14:textId="77777777" w:rsidR="00DB36B8" w:rsidRPr="0028274A" w:rsidRDefault="00DB36B8" w:rsidP="00316199">
            <w:pPr>
              <w:rPr>
                <w:rFonts w:ascii="Arial" w:hAnsi="Arial" w:cs="Arial"/>
                <w:sz w:val="20"/>
                <w:szCs w:val="20"/>
              </w:rPr>
            </w:pPr>
            <w:r w:rsidRPr="0028274A">
              <w:rPr>
                <w:rFonts w:ascii="Arial" w:hAnsi="Arial" w:cs="Arial"/>
                <w:sz w:val="20"/>
                <w:szCs w:val="20"/>
              </w:rPr>
              <w:t xml:space="preserve"> $       12,727,886.00 </w:t>
            </w:r>
          </w:p>
        </w:tc>
      </w:tr>
    </w:tbl>
    <w:p w14:paraId="3FD292CD" w14:textId="77777777" w:rsidR="00DB36B8" w:rsidRDefault="00DB36B8" w:rsidP="00DB36B8"/>
    <w:tbl>
      <w:tblPr>
        <w:tblW w:w="11409" w:type="dxa"/>
        <w:tblInd w:w="-1260" w:type="dxa"/>
        <w:tblLook w:val="04A0" w:firstRow="1" w:lastRow="0" w:firstColumn="1" w:lastColumn="0" w:noHBand="0" w:noVBand="1"/>
      </w:tblPr>
      <w:tblGrid>
        <w:gridCol w:w="272"/>
        <w:gridCol w:w="272"/>
        <w:gridCol w:w="3336"/>
        <w:gridCol w:w="708"/>
        <w:gridCol w:w="710"/>
        <w:gridCol w:w="709"/>
        <w:gridCol w:w="709"/>
        <w:gridCol w:w="272"/>
        <w:gridCol w:w="272"/>
        <w:gridCol w:w="272"/>
        <w:gridCol w:w="272"/>
        <w:gridCol w:w="272"/>
        <w:gridCol w:w="272"/>
        <w:gridCol w:w="857"/>
        <w:gridCol w:w="2292"/>
      </w:tblGrid>
      <w:tr w:rsidR="00DB36B8" w:rsidRPr="0028274A" w14:paraId="7258737D" w14:textId="77777777" w:rsidTr="00CF5CCB">
        <w:trPr>
          <w:trHeight w:val="358"/>
        </w:trPr>
        <w:tc>
          <w:tcPr>
            <w:tcW w:w="11409" w:type="dxa"/>
            <w:gridSpan w:val="15"/>
            <w:tcBorders>
              <w:top w:val="nil"/>
              <w:left w:val="nil"/>
              <w:bottom w:val="nil"/>
              <w:right w:val="nil"/>
            </w:tcBorders>
            <w:shd w:val="clear" w:color="auto" w:fill="auto"/>
            <w:noWrap/>
            <w:vAlign w:val="bottom"/>
            <w:hideMark/>
          </w:tcPr>
          <w:p w14:paraId="0C56A083" w14:textId="77777777" w:rsidR="00DB36B8" w:rsidRPr="0028274A" w:rsidRDefault="00DB36B8" w:rsidP="00316199">
            <w:pPr>
              <w:jc w:val="center"/>
              <w:rPr>
                <w:rFonts w:ascii="Arial" w:hAnsi="Arial" w:cs="Arial"/>
                <w:b/>
                <w:bCs/>
                <w:sz w:val="28"/>
                <w:szCs w:val="28"/>
              </w:rPr>
            </w:pPr>
            <w:r w:rsidRPr="0028274A">
              <w:rPr>
                <w:rFonts w:ascii="Arial" w:hAnsi="Arial" w:cs="Arial"/>
                <w:b/>
                <w:bCs/>
                <w:sz w:val="28"/>
                <w:szCs w:val="28"/>
              </w:rPr>
              <w:t>SUMMARY  OF  APPROPRIATIONS</w:t>
            </w:r>
          </w:p>
        </w:tc>
      </w:tr>
      <w:tr w:rsidR="00DB36B8" w:rsidRPr="0028274A" w14:paraId="167CFBFD" w14:textId="77777777" w:rsidTr="00CF5CCB">
        <w:trPr>
          <w:trHeight w:val="268"/>
        </w:trPr>
        <w:tc>
          <w:tcPr>
            <w:tcW w:w="262" w:type="dxa"/>
            <w:tcBorders>
              <w:top w:val="nil"/>
              <w:left w:val="nil"/>
              <w:bottom w:val="double" w:sz="6" w:space="0" w:color="auto"/>
              <w:right w:val="nil"/>
            </w:tcBorders>
            <w:shd w:val="clear" w:color="auto" w:fill="auto"/>
            <w:noWrap/>
            <w:vAlign w:val="bottom"/>
            <w:hideMark/>
          </w:tcPr>
          <w:p w14:paraId="4653819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0C9E5499"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3335" w:type="dxa"/>
            <w:tcBorders>
              <w:top w:val="nil"/>
              <w:left w:val="nil"/>
              <w:bottom w:val="double" w:sz="6" w:space="0" w:color="auto"/>
              <w:right w:val="nil"/>
            </w:tcBorders>
            <w:shd w:val="clear" w:color="auto" w:fill="auto"/>
            <w:noWrap/>
            <w:vAlign w:val="bottom"/>
            <w:hideMark/>
          </w:tcPr>
          <w:p w14:paraId="3120188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8" w:type="dxa"/>
            <w:tcBorders>
              <w:top w:val="nil"/>
              <w:left w:val="nil"/>
              <w:bottom w:val="double" w:sz="6" w:space="0" w:color="auto"/>
              <w:right w:val="nil"/>
            </w:tcBorders>
            <w:shd w:val="clear" w:color="auto" w:fill="auto"/>
            <w:noWrap/>
            <w:vAlign w:val="bottom"/>
            <w:hideMark/>
          </w:tcPr>
          <w:p w14:paraId="375A77B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10" w:type="dxa"/>
            <w:tcBorders>
              <w:top w:val="nil"/>
              <w:left w:val="nil"/>
              <w:bottom w:val="double" w:sz="6" w:space="0" w:color="auto"/>
              <w:right w:val="nil"/>
            </w:tcBorders>
            <w:shd w:val="clear" w:color="auto" w:fill="auto"/>
            <w:noWrap/>
            <w:vAlign w:val="bottom"/>
            <w:hideMark/>
          </w:tcPr>
          <w:p w14:paraId="24AFA4E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9" w:type="dxa"/>
            <w:tcBorders>
              <w:top w:val="nil"/>
              <w:left w:val="nil"/>
              <w:bottom w:val="double" w:sz="6" w:space="0" w:color="auto"/>
              <w:right w:val="nil"/>
            </w:tcBorders>
            <w:shd w:val="clear" w:color="auto" w:fill="auto"/>
            <w:noWrap/>
            <w:vAlign w:val="bottom"/>
            <w:hideMark/>
          </w:tcPr>
          <w:p w14:paraId="01565B09"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9" w:type="dxa"/>
            <w:tcBorders>
              <w:top w:val="nil"/>
              <w:left w:val="nil"/>
              <w:bottom w:val="double" w:sz="6" w:space="0" w:color="auto"/>
              <w:right w:val="nil"/>
            </w:tcBorders>
            <w:shd w:val="clear" w:color="auto" w:fill="auto"/>
            <w:noWrap/>
            <w:vAlign w:val="bottom"/>
            <w:hideMark/>
          </w:tcPr>
          <w:p w14:paraId="68EF1A5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37D1A28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0054886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4600D6B1"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29391BE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0EEFEF0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25B1499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nil"/>
              <w:bottom w:val="double" w:sz="6" w:space="0" w:color="auto"/>
              <w:right w:val="nil"/>
            </w:tcBorders>
            <w:shd w:val="clear" w:color="auto" w:fill="auto"/>
            <w:noWrap/>
            <w:vAlign w:val="bottom"/>
            <w:hideMark/>
          </w:tcPr>
          <w:p w14:paraId="1D60F73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292" w:type="dxa"/>
            <w:tcBorders>
              <w:top w:val="nil"/>
              <w:left w:val="nil"/>
              <w:bottom w:val="double" w:sz="6" w:space="0" w:color="auto"/>
              <w:right w:val="nil"/>
            </w:tcBorders>
            <w:shd w:val="clear" w:color="auto" w:fill="auto"/>
            <w:noWrap/>
            <w:vAlign w:val="bottom"/>
            <w:hideMark/>
          </w:tcPr>
          <w:p w14:paraId="2BF94FF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r>
      <w:tr w:rsidR="00CF5CCB" w:rsidRPr="0028274A" w14:paraId="1F07542A" w14:textId="77777777" w:rsidTr="00CF5CCB">
        <w:trPr>
          <w:trHeight w:val="418"/>
        </w:trPr>
        <w:tc>
          <w:tcPr>
            <w:tcW w:w="262" w:type="dxa"/>
            <w:tcBorders>
              <w:top w:val="nil"/>
              <w:left w:val="nil"/>
              <w:bottom w:val="nil"/>
              <w:right w:val="nil"/>
            </w:tcBorders>
            <w:shd w:val="clear" w:color="auto" w:fill="auto"/>
            <w:noWrap/>
            <w:vAlign w:val="bottom"/>
            <w:hideMark/>
          </w:tcPr>
          <w:p w14:paraId="53DBE32A" w14:textId="77777777" w:rsidR="00DB36B8" w:rsidRPr="0028274A" w:rsidRDefault="00DB36B8" w:rsidP="00316199">
            <w:pPr>
              <w:rPr>
                <w:rFonts w:ascii="Arial" w:hAnsi="Arial" w:cs="Arial"/>
                <w:sz w:val="20"/>
                <w:szCs w:val="20"/>
              </w:rPr>
            </w:pPr>
          </w:p>
        </w:tc>
        <w:tc>
          <w:tcPr>
            <w:tcW w:w="5726" w:type="dxa"/>
            <w:gridSpan w:val="5"/>
            <w:tcBorders>
              <w:top w:val="double" w:sz="6" w:space="0" w:color="auto"/>
              <w:left w:val="nil"/>
              <w:bottom w:val="single" w:sz="4" w:space="0" w:color="auto"/>
              <w:right w:val="nil"/>
            </w:tcBorders>
            <w:shd w:val="clear" w:color="auto" w:fill="auto"/>
            <w:noWrap/>
            <w:vAlign w:val="bottom"/>
            <w:hideMark/>
          </w:tcPr>
          <w:p w14:paraId="35A69C53" w14:textId="77777777" w:rsidR="00DB36B8" w:rsidRPr="0028274A" w:rsidRDefault="00DB36B8" w:rsidP="00316199">
            <w:pPr>
              <w:rPr>
                <w:rFonts w:ascii="Arial" w:hAnsi="Arial" w:cs="Arial"/>
                <w:b/>
                <w:bCs/>
                <w:sz w:val="20"/>
                <w:szCs w:val="20"/>
              </w:rPr>
            </w:pPr>
            <w:r w:rsidRPr="0028274A">
              <w:rPr>
                <w:rFonts w:ascii="Arial" w:hAnsi="Arial" w:cs="Arial"/>
                <w:b/>
                <w:bCs/>
                <w:sz w:val="20"/>
                <w:szCs w:val="20"/>
              </w:rPr>
              <w:t>5.  GENERAL  APPROPRIATIONS:</w:t>
            </w:r>
          </w:p>
        </w:tc>
        <w:tc>
          <w:tcPr>
            <w:tcW w:w="709" w:type="dxa"/>
            <w:tcBorders>
              <w:top w:val="nil"/>
              <w:left w:val="nil"/>
              <w:bottom w:val="single" w:sz="4" w:space="0" w:color="auto"/>
              <w:right w:val="nil"/>
            </w:tcBorders>
            <w:shd w:val="clear" w:color="auto" w:fill="auto"/>
            <w:noWrap/>
            <w:vAlign w:val="bottom"/>
            <w:hideMark/>
          </w:tcPr>
          <w:p w14:paraId="53C7DC5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355DCF2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AE1C0B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1AA5436"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2E6D9D0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3E2D96F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6056CE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492EC3D6"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XXXXXX</w:t>
            </w:r>
          </w:p>
        </w:tc>
        <w:tc>
          <w:tcPr>
            <w:tcW w:w="2292" w:type="dxa"/>
            <w:tcBorders>
              <w:top w:val="nil"/>
              <w:left w:val="nil"/>
              <w:bottom w:val="single" w:sz="4" w:space="0" w:color="auto"/>
              <w:right w:val="nil"/>
            </w:tcBorders>
            <w:shd w:val="clear" w:color="auto" w:fill="auto"/>
            <w:noWrap/>
            <w:vAlign w:val="bottom"/>
            <w:hideMark/>
          </w:tcPr>
          <w:p w14:paraId="221BC954" w14:textId="77777777" w:rsidR="00DB36B8" w:rsidRPr="0028274A" w:rsidRDefault="00DB36B8" w:rsidP="00316199">
            <w:pPr>
              <w:jc w:val="center"/>
              <w:rPr>
                <w:rFonts w:ascii="Arial" w:hAnsi="Arial" w:cs="Arial"/>
                <w:b/>
                <w:bCs/>
                <w:sz w:val="18"/>
                <w:szCs w:val="18"/>
              </w:rPr>
            </w:pPr>
            <w:r w:rsidRPr="0028274A">
              <w:rPr>
                <w:rFonts w:ascii="Arial" w:hAnsi="Arial" w:cs="Arial"/>
                <w:b/>
                <w:bCs/>
                <w:sz w:val="18"/>
                <w:szCs w:val="18"/>
              </w:rPr>
              <w:t>XXXXXXXXXXXXX</w:t>
            </w:r>
          </w:p>
        </w:tc>
      </w:tr>
      <w:tr w:rsidR="00CF5CCB" w:rsidRPr="0028274A" w14:paraId="3975948C" w14:textId="77777777" w:rsidTr="00CF5CCB">
        <w:trPr>
          <w:trHeight w:val="418"/>
        </w:trPr>
        <w:tc>
          <w:tcPr>
            <w:tcW w:w="262" w:type="dxa"/>
            <w:tcBorders>
              <w:top w:val="nil"/>
              <w:left w:val="nil"/>
              <w:bottom w:val="nil"/>
              <w:right w:val="nil"/>
            </w:tcBorders>
            <w:shd w:val="clear" w:color="auto" w:fill="auto"/>
            <w:noWrap/>
            <w:vAlign w:val="bottom"/>
            <w:hideMark/>
          </w:tcPr>
          <w:p w14:paraId="77348F05" w14:textId="77777777" w:rsidR="00DB36B8" w:rsidRPr="0028274A" w:rsidRDefault="00DB36B8" w:rsidP="00316199">
            <w:pPr>
              <w:jc w:val="center"/>
              <w:rPr>
                <w:rFonts w:ascii="Arial" w:hAnsi="Arial" w:cs="Arial"/>
                <w:b/>
                <w:bCs/>
                <w:sz w:val="18"/>
                <w:szCs w:val="18"/>
              </w:rPr>
            </w:pPr>
          </w:p>
        </w:tc>
        <w:tc>
          <w:tcPr>
            <w:tcW w:w="262" w:type="dxa"/>
            <w:tcBorders>
              <w:top w:val="nil"/>
              <w:left w:val="nil"/>
              <w:bottom w:val="nil"/>
              <w:right w:val="nil"/>
            </w:tcBorders>
            <w:shd w:val="clear" w:color="auto" w:fill="auto"/>
            <w:noWrap/>
            <w:vAlign w:val="bottom"/>
            <w:hideMark/>
          </w:tcPr>
          <w:p w14:paraId="365FA2C3" w14:textId="77777777" w:rsidR="00DB36B8" w:rsidRPr="0028274A" w:rsidRDefault="00DB36B8" w:rsidP="00316199">
            <w:pPr>
              <w:rPr>
                <w:sz w:val="20"/>
                <w:szCs w:val="20"/>
              </w:rPr>
            </w:pPr>
          </w:p>
        </w:tc>
        <w:tc>
          <w:tcPr>
            <w:tcW w:w="4754" w:type="dxa"/>
            <w:gridSpan w:val="3"/>
            <w:tcBorders>
              <w:top w:val="single" w:sz="4" w:space="0" w:color="auto"/>
              <w:left w:val="nil"/>
              <w:bottom w:val="single" w:sz="4" w:space="0" w:color="auto"/>
              <w:right w:val="nil"/>
            </w:tcBorders>
            <w:shd w:val="clear" w:color="auto" w:fill="auto"/>
            <w:noWrap/>
            <w:vAlign w:val="bottom"/>
            <w:hideMark/>
          </w:tcPr>
          <w:p w14:paraId="0DF3D4B5" w14:textId="77777777" w:rsidR="00DB36B8" w:rsidRPr="0028274A" w:rsidRDefault="00DB36B8" w:rsidP="00316199">
            <w:pPr>
              <w:rPr>
                <w:rFonts w:ascii="Arial" w:hAnsi="Arial" w:cs="Arial"/>
                <w:b/>
                <w:bCs/>
                <w:sz w:val="20"/>
                <w:szCs w:val="20"/>
              </w:rPr>
            </w:pPr>
            <w:r w:rsidRPr="0028274A">
              <w:rPr>
                <w:rFonts w:ascii="Arial" w:hAnsi="Arial" w:cs="Arial"/>
                <w:b/>
                <w:bCs/>
                <w:sz w:val="20"/>
                <w:szCs w:val="20"/>
              </w:rPr>
              <w:t>Within  "CAPS"</w:t>
            </w:r>
          </w:p>
        </w:tc>
        <w:tc>
          <w:tcPr>
            <w:tcW w:w="709" w:type="dxa"/>
            <w:tcBorders>
              <w:top w:val="nil"/>
              <w:left w:val="nil"/>
              <w:bottom w:val="single" w:sz="4" w:space="0" w:color="auto"/>
              <w:right w:val="nil"/>
            </w:tcBorders>
            <w:shd w:val="clear" w:color="auto" w:fill="auto"/>
            <w:noWrap/>
            <w:vAlign w:val="bottom"/>
            <w:hideMark/>
          </w:tcPr>
          <w:p w14:paraId="5E33CA4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9" w:type="dxa"/>
            <w:tcBorders>
              <w:top w:val="nil"/>
              <w:left w:val="nil"/>
              <w:bottom w:val="single" w:sz="4" w:space="0" w:color="auto"/>
              <w:right w:val="nil"/>
            </w:tcBorders>
            <w:shd w:val="clear" w:color="auto" w:fill="auto"/>
            <w:noWrap/>
            <w:vAlign w:val="bottom"/>
            <w:hideMark/>
          </w:tcPr>
          <w:p w14:paraId="03E37A7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8DE8A1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C6554A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66E380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D6853CF"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2664225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A870E7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5A43E744"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XXXXXX</w:t>
            </w:r>
          </w:p>
        </w:tc>
        <w:tc>
          <w:tcPr>
            <w:tcW w:w="2292" w:type="dxa"/>
            <w:tcBorders>
              <w:top w:val="nil"/>
              <w:left w:val="nil"/>
              <w:bottom w:val="single" w:sz="4" w:space="0" w:color="auto"/>
              <w:right w:val="nil"/>
            </w:tcBorders>
            <w:shd w:val="clear" w:color="auto" w:fill="auto"/>
            <w:noWrap/>
            <w:vAlign w:val="bottom"/>
            <w:hideMark/>
          </w:tcPr>
          <w:p w14:paraId="7A0C0054" w14:textId="77777777" w:rsidR="00DB36B8" w:rsidRPr="0028274A" w:rsidRDefault="00DB36B8" w:rsidP="00316199">
            <w:pPr>
              <w:jc w:val="center"/>
              <w:rPr>
                <w:rFonts w:ascii="Arial" w:hAnsi="Arial" w:cs="Arial"/>
                <w:b/>
                <w:bCs/>
                <w:sz w:val="18"/>
                <w:szCs w:val="18"/>
              </w:rPr>
            </w:pPr>
            <w:r w:rsidRPr="0028274A">
              <w:rPr>
                <w:rFonts w:ascii="Arial" w:hAnsi="Arial" w:cs="Arial"/>
                <w:b/>
                <w:bCs/>
                <w:sz w:val="18"/>
                <w:szCs w:val="18"/>
              </w:rPr>
              <w:t>XXXXXXXXXXXXX</w:t>
            </w:r>
          </w:p>
        </w:tc>
      </w:tr>
      <w:tr w:rsidR="00CF5CCB" w:rsidRPr="0028274A" w14:paraId="58D479EC" w14:textId="77777777" w:rsidTr="00CF5CCB">
        <w:trPr>
          <w:trHeight w:val="479"/>
        </w:trPr>
        <w:tc>
          <w:tcPr>
            <w:tcW w:w="262" w:type="dxa"/>
            <w:tcBorders>
              <w:top w:val="nil"/>
              <w:left w:val="nil"/>
              <w:bottom w:val="nil"/>
              <w:right w:val="nil"/>
            </w:tcBorders>
            <w:shd w:val="clear" w:color="auto" w:fill="auto"/>
            <w:noWrap/>
            <w:vAlign w:val="bottom"/>
            <w:hideMark/>
          </w:tcPr>
          <w:p w14:paraId="6ED0866A" w14:textId="77777777" w:rsidR="00DB36B8" w:rsidRPr="0028274A" w:rsidRDefault="00DB36B8" w:rsidP="00316199">
            <w:pPr>
              <w:jc w:val="center"/>
              <w:rPr>
                <w:rFonts w:ascii="Arial" w:hAnsi="Arial" w:cs="Arial"/>
                <w:b/>
                <w:bCs/>
                <w:sz w:val="18"/>
                <w:szCs w:val="18"/>
              </w:rPr>
            </w:pPr>
          </w:p>
        </w:tc>
        <w:tc>
          <w:tcPr>
            <w:tcW w:w="262" w:type="dxa"/>
            <w:tcBorders>
              <w:top w:val="nil"/>
              <w:left w:val="nil"/>
              <w:bottom w:val="nil"/>
              <w:right w:val="nil"/>
            </w:tcBorders>
            <w:shd w:val="clear" w:color="auto" w:fill="auto"/>
            <w:noWrap/>
            <w:vAlign w:val="bottom"/>
            <w:hideMark/>
          </w:tcPr>
          <w:p w14:paraId="50C17C41"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29C8AB3F" w14:textId="77777777" w:rsidR="00DB36B8" w:rsidRPr="0028274A" w:rsidRDefault="00DB36B8" w:rsidP="00316199">
            <w:pPr>
              <w:rPr>
                <w:sz w:val="20"/>
                <w:szCs w:val="20"/>
              </w:rPr>
            </w:pPr>
          </w:p>
        </w:tc>
        <w:tc>
          <w:tcPr>
            <w:tcW w:w="2836" w:type="dxa"/>
            <w:gridSpan w:val="4"/>
            <w:tcBorders>
              <w:top w:val="single" w:sz="4" w:space="0" w:color="auto"/>
              <w:left w:val="nil"/>
              <w:bottom w:val="single" w:sz="4" w:space="0" w:color="auto"/>
              <w:right w:val="nil"/>
            </w:tcBorders>
            <w:shd w:val="clear" w:color="auto" w:fill="auto"/>
            <w:noWrap/>
            <w:vAlign w:val="bottom"/>
            <w:hideMark/>
          </w:tcPr>
          <w:p w14:paraId="125E5D5E" w14:textId="77777777" w:rsidR="00DB36B8" w:rsidRPr="0028274A" w:rsidRDefault="00DB36B8" w:rsidP="00316199">
            <w:pPr>
              <w:rPr>
                <w:rFonts w:ascii="Arial" w:hAnsi="Arial" w:cs="Arial"/>
                <w:sz w:val="20"/>
                <w:szCs w:val="20"/>
              </w:rPr>
            </w:pPr>
            <w:r w:rsidRPr="0028274A">
              <w:rPr>
                <w:rFonts w:ascii="Arial" w:hAnsi="Arial" w:cs="Arial"/>
                <w:sz w:val="20"/>
                <w:szCs w:val="20"/>
              </w:rPr>
              <w:t>(a &amp; b) Operations Including Contingent</w:t>
            </w:r>
          </w:p>
        </w:tc>
        <w:tc>
          <w:tcPr>
            <w:tcW w:w="262" w:type="dxa"/>
            <w:tcBorders>
              <w:top w:val="nil"/>
              <w:left w:val="nil"/>
              <w:bottom w:val="single" w:sz="4" w:space="0" w:color="auto"/>
              <w:right w:val="nil"/>
            </w:tcBorders>
            <w:shd w:val="clear" w:color="auto" w:fill="auto"/>
            <w:noWrap/>
            <w:vAlign w:val="bottom"/>
            <w:hideMark/>
          </w:tcPr>
          <w:p w14:paraId="49308B9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667A1F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30BCEAC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5A87A5A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20EB4EA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E34A1E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4434CB5A"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34-201</w:t>
            </w:r>
          </w:p>
        </w:tc>
        <w:tc>
          <w:tcPr>
            <w:tcW w:w="2292" w:type="dxa"/>
            <w:tcBorders>
              <w:top w:val="nil"/>
              <w:left w:val="nil"/>
              <w:bottom w:val="single" w:sz="4" w:space="0" w:color="auto"/>
              <w:right w:val="nil"/>
            </w:tcBorders>
            <w:shd w:val="clear" w:color="auto" w:fill="auto"/>
            <w:noWrap/>
            <w:vAlign w:val="bottom"/>
            <w:hideMark/>
          </w:tcPr>
          <w:p w14:paraId="386A15D6" w14:textId="77777777" w:rsidR="00DB36B8" w:rsidRPr="0028274A" w:rsidRDefault="00DB36B8" w:rsidP="00316199">
            <w:pPr>
              <w:rPr>
                <w:rFonts w:ascii="Arial" w:hAnsi="Arial" w:cs="Arial"/>
              </w:rPr>
            </w:pPr>
            <w:r w:rsidRPr="0028274A">
              <w:rPr>
                <w:rFonts w:ascii="Arial" w:hAnsi="Arial" w:cs="Arial"/>
              </w:rPr>
              <w:t xml:space="preserve"> $      7,020,450.00 </w:t>
            </w:r>
          </w:p>
        </w:tc>
      </w:tr>
      <w:tr w:rsidR="00CF5CCB" w:rsidRPr="0028274A" w14:paraId="30335656" w14:textId="77777777" w:rsidTr="00CF5CCB">
        <w:trPr>
          <w:trHeight w:val="479"/>
        </w:trPr>
        <w:tc>
          <w:tcPr>
            <w:tcW w:w="262" w:type="dxa"/>
            <w:tcBorders>
              <w:top w:val="nil"/>
              <w:left w:val="nil"/>
              <w:bottom w:val="nil"/>
              <w:right w:val="nil"/>
            </w:tcBorders>
            <w:shd w:val="clear" w:color="auto" w:fill="auto"/>
            <w:noWrap/>
            <w:vAlign w:val="bottom"/>
            <w:hideMark/>
          </w:tcPr>
          <w:p w14:paraId="6A564200" w14:textId="77777777" w:rsidR="00DB36B8" w:rsidRPr="0028274A" w:rsidRDefault="00DB36B8" w:rsidP="00316199">
            <w:pPr>
              <w:rPr>
                <w:rFonts w:ascii="Arial" w:hAnsi="Arial" w:cs="Arial"/>
              </w:rPr>
            </w:pPr>
          </w:p>
        </w:tc>
        <w:tc>
          <w:tcPr>
            <w:tcW w:w="262" w:type="dxa"/>
            <w:tcBorders>
              <w:top w:val="nil"/>
              <w:left w:val="nil"/>
              <w:bottom w:val="nil"/>
              <w:right w:val="nil"/>
            </w:tcBorders>
            <w:shd w:val="clear" w:color="auto" w:fill="auto"/>
            <w:noWrap/>
            <w:vAlign w:val="bottom"/>
            <w:hideMark/>
          </w:tcPr>
          <w:p w14:paraId="0A2EF017"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45BD6005" w14:textId="77777777" w:rsidR="00DB36B8" w:rsidRPr="0028274A" w:rsidRDefault="00DB36B8" w:rsidP="00316199">
            <w:pPr>
              <w:rPr>
                <w:sz w:val="20"/>
                <w:szCs w:val="20"/>
              </w:rPr>
            </w:pPr>
          </w:p>
        </w:tc>
        <w:tc>
          <w:tcPr>
            <w:tcW w:w="3099" w:type="dxa"/>
            <w:gridSpan w:val="5"/>
            <w:tcBorders>
              <w:top w:val="single" w:sz="4" w:space="0" w:color="auto"/>
              <w:left w:val="nil"/>
              <w:bottom w:val="single" w:sz="4" w:space="0" w:color="auto"/>
              <w:right w:val="nil"/>
            </w:tcBorders>
            <w:shd w:val="clear" w:color="auto" w:fill="auto"/>
            <w:noWrap/>
            <w:vAlign w:val="bottom"/>
            <w:hideMark/>
          </w:tcPr>
          <w:p w14:paraId="0D198C77" w14:textId="77777777" w:rsidR="00DB36B8" w:rsidRPr="0028274A" w:rsidRDefault="00DB36B8" w:rsidP="00316199">
            <w:pPr>
              <w:rPr>
                <w:rFonts w:ascii="Arial" w:hAnsi="Arial" w:cs="Arial"/>
                <w:sz w:val="20"/>
                <w:szCs w:val="20"/>
              </w:rPr>
            </w:pPr>
            <w:r w:rsidRPr="0028274A">
              <w:rPr>
                <w:rFonts w:ascii="Arial" w:hAnsi="Arial" w:cs="Arial"/>
                <w:sz w:val="20"/>
                <w:szCs w:val="20"/>
              </w:rPr>
              <w:t>(e) Deferred Charges and Statutory Expenditures - Municipal</w:t>
            </w:r>
          </w:p>
        </w:tc>
        <w:tc>
          <w:tcPr>
            <w:tcW w:w="262" w:type="dxa"/>
            <w:tcBorders>
              <w:top w:val="nil"/>
              <w:left w:val="nil"/>
              <w:bottom w:val="single" w:sz="4" w:space="0" w:color="auto"/>
              <w:right w:val="nil"/>
            </w:tcBorders>
            <w:shd w:val="clear" w:color="auto" w:fill="auto"/>
            <w:noWrap/>
            <w:vAlign w:val="bottom"/>
            <w:hideMark/>
          </w:tcPr>
          <w:p w14:paraId="282E733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907EC5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0027EC6"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5AC6627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07BC8F0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67C8D06B"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34-209</w:t>
            </w:r>
          </w:p>
        </w:tc>
        <w:tc>
          <w:tcPr>
            <w:tcW w:w="2292" w:type="dxa"/>
            <w:tcBorders>
              <w:top w:val="nil"/>
              <w:left w:val="nil"/>
              <w:bottom w:val="single" w:sz="4" w:space="0" w:color="auto"/>
              <w:right w:val="nil"/>
            </w:tcBorders>
            <w:shd w:val="clear" w:color="auto" w:fill="auto"/>
            <w:noWrap/>
            <w:vAlign w:val="bottom"/>
            <w:hideMark/>
          </w:tcPr>
          <w:p w14:paraId="1DF08BE3" w14:textId="77777777" w:rsidR="00DB36B8" w:rsidRPr="0028274A" w:rsidRDefault="00DB36B8" w:rsidP="00316199">
            <w:pPr>
              <w:rPr>
                <w:rFonts w:ascii="Arial" w:hAnsi="Arial" w:cs="Arial"/>
              </w:rPr>
            </w:pPr>
            <w:r w:rsidRPr="0028274A">
              <w:rPr>
                <w:rFonts w:ascii="Arial" w:hAnsi="Arial" w:cs="Arial"/>
              </w:rPr>
              <w:t xml:space="preserve"> $      1,323,224.00 </w:t>
            </w:r>
          </w:p>
        </w:tc>
      </w:tr>
      <w:tr w:rsidR="00CF5CCB" w:rsidRPr="0028274A" w14:paraId="07CB080C" w14:textId="77777777" w:rsidTr="00CF5CCB">
        <w:trPr>
          <w:trHeight w:val="479"/>
        </w:trPr>
        <w:tc>
          <w:tcPr>
            <w:tcW w:w="262" w:type="dxa"/>
            <w:tcBorders>
              <w:top w:val="nil"/>
              <w:left w:val="nil"/>
              <w:bottom w:val="nil"/>
              <w:right w:val="nil"/>
            </w:tcBorders>
            <w:shd w:val="clear" w:color="auto" w:fill="auto"/>
            <w:noWrap/>
            <w:vAlign w:val="bottom"/>
            <w:hideMark/>
          </w:tcPr>
          <w:p w14:paraId="3C83F709" w14:textId="77777777" w:rsidR="00DB36B8" w:rsidRPr="0028274A" w:rsidRDefault="00DB36B8" w:rsidP="00316199">
            <w:pPr>
              <w:rPr>
                <w:rFonts w:ascii="Arial" w:hAnsi="Arial" w:cs="Arial"/>
              </w:rPr>
            </w:pPr>
          </w:p>
        </w:tc>
        <w:tc>
          <w:tcPr>
            <w:tcW w:w="262" w:type="dxa"/>
            <w:tcBorders>
              <w:top w:val="nil"/>
              <w:left w:val="nil"/>
              <w:bottom w:val="nil"/>
              <w:right w:val="nil"/>
            </w:tcBorders>
            <w:shd w:val="clear" w:color="auto" w:fill="auto"/>
            <w:noWrap/>
            <w:vAlign w:val="bottom"/>
            <w:hideMark/>
          </w:tcPr>
          <w:p w14:paraId="2DA8ED49"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44A3DB44" w14:textId="77777777" w:rsidR="00DB36B8" w:rsidRPr="0028274A" w:rsidRDefault="00DB36B8" w:rsidP="00316199">
            <w:pPr>
              <w:rPr>
                <w:sz w:val="20"/>
                <w:szCs w:val="20"/>
              </w:rPr>
            </w:pPr>
          </w:p>
        </w:tc>
        <w:tc>
          <w:tcPr>
            <w:tcW w:w="1418" w:type="dxa"/>
            <w:gridSpan w:val="2"/>
            <w:tcBorders>
              <w:top w:val="single" w:sz="4" w:space="0" w:color="auto"/>
              <w:left w:val="nil"/>
              <w:bottom w:val="single" w:sz="4" w:space="0" w:color="auto"/>
              <w:right w:val="nil"/>
            </w:tcBorders>
            <w:shd w:val="clear" w:color="auto" w:fill="auto"/>
            <w:noWrap/>
            <w:vAlign w:val="bottom"/>
            <w:hideMark/>
          </w:tcPr>
          <w:p w14:paraId="5D1FA00F" w14:textId="77777777" w:rsidR="00DB36B8" w:rsidRPr="0028274A" w:rsidRDefault="00DB36B8" w:rsidP="00316199">
            <w:pPr>
              <w:rPr>
                <w:rFonts w:ascii="Arial" w:hAnsi="Arial" w:cs="Arial"/>
                <w:sz w:val="20"/>
                <w:szCs w:val="20"/>
              </w:rPr>
            </w:pPr>
            <w:r w:rsidRPr="0028274A">
              <w:rPr>
                <w:rFonts w:ascii="Arial" w:hAnsi="Arial" w:cs="Arial"/>
                <w:sz w:val="20"/>
                <w:szCs w:val="20"/>
              </w:rPr>
              <w:t>(g) Cash Deficit</w:t>
            </w:r>
          </w:p>
        </w:tc>
        <w:tc>
          <w:tcPr>
            <w:tcW w:w="709" w:type="dxa"/>
            <w:tcBorders>
              <w:top w:val="nil"/>
              <w:left w:val="nil"/>
              <w:bottom w:val="single" w:sz="4" w:space="0" w:color="auto"/>
              <w:right w:val="nil"/>
            </w:tcBorders>
            <w:shd w:val="clear" w:color="auto" w:fill="auto"/>
            <w:noWrap/>
            <w:vAlign w:val="bottom"/>
            <w:hideMark/>
          </w:tcPr>
          <w:p w14:paraId="214C4FE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9" w:type="dxa"/>
            <w:tcBorders>
              <w:top w:val="nil"/>
              <w:left w:val="nil"/>
              <w:bottom w:val="single" w:sz="4" w:space="0" w:color="auto"/>
              <w:right w:val="nil"/>
            </w:tcBorders>
            <w:shd w:val="clear" w:color="auto" w:fill="auto"/>
            <w:noWrap/>
            <w:vAlign w:val="bottom"/>
            <w:hideMark/>
          </w:tcPr>
          <w:p w14:paraId="07A2B681"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084014F6"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D70C749"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0A99EB8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DEE444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8BD6F1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265CB541"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4DA252E8"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46-885</w:t>
            </w:r>
          </w:p>
        </w:tc>
        <w:tc>
          <w:tcPr>
            <w:tcW w:w="2292" w:type="dxa"/>
            <w:tcBorders>
              <w:top w:val="nil"/>
              <w:left w:val="nil"/>
              <w:bottom w:val="single" w:sz="4" w:space="0" w:color="auto"/>
              <w:right w:val="nil"/>
            </w:tcBorders>
            <w:shd w:val="clear" w:color="auto" w:fill="auto"/>
            <w:noWrap/>
            <w:vAlign w:val="bottom"/>
            <w:hideMark/>
          </w:tcPr>
          <w:p w14:paraId="67537561" w14:textId="77777777" w:rsidR="00DB36B8" w:rsidRPr="0028274A" w:rsidRDefault="00DB36B8" w:rsidP="00316199">
            <w:pPr>
              <w:rPr>
                <w:rFonts w:ascii="Arial" w:hAnsi="Arial" w:cs="Arial"/>
              </w:rPr>
            </w:pPr>
            <w:r w:rsidRPr="0028274A">
              <w:rPr>
                <w:rFonts w:ascii="Arial" w:hAnsi="Arial" w:cs="Arial"/>
              </w:rPr>
              <w:t xml:space="preserve"> $                        -   </w:t>
            </w:r>
          </w:p>
        </w:tc>
      </w:tr>
      <w:tr w:rsidR="00DB36B8" w:rsidRPr="0028274A" w14:paraId="371BD0B6" w14:textId="77777777" w:rsidTr="00CF5CCB">
        <w:trPr>
          <w:trHeight w:val="479"/>
        </w:trPr>
        <w:tc>
          <w:tcPr>
            <w:tcW w:w="262" w:type="dxa"/>
            <w:tcBorders>
              <w:top w:val="nil"/>
              <w:left w:val="nil"/>
              <w:bottom w:val="nil"/>
              <w:right w:val="nil"/>
            </w:tcBorders>
            <w:shd w:val="clear" w:color="auto" w:fill="auto"/>
            <w:noWrap/>
            <w:vAlign w:val="bottom"/>
            <w:hideMark/>
          </w:tcPr>
          <w:p w14:paraId="130066DD" w14:textId="77777777" w:rsidR="00DB36B8" w:rsidRPr="0028274A" w:rsidRDefault="00DB36B8" w:rsidP="00316199">
            <w:pPr>
              <w:rPr>
                <w:rFonts w:ascii="Arial" w:hAnsi="Arial" w:cs="Arial"/>
              </w:rPr>
            </w:pPr>
          </w:p>
        </w:tc>
        <w:tc>
          <w:tcPr>
            <w:tcW w:w="262" w:type="dxa"/>
            <w:tcBorders>
              <w:top w:val="nil"/>
              <w:left w:val="nil"/>
              <w:bottom w:val="nil"/>
              <w:right w:val="nil"/>
            </w:tcBorders>
            <w:shd w:val="clear" w:color="auto" w:fill="auto"/>
            <w:noWrap/>
            <w:vAlign w:val="bottom"/>
            <w:hideMark/>
          </w:tcPr>
          <w:p w14:paraId="1176F019" w14:textId="77777777" w:rsidR="00DB36B8" w:rsidRPr="0028274A" w:rsidRDefault="00DB36B8" w:rsidP="00316199">
            <w:pPr>
              <w:rPr>
                <w:sz w:val="20"/>
                <w:szCs w:val="20"/>
              </w:rPr>
            </w:pPr>
          </w:p>
        </w:tc>
        <w:tc>
          <w:tcPr>
            <w:tcW w:w="3335" w:type="dxa"/>
            <w:tcBorders>
              <w:top w:val="nil"/>
              <w:left w:val="nil"/>
              <w:bottom w:val="single" w:sz="4" w:space="0" w:color="auto"/>
              <w:right w:val="nil"/>
            </w:tcBorders>
            <w:shd w:val="clear" w:color="auto" w:fill="auto"/>
            <w:noWrap/>
            <w:vAlign w:val="bottom"/>
            <w:hideMark/>
          </w:tcPr>
          <w:p w14:paraId="1AE5B152" w14:textId="77777777" w:rsidR="00DB36B8" w:rsidRPr="0028274A" w:rsidRDefault="00DB36B8" w:rsidP="00316199">
            <w:pPr>
              <w:rPr>
                <w:rFonts w:ascii="Arial" w:hAnsi="Arial" w:cs="Arial"/>
                <w:b/>
                <w:bCs/>
                <w:sz w:val="20"/>
                <w:szCs w:val="20"/>
              </w:rPr>
            </w:pPr>
            <w:r w:rsidRPr="0028274A">
              <w:rPr>
                <w:rFonts w:ascii="Arial" w:hAnsi="Arial" w:cs="Arial"/>
                <w:b/>
                <w:bCs/>
                <w:sz w:val="20"/>
                <w:szCs w:val="20"/>
              </w:rPr>
              <w:t>Excluded from  "CAPS"</w:t>
            </w:r>
          </w:p>
        </w:tc>
        <w:tc>
          <w:tcPr>
            <w:tcW w:w="708" w:type="dxa"/>
            <w:tcBorders>
              <w:top w:val="nil"/>
              <w:left w:val="nil"/>
              <w:bottom w:val="single" w:sz="4" w:space="0" w:color="auto"/>
              <w:right w:val="nil"/>
            </w:tcBorders>
            <w:shd w:val="clear" w:color="auto" w:fill="auto"/>
            <w:noWrap/>
            <w:vAlign w:val="bottom"/>
            <w:hideMark/>
          </w:tcPr>
          <w:p w14:paraId="78D0602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10" w:type="dxa"/>
            <w:tcBorders>
              <w:top w:val="nil"/>
              <w:left w:val="nil"/>
              <w:bottom w:val="single" w:sz="4" w:space="0" w:color="auto"/>
              <w:right w:val="nil"/>
            </w:tcBorders>
            <w:shd w:val="clear" w:color="auto" w:fill="auto"/>
            <w:noWrap/>
            <w:vAlign w:val="bottom"/>
            <w:hideMark/>
          </w:tcPr>
          <w:p w14:paraId="6D053E9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9" w:type="dxa"/>
            <w:tcBorders>
              <w:top w:val="nil"/>
              <w:left w:val="nil"/>
              <w:bottom w:val="single" w:sz="4" w:space="0" w:color="auto"/>
              <w:right w:val="nil"/>
            </w:tcBorders>
            <w:shd w:val="clear" w:color="auto" w:fill="auto"/>
            <w:noWrap/>
            <w:vAlign w:val="bottom"/>
            <w:hideMark/>
          </w:tcPr>
          <w:p w14:paraId="7D3FD87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9" w:type="dxa"/>
            <w:tcBorders>
              <w:top w:val="nil"/>
              <w:left w:val="nil"/>
              <w:bottom w:val="single" w:sz="4" w:space="0" w:color="auto"/>
              <w:right w:val="nil"/>
            </w:tcBorders>
            <w:shd w:val="clear" w:color="auto" w:fill="auto"/>
            <w:noWrap/>
            <w:vAlign w:val="bottom"/>
            <w:hideMark/>
          </w:tcPr>
          <w:p w14:paraId="156109F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6C7A7B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478E0C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5C551ED1"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88C2BF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480709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0E6CF98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05AC5B67" w14:textId="77777777" w:rsidR="00DB36B8" w:rsidRPr="0028274A" w:rsidRDefault="00DB36B8" w:rsidP="00316199">
            <w:pPr>
              <w:jc w:val="center"/>
              <w:rPr>
                <w:rFonts w:ascii="Arial" w:hAnsi="Arial" w:cs="Arial"/>
                <w:b/>
                <w:bCs/>
                <w:sz w:val="16"/>
                <w:szCs w:val="16"/>
              </w:rPr>
            </w:pPr>
            <w:r w:rsidRPr="0028274A">
              <w:rPr>
                <w:rFonts w:ascii="Arial" w:hAnsi="Arial" w:cs="Arial"/>
                <w:b/>
                <w:bCs/>
                <w:sz w:val="16"/>
                <w:szCs w:val="16"/>
              </w:rPr>
              <w:t>XXXXXX</w:t>
            </w:r>
          </w:p>
        </w:tc>
        <w:tc>
          <w:tcPr>
            <w:tcW w:w="2292" w:type="dxa"/>
            <w:tcBorders>
              <w:top w:val="nil"/>
              <w:left w:val="nil"/>
              <w:bottom w:val="single" w:sz="4" w:space="0" w:color="auto"/>
              <w:right w:val="nil"/>
            </w:tcBorders>
            <w:shd w:val="clear" w:color="auto" w:fill="auto"/>
            <w:noWrap/>
            <w:vAlign w:val="bottom"/>
            <w:hideMark/>
          </w:tcPr>
          <w:p w14:paraId="403B1EDD" w14:textId="77777777" w:rsidR="00DB36B8" w:rsidRPr="0028274A" w:rsidRDefault="00DB36B8" w:rsidP="00316199">
            <w:pPr>
              <w:jc w:val="center"/>
              <w:rPr>
                <w:rFonts w:ascii="Arial" w:hAnsi="Arial" w:cs="Arial"/>
                <w:b/>
                <w:bCs/>
                <w:sz w:val="18"/>
                <w:szCs w:val="18"/>
              </w:rPr>
            </w:pPr>
            <w:r w:rsidRPr="0028274A">
              <w:rPr>
                <w:rFonts w:ascii="Arial" w:hAnsi="Arial" w:cs="Arial"/>
                <w:b/>
                <w:bCs/>
                <w:sz w:val="18"/>
                <w:szCs w:val="18"/>
              </w:rPr>
              <w:t>XXXXXXXXXXXXX</w:t>
            </w:r>
          </w:p>
        </w:tc>
      </w:tr>
      <w:tr w:rsidR="00CF5CCB" w:rsidRPr="0028274A" w14:paraId="3C873C24" w14:textId="77777777" w:rsidTr="00CF5CCB">
        <w:trPr>
          <w:trHeight w:val="479"/>
        </w:trPr>
        <w:tc>
          <w:tcPr>
            <w:tcW w:w="262" w:type="dxa"/>
            <w:tcBorders>
              <w:top w:val="nil"/>
              <w:left w:val="nil"/>
              <w:bottom w:val="nil"/>
              <w:right w:val="nil"/>
            </w:tcBorders>
            <w:shd w:val="clear" w:color="auto" w:fill="auto"/>
            <w:noWrap/>
            <w:vAlign w:val="bottom"/>
            <w:hideMark/>
          </w:tcPr>
          <w:p w14:paraId="4122BA72" w14:textId="77777777" w:rsidR="00DB36B8" w:rsidRPr="0028274A" w:rsidRDefault="00DB36B8" w:rsidP="00316199">
            <w:pPr>
              <w:jc w:val="center"/>
              <w:rPr>
                <w:rFonts w:ascii="Arial" w:hAnsi="Arial" w:cs="Arial"/>
                <w:b/>
                <w:bCs/>
                <w:sz w:val="18"/>
                <w:szCs w:val="18"/>
              </w:rPr>
            </w:pPr>
          </w:p>
        </w:tc>
        <w:tc>
          <w:tcPr>
            <w:tcW w:w="262" w:type="dxa"/>
            <w:tcBorders>
              <w:top w:val="nil"/>
              <w:left w:val="nil"/>
              <w:bottom w:val="nil"/>
              <w:right w:val="nil"/>
            </w:tcBorders>
            <w:shd w:val="clear" w:color="auto" w:fill="auto"/>
            <w:noWrap/>
            <w:vAlign w:val="bottom"/>
            <w:hideMark/>
          </w:tcPr>
          <w:p w14:paraId="6C578991"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75457DED" w14:textId="77777777" w:rsidR="00DB36B8" w:rsidRPr="0028274A" w:rsidRDefault="00DB36B8" w:rsidP="00316199">
            <w:pPr>
              <w:rPr>
                <w:sz w:val="20"/>
                <w:szCs w:val="20"/>
              </w:rPr>
            </w:pPr>
          </w:p>
        </w:tc>
        <w:tc>
          <w:tcPr>
            <w:tcW w:w="2836" w:type="dxa"/>
            <w:gridSpan w:val="4"/>
            <w:tcBorders>
              <w:top w:val="single" w:sz="4" w:space="0" w:color="auto"/>
              <w:left w:val="nil"/>
              <w:bottom w:val="single" w:sz="4" w:space="0" w:color="auto"/>
              <w:right w:val="nil"/>
            </w:tcBorders>
            <w:shd w:val="clear" w:color="auto" w:fill="auto"/>
            <w:noWrap/>
            <w:vAlign w:val="bottom"/>
            <w:hideMark/>
          </w:tcPr>
          <w:p w14:paraId="05FCEFDA" w14:textId="77777777" w:rsidR="00DB36B8" w:rsidRPr="0028274A" w:rsidRDefault="00DB36B8" w:rsidP="00316199">
            <w:pPr>
              <w:rPr>
                <w:rFonts w:ascii="Arial" w:hAnsi="Arial" w:cs="Arial"/>
                <w:sz w:val="20"/>
                <w:szCs w:val="20"/>
              </w:rPr>
            </w:pPr>
            <w:r w:rsidRPr="0028274A">
              <w:rPr>
                <w:rFonts w:ascii="Arial" w:hAnsi="Arial" w:cs="Arial"/>
                <w:sz w:val="20"/>
                <w:szCs w:val="20"/>
              </w:rPr>
              <w:t>(a) Operations - Total Operations Excluded from "CAPS"</w:t>
            </w:r>
          </w:p>
        </w:tc>
        <w:tc>
          <w:tcPr>
            <w:tcW w:w="262" w:type="dxa"/>
            <w:tcBorders>
              <w:top w:val="nil"/>
              <w:left w:val="nil"/>
              <w:bottom w:val="single" w:sz="4" w:space="0" w:color="auto"/>
              <w:right w:val="nil"/>
            </w:tcBorders>
            <w:shd w:val="clear" w:color="auto" w:fill="auto"/>
            <w:noWrap/>
            <w:vAlign w:val="bottom"/>
            <w:hideMark/>
          </w:tcPr>
          <w:p w14:paraId="538A305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76CA77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E6216E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3414F063"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2256CB5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6C3F6D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56E06F77"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34-305</w:t>
            </w:r>
          </w:p>
        </w:tc>
        <w:tc>
          <w:tcPr>
            <w:tcW w:w="2292" w:type="dxa"/>
            <w:tcBorders>
              <w:top w:val="nil"/>
              <w:left w:val="nil"/>
              <w:bottom w:val="single" w:sz="4" w:space="0" w:color="auto"/>
              <w:right w:val="nil"/>
            </w:tcBorders>
            <w:shd w:val="clear" w:color="auto" w:fill="auto"/>
            <w:noWrap/>
            <w:vAlign w:val="bottom"/>
            <w:hideMark/>
          </w:tcPr>
          <w:p w14:paraId="7B210344" w14:textId="77777777" w:rsidR="00DB36B8" w:rsidRPr="0028274A" w:rsidRDefault="00DB36B8" w:rsidP="00316199">
            <w:pPr>
              <w:rPr>
                <w:rFonts w:ascii="Arial" w:hAnsi="Arial" w:cs="Arial"/>
              </w:rPr>
            </w:pPr>
            <w:r w:rsidRPr="0028274A">
              <w:rPr>
                <w:rFonts w:ascii="Arial" w:hAnsi="Arial" w:cs="Arial"/>
              </w:rPr>
              <w:t xml:space="preserve"> $      1,155,776.00 </w:t>
            </w:r>
          </w:p>
        </w:tc>
      </w:tr>
      <w:tr w:rsidR="00CF5CCB" w:rsidRPr="0028274A" w14:paraId="7AAD9484" w14:textId="77777777" w:rsidTr="00CF5CCB">
        <w:trPr>
          <w:trHeight w:val="479"/>
        </w:trPr>
        <w:tc>
          <w:tcPr>
            <w:tcW w:w="262" w:type="dxa"/>
            <w:tcBorders>
              <w:top w:val="nil"/>
              <w:left w:val="nil"/>
              <w:bottom w:val="nil"/>
              <w:right w:val="nil"/>
            </w:tcBorders>
            <w:shd w:val="clear" w:color="auto" w:fill="auto"/>
            <w:noWrap/>
            <w:vAlign w:val="bottom"/>
            <w:hideMark/>
          </w:tcPr>
          <w:p w14:paraId="2B1B1569" w14:textId="77777777" w:rsidR="00DB36B8" w:rsidRPr="0028274A" w:rsidRDefault="00DB36B8" w:rsidP="00316199">
            <w:pPr>
              <w:rPr>
                <w:rFonts w:ascii="Arial" w:hAnsi="Arial" w:cs="Arial"/>
              </w:rPr>
            </w:pPr>
          </w:p>
        </w:tc>
        <w:tc>
          <w:tcPr>
            <w:tcW w:w="262" w:type="dxa"/>
            <w:tcBorders>
              <w:top w:val="nil"/>
              <w:left w:val="nil"/>
              <w:bottom w:val="nil"/>
              <w:right w:val="nil"/>
            </w:tcBorders>
            <w:shd w:val="clear" w:color="auto" w:fill="auto"/>
            <w:noWrap/>
            <w:vAlign w:val="bottom"/>
            <w:hideMark/>
          </w:tcPr>
          <w:p w14:paraId="491118F0"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2FF68714" w14:textId="77777777" w:rsidR="00DB36B8" w:rsidRPr="0028274A" w:rsidRDefault="00DB36B8" w:rsidP="00316199">
            <w:pPr>
              <w:rPr>
                <w:sz w:val="20"/>
                <w:szCs w:val="20"/>
              </w:rPr>
            </w:pPr>
          </w:p>
        </w:tc>
        <w:tc>
          <w:tcPr>
            <w:tcW w:w="2127" w:type="dxa"/>
            <w:gridSpan w:val="3"/>
            <w:tcBorders>
              <w:top w:val="single" w:sz="4" w:space="0" w:color="auto"/>
              <w:left w:val="nil"/>
              <w:bottom w:val="single" w:sz="4" w:space="0" w:color="auto"/>
              <w:right w:val="nil"/>
            </w:tcBorders>
            <w:shd w:val="clear" w:color="auto" w:fill="auto"/>
            <w:noWrap/>
            <w:vAlign w:val="bottom"/>
            <w:hideMark/>
          </w:tcPr>
          <w:p w14:paraId="1FA8E694" w14:textId="77777777" w:rsidR="00DB36B8" w:rsidRPr="0028274A" w:rsidRDefault="00DB36B8" w:rsidP="00316199">
            <w:pPr>
              <w:rPr>
                <w:rFonts w:ascii="Arial" w:hAnsi="Arial" w:cs="Arial"/>
                <w:sz w:val="20"/>
                <w:szCs w:val="20"/>
              </w:rPr>
            </w:pPr>
            <w:r w:rsidRPr="0028274A">
              <w:rPr>
                <w:rFonts w:ascii="Arial" w:hAnsi="Arial" w:cs="Arial"/>
                <w:sz w:val="20"/>
                <w:szCs w:val="20"/>
              </w:rPr>
              <w:t>(c)  Capital Improvements</w:t>
            </w:r>
          </w:p>
        </w:tc>
        <w:tc>
          <w:tcPr>
            <w:tcW w:w="709" w:type="dxa"/>
            <w:tcBorders>
              <w:top w:val="nil"/>
              <w:left w:val="nil"/>
              <w:bottom w:val="single" w:sz="4" w:space="0" w:color="auto"/>
              <w:right w:val="nil"/>
            </w:tcBorders>
            <w:shd w:val="clear" w:color="auto" w:fill="auto"/>
            <w:noWrap/>
            <w:vAlign w:val="bottom"/>
            <w:hideMark/>
          </w:tcPr>
          <w:p w14:paraId="2DA28D3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50103B7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9C61ED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09928E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EC395E9"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05B03F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EB4833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0E1B607A"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44-999</w:t>
            </w:r>
          </w:p>
        </w:tc>
        <w:tc>
          <w:tcPr>
            <w:tcW w:w="2292" w:type="dxa"/>
            <w:tcBorders>
              <w:top w:val="nil"/>
              <w:left w:val="nil"/>
              <w:bottom w:val="single" w:sz="4" w:space="0" w:color="auto"/>
              <w:right w:val="nil"/>
            </w:tcBorders>
            <w:shd w:val="clear" w:color="auto" w:fill="auto"/>
            <w:noWrap/>
            <w:vAlign w:val="bottom"/>
            <w:hideMark/>
          </w:tcPr>
          <w:p w14:paraId="4B50ED54" w14:textId="77777777" w:rsidR="00DB36B8" w:rsidRPr="0028274A" w:rsidRDefault="00DB36B8" w:rsidP="00316199">
            <w:pPr>
              <w:rPr>
                <w:rFonts w:ascii="Arial" w:hAnsi="Arial" w:cs="Arial"/>
              </w:rPr>
            </w:pPr>
            <w:r w:rsidRPr="0028274A">
              <w:rPr>
                <w:rFonts w:ascii="Arial" w:hAnsi="Arial" w:cs="Arial"/>
              </w:rPr>
              <w:t xml:space="preserve"> $         800,000.00 </w:t>
            </w:r>
          </w:p>
        </w:tc>
      </w:tr>
      <w:tr w:rsidR="00CF5CCB" w:rsidRPr="0028274A" w14:paraId="0CA86EEB" w14:textId="77777777" w:rsidTr="00CF5CCB">
        <w:trPr>
          <w:trHeight w:val="479"/>
        </w:trPr>
        <w:tc>
          <w:tcPr>
            <w:tcW w:w="262" w:type="dxa"/>
            <w:tcBorders>
              <w:top w:val="nil"/>
              <w:left w:val="nil"/>
              <w:bottom w:val="nil"/>
              <w:right w:val="nil"/>
            </w:tcBorders>
            <w:shd w:val="clear" w:color="auto" w:fill="auto"/>
            <w:noWrap/>
            <w:vAlign w:val="bottom"/>
            <w:hideMark/>
          </w:tcPr>
          <w:p w14:paraId="70278675" w14:textId="77777777" w:rsidR="00DB36B8" w:rsidRPr="0028274A" w:rsidRDefault="00DB36B8" w:rsidP="00316199">
            <w:pPr>
              <w:rPr>
                <w:rFonts w:ascii="Arial" w:hAnsi="Arial" w:cs="Arial"/>
              </w:rPr>
            </w:pPr>
          </w:p>
        </w:tc>
        <w:tc>
          <w:tcPr>
            <w:tcW w:w="262" w:type="dxa"/>
            <w:tcBorders>
              <w:top w:val="nil"/>
              <w:left w:val="nil"/>
              <w:bottom w:val="nil"/>
              <w:right w:val="nil"/>
            </w:tcBorders>
            <w:shd w:val="clear" w:color="auto" w:fill="auto"/>
            <w:noWrap/>
            <w:vAlign w:val="bottom"/>
            <w:hideMark/>
          </w:tcPr>
          <w:p w14:paraId="375E361C"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344E9089" w14:textId="77777777" w:rsidR="00DB36B8" w:rsidRPr="0028274A" w:rsidRDefault="00DB36B8" w:rsidP="00316199">
            <w:pPr>
              <w:rPr>
                <w:sz w:val="20"/>
                <w:szCs w:val="20"/>
              </w:rPr>
            </w:pPr>
          </w:p>
        </w:tc>
        <w:tc>
          <w:tcPr>
            <w:tcW w:w="2127" w:type="dxa"/>
            <w:gridSpan w:val="3"/>
            <w:tcBorders>
              <w:top w:val="single" w:sz="4" w:space="0" w:color="auto"/>
              <w:left w:val="nil"/>
              <w:bottom w:val="single" w:sz="4" w:space="0" w:color="auto"/>
              <w:right w:val="nil"/>
            </w:tcBorders>
            <w:shd w:val="clear" w:color="auto" w:fill="auto"/>
            <w:noWrap/>
            <w:vAlign w:val="bottom"/>
            <w:hideMark/>
          </w:tcPr>
          <w:p w14:paraId="450BB2BC" w14:textId="77777777" w:rsidR="00DB36B8" w:rsidRPr="0028274A" w:rsidRDefault="00DB36B8" w:rsidP="00316199">
            <w:pPr>
              <w:rPr>
                <w:rFonts w:ascii="Arial" w:hAnsi="Arial" w:cs="Arial"/>
                <w:sz w:val="20"/>
                <w:szCs w:val="20"/>
              </w:rPr>
            </w:pPr>
            <w:r w:rsidRPr="0028274A">
              <w:rPr>
                <w:rFonts w:ascii="Arial" w:hAnsi="Arial" w:cs="Arial"/>
                <w:sz w:val="20"/>
                <w:szCs w:val="20"/>
              </w:rPr>
              <w:t>(d) Municipal Debt Service</w:t>
            </w:r>
          </w:p>
        </w:tc>
        <w:tc>
          <w:tcPr>
            <w:tcW w:w="709" w:type="dxa"/>
            <w:tcBorders>
              <w:top w:val="nil"/>
              <w:left w:val="nil"/>
              <w:bottom w:val="single" w:sz="4" w:space="0" w:color="auto"/>
              <w:right w:val="nil"/>
            </w:tcBorders>
            <w:shd w:val="clear" w:color="auto" w:fill="auto"/>
            <w:noWrap/>
            <w:vAlign w:val="bottom"/>
            <w:hideMark/>
          </w:tcPr>
          <w:p w14:paraId="6CD49D6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33A760B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373646B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3842B19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1A3DE0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368962C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FA0050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48EE8E80"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45-999</w:t>
            </w:r>
          </w:p>
        </w:tc>
        <w:tc>
          <w:tcPr>
            <w:tcW w:w="2292" w:type="dxa"/>
            <w:tcBorders>
              <w:top w:val="nil"/>
              <w:left w:val="nil"/>
              <w:bottom w:val="single" w:sz="4" w:space="0" w:color="auto"/>
              <w:right w:val="nil"/>
            </w:tcBorders>
            <w:shd w:val="clear" w:color="auto" w:fill="auto"/>
            <w:noWrap/>
            <w:vAlign w:val="bottom"/>
            <w:hideMark/>
          </w:tcPr>
          <w:p w14:paraId="02DDA8FC" w14:textId="77777777" w:rsidR="00DB36B8" w:rsidRPr="0028274A" w:rsidRDefault="00DB36B8" w:rsidP="00316199">
            <w:pPr>
              <w:rPr>
                <w:rFonts w:ascii="Arial" w:hAnsi="Arial" w:cs="Arial"/>
              </w:rPr>
            </w:pPr>
            <w:r w:rsidRPr="0028274A">
              <w:rPr>
                <w:rFonts w:ascii="Arial" w:hAnsi="Arial" w:cs="Arial"/>
              </w:rPr>
              <w:t xml:space="preserve"> $      1,199,686.00 </w:t>
            </w:r>
          </w:p>
        </w:tc>
      </w:tr>
      <w:tr w:rsidR="00CF5CCB" w:rsidRPr="0028274A" w14:paraId="0980E220" w14:textId="77777777" w:rsidTr="00CF5CCB">
        <w:trPr>
          <w:trHeight w:val="479"/>
        </w:trPr>
        <w:tc>
          <w:tcPr>
            <w:tcW w:w="262" w:type="dxa"/>
            <w:tcBorders>
              <w:top w:val="nil"/>
              <w:left w:val="nil"/>
              <w:bottom w:val="nil"/>
              <w:right w:val="nil"/>
            </w:tcBorders>
            <w:shd w:val="clear" w:color="auto" w:fill="auto"/>
            <w:noWrap/>
            <w:vAlign w:val="bottom"/>
            <w:hideMark/>
          </w:tcPr>
          <w:p w14:paraId="34B3D6A9" w14:textId="77777777" w:rsidR="00DB36B8" w:rsidRPr="0028274A" w:rsidRDefault="00DB36B8" w:rsidP="00316199">
            <w:pPr>
              <w:rPr>
                <w:rFonts w:ascii="Arial" w:hAnsi="Arial" w:cs="Arial"/>
              </w:rPr>
            </w:pPr>
          </w:p>
        </w:tc>
        <w:tc>
          <w:tcPr>
            <w:tcW w:w="262" w:type="dxa"/>
            <w:tcBorders>
              <w:top w:val="nil"/>
              <w:left w:val="nil"/>
              <w:bottom w:val="nil"/>
              <w:right w:val="nil"/>
            </w:tcBorders>
            <w:shd w:val="clear" w:color="auto" w:fill="auto"/>
            <w:noWrap/>
            <w:vAlign w:val="bottom"/>
            <w:hideMark/>
          </w:tcPr>
          <w:p w14:paraId="723EDF15"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71012771" w14:textId="77777777" w:rsidR="00DB36B8" w:rsidRPr="0028274A" w:rsidRDefault="00DB36B8" w:rsidP="00316199">
            <w:pPr>
              <w:rPr>
                <w:sz w:val="20"/>
                <w:szCs w:val="20"/>
              </w:rPr>
            </w:pPr>
          </w:p>
        </w:tc>
        <w:tc>
          <w:tcPr>
            <w:tcW w:w="2127" w:type="dxa"/>
            <w:gridSpan w:val="3"/>
            <w:tcBorders>
              <w:top w:val="single" w:sz="4" w:space="0" w:color="auto"/>
              <w:left w:val="nil"/>
              <w:bottom w:val="single" w:sz="4" w:space="0" w:color="auto"/>
              <w:right w:val="nil"/>
            </w:tcBorders>
            <w:shd w:val="clear" w:color="auto" w:fill="auto"/>
            <w:noWrap/>
            <w:vAlign w:val="bottom"/>
            <w:hideMark/>
          </w:tcPr>
          <w:p w14:paraId="5453178E" w14:textId="77777777" w:rsidR="00DB36B8" w:rsidRPr="0028274A" w:rsidRDefault="00DB36B8" w:rsidP="00316199">
            <w:pPr>
              <w:rPr>
                <w:rFonts w:ascii="Arial" w:hAnsi="Arial" w:cs="Arial"/>
                <w:sz w:val="20"/>
                <w:szCs w:val="20"/>
              </w:rPr>
            </w:pPr>
            <w:r w:rsidRPr="0028274A">
              <w:rPr>
                <w:rFonts w:ascii="Arial" w:hAnsi="Arial" w:cs="Arial"/>
                <w:sz w:val="20"/>
                <w:szCs w:val="20"/>
              </w:rPr>
              <w:t>(e) Deferred Charges - Municipal</w:t>
            </w:r>
          </w:p>
        </w:tc>
        <w:tc>
          <w:tcPr>
            <w:tcW w:w="709" w:type="dxa"/>
            <w:tcBorders>
              <w:top w:val="nil"/>
              <w:left w:val="nil"/>
              <w:bottom w:val="single" w:sz="4" w:space="0" w:color="auto"/>
              <w:right w:val="nil"/>
            </w:tcBorders>
            <w:shd w:val="clear" w:color="auto" w:fill="auto"/>
            <w:noWrap/>
            <w:vAlign w:val="bottom"/>
            <w:hideMark/>
          </w:tcPr>
          <w:p w14:paraId="12BB860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3F1122B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0F6DA977"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D0AEBA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27006DE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5685A603"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03EB28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6053E565"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46-999</w:t>
            </w:r>
          </w:p>
        </w:tc>
        <w:tc>
          <w:tcPr>
            <w:tcW w:w="2292" w:type="dxa"/>
            <w:tcBorders>
              <w:top w:val="nil"/>
              <w:left w:val="nil"/>
              <w:bottom w:val="single" w:sz="4" w:space="0" w:color="auto"/>
              <w:right w:val="nil"/>
            </w:tcBorders>
            <w:shd w:val="clear" w:color="auto" w:fill="auto"/>
            <w:noWrap/>
            <w:vAlign w:val="bottom"/>
            <w:hideMark/>
          </w:tcPr>
          <w:p w14:paraId="0D94334E" w14:textId="77777777" w:rsidR="00DB36B8" w:rsidRPr="0028274A" w:rsidRDefault="00DB36B8" w:rsidP="00316199">
            <w:pPr>
              <w:rPr>
                <w:rFonts w:ascii="Arial" w:hAnsi="Arial" w:cs="Arial"/>
              </w:rPr>
            </w:pPr>
            <w:r w:rsidRPr="0028274A">
              <w:rPr>
                <w:rFonts w:ascii="Arial" w:hAnsi="Arial" w:cs="Arial"/>
              </w:rPr>
              <w:t xml:space="preserve"> $             3,750.00 </w:t>
            </w:r>
          </w:p>
        </w:tc>
      </w:tr>
      <w:tr w:rsidR="00CF5CCB" w:rsidRPr="0028274A" w14:paraId="75E19AEA" w14:textId="77777777" w:rsidTr="00CF5CCB">
        <w:trPr>
          <w:trHeight w:val="479"/>
        </w:trPr>
        <w:tc>
          <w:tcPr>
            <w:tcW w:w="262" w:type="dxa"/>
            <w:tcBorders>
              <w:top w:val="nil"/>
              <w:left w:val="nil"/>
              <w:bottom w:val="nil"/>
              <w:right w:val="nil"/>
            </w:tcBorders>
            <w:shd w:val="clear" w:color="auto" w:fill="auto"/>
            <w:noWrap/>
            <w:vAlign w:val="bottom"/>
            <w:hideMark/>
          </w:tcPr>
          <w:p w14:paraId="306F8E3D" w14:textId="77777777" w:rsidR="00DB36B8" w:rsidRPr="0028274A" w:rsidRDefault="00DB36B8" w:rsidP="00316199">
            <w:pPr>
              <w:rPr>
                <w:rFonts w:ascii="Arial" w:hAnsi="Arial" w:cs="Arial"/>
              </w:rPr>
            </w:pPr>
          </w:p>
        </w:tc>
        <w:tc>
          <w:tcPr>
            <w:tcW w:w="262" w:type="dxa"/>
            <w:tcBorders>
              <w:top w:val="nil"/>
              <w:left w:val="nil"/>
              <w:bottom w:val="nil"/>
              <w:right w:val="nil"/>
            </w:tcBorders>
            <w:shd w:val="clear" w:color="auto" w:fill="auto"/>
            <w:noWrap/>
            <w:vAlign w:val="bottom"/>
            <w:hideMark/>
          </w:tcPr>
          <w:p w14:paraId="42B07EDF"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07FFFA25" w14:textId="77777777" w:rsidR="00DB36B8" w:rsidRPr="0028274A" w:rsidRDefault="00DB36B8" w:rsidP="00316199">
            <w:pPr>
              <w:rPr>
                <w:sz w:val="20"/>
                <w:szCs w:val="20"/>
              </w:rPr>
            </w:pPr>
          </w:p>
        </w:tc>
        <w:tc>
          <w:tcPr>
            <w:tcW w:w="1418" w:type="dxa"/>
            <w:gridSpan w:val="2"/>
            <w:tcBorders>
              <w:top w:val="single" w:sz="4" w:space="0" w:color="auto"/>
              <w:left w:val="nil"/>
              <w:bottom w:val="single" w:sz="4" w:space="0" w:color="auto"/>
              <w:right w:val="nil"/>
            </w:tcBorders>
            <w:shd w:val="clear" w:color="auto" w:fill="auto"/>
            <w:noWrap/>
            <w:vAlign w:val="bottom"/>
            <w:hideMark/>
          </w:tcPr>
          <w:p w14:paraId="022C1BB6" w14:textId="77777777" w:rsidR="00DB36B8" w:rsidRPr="0028274A" w:rsidRDefault="00DB36B8" w:rsidP="00316199">
            <w:pPr>
              <w:rPr>
                <w:rFonts w:ascii="Arial" w:hAnsi="Arial" w:cs="Arial"/>
                <w:sz w:val="20"/>
                <w:szCs w:val="20"/>
              </w:rPr>
            </w:pPr>
            <w:r w:rsidRPr="0028274A">
              <w:rPr>
                <w:rFonts w:ascii="Arial" w:hAnsi="Arial" w:cs="Arial"/>
                <w:sz w:val="20"/>
                <w:szCs w:val="20"/>
              </w:rPr>
              <w:t>(f) Judgments</w:t>
            </w:r>
          </w:p>
        </w:tc>
        <w:tc>
          <w:tcPr>
            <w:tcW w:w="709" w:type="dxa"/>
            <w:tcBorders>
              <w:top w:val="nil"/>
              <w:left w:val="nil"/>
              <w:bottom w:val="single" w:sz="4" w:space="0" w:color="auto"/>
              <w:right w:val="nil"/>
            </w:tcBorders>
            <w:shd w:val="clear" w:color="auto" w:fill="auto"/>
            <w:noWrap/>
            <w:vAlign w:val="bottom"/>
            <w:hideMark/>
          </w:tcPr>
          <w:p w14:paraId="712FC66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9" w:type="dxa"/>
            <w:tcBorders>
              <w:top w:val="nil"/>
              <w:left w:val="nil"/>
              <w:bottom w:val="single" w:sz="4" w:space="0" w:color="auto"/>
              <w:right w:val="nil"/>
            </w:tcBorders>
            <w:shd w:val="clear" w:color="auto" w:fill="auto"/>
            <w:noWrap/>
            <w:vAlign w:val="bottom"/>
            <w:hideMark/>
          </w:tcPr>
          <w:p w14:paraId="50DBE4A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EDF5C6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9E848F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5F44D186"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E26E3C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4FC80C3"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5E49946"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6DD8E380"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37-480</w:t>
            </w:r>
          </w:p>
        </w:tc>
        <w:tc>
          <w:tcPr>
            <w:tcW w:w="2292" w:type="dxa"/>
            <w:tcBorders>
              <w:top w:val="nil"/>
              <w:left w:val="nil"/>
              <w:bottom w:val="single" w:sz="4" w:space="0" w:color="auto"/>
              <w:right w:val="nil"/>
            </w:tcBorders>
            <w:shd w:val="clear" w:color="auto" w:fill="auto"/>
            <w:noWrap/>
            <w:vAlign w:val="bottom"/>
            <w:hideMark/>
          </w:tcPr>
          <w:p w14:paraId="349C93DF" w14:textId="77777777" w:rsidR="00DB36B8" w:rsidRPr="0028274A" w:rsidRDefault="00DB36B8" w:rsidP="00316199">
            <w:pPr>
              <w:rPr>
                <w:rFonts w:ascii="Arial" w:hAnsi="Arial" w:cs="Arial"/>
              </w:rPr>
            </w:pPr>
            <w:r w:rsidRPr="0028274A">
              <w:rPr>
                <w:rFonts w:ascii="Arial" w:hAnsi="Arial" w:cs="Arial"/>
              </w:rPr>
              <w:t xml:space="preserve"> $                        -   </w:t>
            </w:r>
          </w:p>
        </w:tc>
      </w:tr>
      <w:tr w:rsidR="00CF5CCB" w:rsidRPr="0028274A" w14:paraId="7B7DCEC8" w14:textId="77777777" w:rsidTr="00CF5CCB">
        <w:trPr>
          <w:trHeight w:val="479"/>
        </w:trPr>
        <w:tc>
          <w:tcPr>
            <w:tcW w:w="262" w:type="dxa"/>
            <w:tcBorders>
              <w:top w:val="nil"/>
              <w:left w:val="nil"/>
              <w:bottom w:val="nil"/>
              <w:right w:val="nil"/>
            </w:tcBorders>
            <w:shd w:val="clear" w:color="auto" w:fill="auto"/>
            <w:noWrap/>
            <w:vAlign w:val="bottom"/>
            <w:hideMark/>
          </w:tcPr>
          <w:p w14:paraId="6B00F918" w14:textId="77777777" w:rsidR="00DB36B8" w:rsidRPr="0028274A" w:rsidRDefault="00DB36B8" w:rsidP="00316199">
            <w:pPr>
              <w:rPr>
                <w:rFonts w:ascii="Arial" w:hAnsi="Arial" w:cs="Arial"/>
              </w:rPr>
            </w:pPr>
          </w:p>
        </w:tc>
        <w:tc>
          <w:tcPr>
            <w:tcW w:w="262" w:type="dxa"/>
            <w:tcBorders>
              <w:top w:val="nil"/>
              <w:left w:val="nil"/>
              <w:bottom w:val="nil"/>
              <w:right w:val="nil"/>
            </w:tcBorders>
            <w:shd w:val="clear" w:color="auto" w:fill="auto"/>
            <w:noWrap/>
            <w:vAlign w:val="bottom"/>
            <w:hideMark/>
          </w:tcPr>
          <w:p w14:paraId="1F60F1C0"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6527191B" w14:textId="77777777" w:rsidR="00DB36B8" w:rsidRPr="0028274A" w:rsidRDefault="00DB36B8" w:rsidP="00316199">
            <w:pPr>
              <w:rPr>
                <w:sz w:val="20"/>
                <w:szCs w:val="20"/>
              </w:rPr>
            </w:pPr>
          </w:p>
        </w:tc>
        <w:tc>
          <w:tcPr>
            <w:tcW w:w="3625" w:type="dxa"/>
            <w:gridSpan w:val="7"/>
            <w:tcBorders>
              <w:top w:val="single" w:sz="4" w:space="0" w:color="auto"/>
              <w:left w:val="nil"/>
              <w:bottom w:val="single" w:sz="4" w:space="0" w:color="auto"/>
              <w:right w:val="nil"/>
            </w:tcBorders>
            <w:shd w:val="clear" w:color="auto" w:fill="auto"/>
            <w:noWrap/>
            <w:vAlign w:val="bottom"/>
            <w:hideMark/>
          </w:tcPr>
          <w:p w14:paraId="27FB1027" w14:textId="77777777" w:rsidR="00DB36B8" w:rsidRPr="0028274A" w:rsidRDefault="00DB36B8" w:rsidP="00316199">
            <w:pPr>
              <w:rPr>
                <w:rFonts w:ascii="Arial" w:hAnsi="Arial" w:cs="Arial"/>
                <w:sz w:val="20"/>
                <w:szCs w:val="20"/>
              </w:rPr>
            </w:pPr>
            <w:r w:rsidRPr="0028274A">
              <w:rPr>
                <w:rFonts w:ascii="Arial" w:hAnsi="Arial" w:cs="Arial"/>
                <w:sz w:val="20"/>
                <w:szCs w:val="20"/>
              </w:rPr>
              <w:t>(n) Transferred to Board of Education for Use of Local Schools  (N.J.S.A. 40:48-17.1 &amp; 17.3)</w:t>
            </w:r>
          </w:p>
        </w:tc>
        <w:tc>
          <w:tcPr>
            <w:tcW w:w="262" w:type="dxa"/>
            <w:tcBorders>
              <w:top w:val="nil"/>
              <w:left w:val="nil"/>
              <w:bottom w:val="single" w:sz="4" w:space="0" w:color="auto"/>
              <w:right w:val="nil"/>
            </w:tcBorders>
            <w:shd w:val="clear" w:color="auto" w:fill="auto"/>
            <w:noWrap/>
            <w:vAlign w:val="bottom"/>
            <w:hideMark/>
          </w:tcPr>
          <w:p w14:paraId="65A77ED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5BA9DD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345BB09"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65252D1F"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29-405</w:t>
            </w:r>
          </w:p>
        </w:tc>
        <w:tc>
          <w:tcPr>
            <w:tcW w:w="2292" w:type="dxa"/>
            <w:tcBorders>
              <w:top w:val="nil"/>
              <w:left w:val="nil"/>
              <w:bottom w:val="single" w:sz="4" w:space="0" w:color="auto"/>
              <w:right w:val="nil"/>
            </w:tcBorders>
            <w:shd w:val="clear" w:color="auto" w:fill="auto"/>
            <w:noWrap/>
            <w:vAlign w:val="bottom"/>
            <w:hideMark/>
          </w:tcPr>
          <w:p w14:paraId="5E40EAD5" w14:textId="77777777" w:rsidR="00DB36B8" w:rsidRPr="0028274A" w:rsidRDefault="00DB36B8" w:rsidP="00316199">
            <w:pPr>
              <w:rPr>
                <w:rFonts w:ascii="Arial" w:hAnsi="Arial" w:cs="Arial"/>
              </w:rPr>
            </w:pPr>
            <w:r w:rsidRPr="0028274A">
              <w:rPr>
                <w:rFonts w:ascii="Arial" w:hAnsi="Arial" w:cs="Arial"/>
              </w:rPr>
              <w:t xml:space="preserve"> $                        -   </w:t>
            </w:r>
          </w:p>
        </w:tc>
      </w:tr>
      <w:tr w:rsidR="00CF5CCB" w:rsidRPr="0028274A" w14:paraId="21EC085D" w14:textId="77777777" w:rsidTr="00CF5CCB">
        <w:trPr>
          <w:trHeight w:val="479"/>
        </w:trPr>
        <w:tc>
          <w:tcPr>
            <w:tcW w:w="262" w:type="dxa"/>
            <w:tcBorders>
              <w:top w:val="nil"/>
              <w:left w:val="nil"/>
              <w:bottom w:val="nil"/>
              <w:right w:val="nil"/>
            </w:tcBorders>
            <w:shd w:val="clear" w:color="auto" w:fill="auto"/>
            <w:noWrap/>
            <w:vAlign w:val="bottom"/>
            <w:hideMark/>
          </w:tcPr>
          <w:p w14:paraId="2472D3F5" w14:textId="77777777" w:rsidR="00DB36B8" w:rsidRPr="0028274A" w:rsidRDefault="00DB36B8" w:rsidP="00316199">
            <w:pPr>
              <w:rPr>
                <w:rFonts w:ascii="Arial" w:hAnsi="Arial" w:cs="Arial"/>
              </w:rPr>
            </w:pPr>
          </w:p>
        </w:tc>
        <w:tc>
          <w:tcPr>
            <w:tcW w:w="262" w:type="dxa"/>
            <w:tcBorders>
              <w:top w:val="nil"/>
              <w:left w:val="nil"/>
              <w:bottom w:val="nil"/>
              <w:right w:val="nil"/>
            </w:tcBorders>
            <w:shd w:val="clear" w:color="auto" w:fill="auto"/>
            <w:noWrap/>
            <w:vAlign w:val="bottom"/>
            <w:hideMark/>
          </w:tcPr>
          <w:p w14:paraId="643A16DF"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238C640C" w14:textId="77777777" w:rsidR="00DB36B8" w:rsidRPr="0028274A" w:rsidRDefault="00DB36B8" w:rsidP="00316199">
            <w:pPr>
              <w:rPr>
                <w:sz w:val="20"/>
                <w:szCs w:val="20"/>
              </w:rPr>
            </w:pPr>
          </w:p>
        </w:tc>
        <w:tc>
          <w:tcPr>
            <w:tcW w:w="1418" w:type="dxa"/>
            <w:gridSpan w:val="2"/>
            <w:tcBorders>
              <w:top w:val="single" w:sz="4" w:space="0" w:color="auto"/>
              <w:left w:val="nil"/>
              <w:bottom w:val="single" w:sz="4" w:space="0" w:color="auto"/>
              <w:right w:val="nil"/>
            </w:tcBorders>
            <w:shd w:val="clear" w:color="auto" w:fill="auto"/>
            <w:noWrap/>
            <w:vAlign w:val="bottom"/>
            <w:hideMark/>
          </w:tcPr>
          <w:p w14:paraId="5BE6DD93" w14:textId="77777777" w:rsidR="00DB36B8" w:rsidRPr="0028274A" w:rsidRDefault="00DB36B8" w:rsidP="00316199">
            <w:pPr>
              <w:rPr>
                <w:rFonts w:ascii="Arial" w:hAnsi="Arial" w:cs="Arial"/>
                <w:sz w:val="20"/>
                <w:szCs w:val="20"/>
              </w:rPr>
            </w:pPr>
            <w:r w:rsidRPr="0028274A">
              <w:rPr>
                <w:rFonts w:ascii="Arial" w:hAnsi="Arial" w:cs="Arial"/>
                <w:sz w:val="20"/>
                <w:szCs w:val="20"/>
              </w:rPr>
              <w:t>(g) Cash Deficit</w:t>
            </w:r>
          </w:p>
        </w:tc>
        <w:tc>
          <w:tcPr>
            <w:tcW w:w="709" w:type="dxa"/>
            <w:tcBorders>
              <w:top w:val="nil"/>
              <w:left w:val="nil"/>
              <w:bottom w:val="single" w:sz="4" w:space="0" w:color="auto"/>
              <w:right w:val="nil"/>
            </w:tcBorders>
            <w:shd w:val="clear" w:color="auto" w:fill="auto"/>
            <w:noWrap/>
            <w:vAlign w:val="bottom"/>
            <w:hideMark/>
          </w:tcPr>
          <w:p w14:paraId="42CF399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9" w:type="dxa"/>
            <w:tcBorders>
              <w:top w:val="nil"/>
              <w:left w:val="nil"/>
              <w:bottom w:val="single" w:sz="4" w:space="0" w:color="auto"/>
              <w:right w:val="nil"/>
            </w:tcBorders>
            <w:shd w:val="clear" w:color="auto" w:fill="auto"/>
            <w:noWrap/>
            <w:vAlign w:val="bottom"/>
            <w:hideMark/>
          </w:tcPr>
          <w:p w14:paraId="22E1A3B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551492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5A6FB86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0B0133F6"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8332C39"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E3467F6"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B853FB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71EAAA0B"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46-885</w:t>
            </w:r>
          </w:p>
        </w:tc>
        <w:tc>
          <w:tcPr>
            <w:tcW w:w="2292" w:type="dxa"/>
            <w:tcBorders>
              <w:top w:val="nil"/>
              <w:left w:val="nil"/>
              <w:bottom w:val="single" w:sz="4" w:space="0" w:color="auto"/>
              <w:right w:val="nil"/>
            </w:tcBorders>
            <w:shd w:val="clear" w:color="auto" w:fill="auto"/>
            <w:noWrap/>
            <w:vAlign w:val="bottom"/>
            <w:hideMark/>
          </w:tcPr>
          <w:p w14:paraId="528A625A" w14:textId="77777777" w:rsidR="00DB36B8" w:rsidRPr="0028274A" w:rsidRDefault="00DB36B8" w:rsidP="00316199">
            <w:pPr>
              <w:rPr>
                <w:rFonts w:ascii="Arial" w:hAnsi="Arial" w:cs="Arial"/>
              </w:rPr>
            </w:pPr>
            <w:r w:rsidRPr="0028274A">
              <w:rPr>
                <w:rFonts w:ascii="Arial" w:hAnsi="Arial" w:cs="Arial"/>
              </w:rPr>
              <w:t xml:space="preserve"> $                        -   </w:t>
            </w:r>
          </w:p>
        </w:tc>
      </w:tr>
      <w:tr w:rsidR="00CF5CCB" w:rsidRPr="0028274A" w14:paraId="1124CDE1" w14:textId="77777777" w:rsidTr="00CF5CCB">
        <w:trPr>
          <w:trHeight w:val="479"/>
        </w:trPr>
        <w:tc>
          <w:tcPr>
            <w:tcW w:w="262" w:type="dxa"/>
            <w:tcBorders>
              <w:top w:val="nil"/>
              <w:left w:val="nil"/>
              <w:bottom w:val="nil"/>
              <w:right w:val="nil"/>
            </w:tcBorders>
            <w:shd w:val="clear" w:color="auto" w:fill="auto"/>
            <w:noWrap/>
            <w:vAlign w:val="bottom"/>
            <w:hideMark/>
          </w:tcPr>
          <w:p w14:paraId="7709A050" w14:textId="77777777" w:rsidR="00DB36B8" w:rsidRPr="0028274A" w:rsidRDefault="00DB36B8" w:rsidP="00316199">
            <w:pPr>
              <w:rPr>
                <w:rFonts w:ascii="Arial" w:hAnsi="Arial" w:cs="Arial"/>
              </w:rPr>
            </w:pPr>
          </w:p>
        </w:tc>
        <w:tc>
          <w:tcPr>
            <w:tcW w:w="262" w:type="dxa"/>
            <w:tcBorders>
              <w:top w:val="nil"/>
              <w:left w:val="nil"/>
              <w:bottom w:val="nil"/>
              <w:right w:val="nil"/>
            </w:tcBorders>
            <w:shd w:val="clear" w:color="auto" w:fill="auto"/>
            <w:noWrap/>
            <w:vAlign w:val="bottom"/>
            <w:hideMark/>
          </w:tcPr>
          <w:p w14:paraId="475816AC"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196A96D5" w14:textId="77777777" w:rsidR="00DB36B8" w:rsidRPr="0028274A" w:rsidRDefault="00DB36B8" w:rsidP="00316199">
            <w:pPr>
              <w:rPr>
                <w:sz w:val="20"/>
                <w:szCs w:val="20"/>
              </w:rPr>
            </w:pPr>
          </w:p>
        </w:tc>
        <w:tc>
          <w:tcPr>
            <w:tcW w:w="2836" w:type="dxa"/>
            <w:gridSpan w:val="4"/>
            <w:tcBorders>
              <w:top w:val="single" w:sz="4" w:space="0" w:color="auto"/>
              <w:left w:val="nil"/>
              <w:bottom w:val="single" w:sz="4" w:space="0" w:color="auto"/>
              <w:right w:val="nil"/>
            </w:tcBorders>
            <w:shd w:val="clear" w:color="auto" w:fill="auto"/>
            <w:noWrap/>
            <w:vAlign w:val="bottom"/>
            <w:hideMark/>
          </w:tcPr>
          <w:p w14:paraId="292934C2" w14:textId="77777777" w:rsidR="00DB36B8" w:rsidRPr="0028274A" w:rsidRDefault="00DB36B8" w:rsidP="00316199">
            <w:pPr>
              <w:rPr>
                <w:rFonts w:ascii="Arial" w:hAnsi="Arial" w:cs="Arial"/>
                <w:sz w:val="20"/>
                <w:szCs w:val="20"/>
              </w:rPr>
            </w:pPr>
            <w:r w:rsidRPr="0028274A">
              <w:rPr>
                <w:rFonts w:ascii="Arial" w:hAnsi="Arial" w:cs="Arial"/>
                <w:sz w:val="20"/>
                <w:szCs w:val="20"/>
              </w:rPr>
              <w:t>(k) For Local District School Purposes</w:t>
            </w:r>
          </w:p>
        </w:tc>
        <w:tc>
          <w:tcPr>
            <w:tcW w:w="262" w:type="dxa"/>
            <w:tcBorders>
              <w:top w:val="nil"/>
              <w:left w:val="nil"/>
              <w:bottom w:val="single" w:sz="4" w:space="0" w:color="auto"/>
              <w:right w:val="nil"/>
            </w:tcBorders>
            <w:shd w:val="clear" w:color="auto" w:fill="auto"/>
            <w:noWrap/>
            <w:vAlign w:val="bottom"/>
            <w:hideMark/>
          </w:tcPr>
          <w:p w14:paraId="2CD9C5F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398CD6F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B1ED48F"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8CD593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8E3DF0F"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8F0FAA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4FCC6E9F"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29-410</w:t>
            </w:r>
          </w:p>
        </w:tc>
        <w:tc>
          <w:tcPr>
            <w:tcW w:w="2292" w:type="dxa"/>
            <w:tcBorders>
              <w:top w:val="nil"/>
              <w:left w:val="nil"/>
              <w:bottom w:val="single" w:sz="4" w:space="0" w:color="auto"/>
              <w:right w:val="nil"/>
            </w:tcBorders>
            <w:shd w:val="clear" w:color="auto" w:fill="auto"/>
            <w:noWrap/>
            <w:vAlign w:val="bottom"/>
            <w:hideMark/>
          </w:tcPr>
          <w:p w14:paraId="70BCAC24" w14:textId="77777777" w:rsidR="00DB36B8" w:rsidRPr="0028274A" w:rsidRDefault="00DB36B8" w:rsidP="00316199">
            <w:pPr>
              <w:rPr>
                <w:rFonts w:ascii="Arial" w:hAnsi="Arial" w:cs="Arial"/>
              </w:rPr>
            </w:pPr>
            <w:r w:rsidRPr="0028274A">
              <w:rPr>
                <w:rFonts w:ascii="Arial" w:hAnsi="Arial" w:cs="Arial"/>
              </w:rPr>
              <w:t xml:space="preserve"> $                        -   </w:t>
            </w:r>
          </w:p>
        </w:tc>
      </w:tr>
      <w:tr w:rsidR="00CF5CCB" w:rsidRPr="0028274A" w14:paraId="4032AD31" w14:textId="77777777" w:rsidTr="00CF5CCB">
        <w:trPr>
          <w:trHeight w:val="479"/>
        </w:trPr>
        <w:tc>
          <w:tcPr>
            <w:tcW w:w="262" w:type="dxa"/>
            <w:tcBorders>
              <w:top w:val="nil"/>
              <w:left w:val="nil"/>
              <w:bottom w:val="nil"/>
              <w:right w:val="nil"/>
            </w:tcBorders>
            <w:shd w:val="clear" w:color="auto" w:fill="auto"/>
            <w:noWrap/>
            <w:vAlign w:val="bottom"/>
            <w:hideMark/>
          </w:tcPr>
          <w:p w14:paraId="4BFADA53" w14:textId="77777777" w:rsidR="00DB36B8" w:rsidRPr="0028274A" w:rsidRDefault="00DB36B8" w:rsidP="00316199">
            <w:pPr>
              <w:rPr>
                <w:rFonts w:ascii="Arial" w:hAnsi="Arial" w:cs="Arial"/>
              </w:rPr>
            </w:pPr>
          </w:p>
        </w:tc>
        <w:tc>
          <w:tcPr>
            <w:tcW w:w="262" w:type="dxa"/>
            <w:tcBorders>
              <w:top w:val="nil"/>
              <w:left w:val="nil"/>
              <w:bottom w:val="nil"/>
              <w:right w:val="nil"/>
            </w:tcBorders>
            <w:shd w:val="clear" w:color="auto" w:fill="auto"/>
            <w:noWrap/>
            <w:vAlign w:val="bottom"/>
            <w:hideMark/>
          </w:tcPr>
          <w:p w14:paraId="719674B8" w14:textId="77777777" w:rsidR="00DB36B8" w:rsidRPr="0028274A" w:rsidRDefault="00DB36B8" w:rsidP="00316199">
            <w:pPr>
              <w:rPr>
                <w:sz w:val="20"/>
                <w:szCs w:val="20"/>
              </w:rPr>
            </w:pPr>
          </w:p>
        </w:tc>
        <w:tc>
          <w:tcPr>
            <w:tcW w:w="3335" w:type="dxa"/>
            <w:tcBorders>
              <w:top w:val="nil"/>
              <w:left w:val="nil"/>
              <w:bottom w:val="nil"/>
              <w:right w:val="nil"/>
            </w:tcBorders>
            <w:shd w:val="clear" w:color="auto" w:fill="auto"/>
            <w:noWrap/>
            <w:vAlign w:val="bottom"/>
            <w:hideMark/>
          </w:tcPr>
          <w:p w14:paraId="3408BD7E" w14:textId="77777777" w:rsidR="00DB36B8" w:rsidRPr="0028274A" w:rsidRDefault="00DB36B8" w:rsidP="00316199">
            <w:pPr>
              <w:rPr>
                <w:sz w:val="20"/>
                <w:szCs w:val="20"/>
              </w:rPr>
            </w:pPr>
          </w:p>
        </w:tc>
        <w:tc>
          <w:tcPr>
            <w:tcW w:w="2127" w:type="dxa"/>
            <w:gridSpan w:val="3"/>
            <w:tcBorders>
              <w:top w:val="single" w:sz="4" w:space="0" w:color="auto"/>
              <w:left w:val="nil"/>
              <w:bottom w:val="single" w:sz="4" w:space="0" w:color="auto"/>
              <w:right w:val="nil"/>
            </w:tcBorders>
            <w:shd w:val="clear" w:color="auto" w:fill="auto"/>
            <w:noWrap/>
            <w:vAlign w:val="bottom"/>
            <w:hideMark/>
          </w:tcPr>
          <w:p w14:paraId="4E5A4DFC" w14:textId="77777777" w:rsidR="00DB36B8" w:rsidRPr="0028274A" w:rsidRDefault="00DB36B8" w:rsidP="00316199">
            <w:pPr>
              <w:rPr>
                <w:rFonts w:ascii="Arial" w:hAnsi="Arial" w:cs="Arial"/>
                <w:sz w:val="20"/>
                <w:szCs w:val="20"/>
              </w:rPr>
            </w:pPr>
            <w:r w:rsidRPr="0028274A">
              <w:rPr>
                <w:rFonts w:ascii="Arial" w:hAnsi="Arial" w:cs="Arial"/>
                <w:sz w:val="20"/>
                <w:szCs w:val="20"/>
              </w:rPr>
              <w:t>(m) Reserve for Uncollected Taxes</w:t>
            </w:r>
          </w:p>
        </w:tc>
        <w:tc>
          <w:tcPr>
            <w:tcW w:w="709" w:type="dxa"/>
            <w:tcBorders>
              <w:top w:val="nil"/>
              <w:left w:val="nil"/>
              <w:bottom w:val="single" w:sz="4" w:space="0" w:color="auto"/>
              <w:right w:val="nil"/>
            </w:tcBorders>
            <w:shd w:val="clear" w:color="auto" w:fill="auto"/>
            <w:noWrap/>
            <w:vAlign w:val="bottom"/>
            <w:hideMark/>
          </w:tcPr>
          <w:p w14:paraId="796E93C3"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22278A2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1EC3D81"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3F006C4F"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0E47E28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76C90D2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A09B9E1"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022CAF34"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50-899</w:t>
            </w:r>
          </w:p>
        </w:tc>
        <w:tc>
          <w:tcPr>
            <w:tcW w:w="2292" w:type="dxa"/>
            <w:tcBorders>
              <w:top w:val="nil"/>
              <w:left w:val="nil"/>
              <w:bottom w:val="single" w:sz="4" w:space="0" w:color="auto"/>
              <w:right w:val="nil"/>
            </w:tcBorders>
            <w:shd w:val="clear" w:color="auto" w:fill="auto"/>
            <w:noWrap/>
            <w:vAlign w:val="bottom"/>
            <w:hideMark/>
          </w:tcPr>
          <w:p w14:paraId="074A15CA" w14:textId="77777777" w:rsidR="00DB36B8" w:rsidRPr="0028274A" w:rsidRDefault="00DB36B8" w:rsidP="00316199">
            <w:pPr>
              <w:rPr>
                <w:rFonts w:ascii="Arial" w:hAnsi="Arial" w:cs="Arial"/>
              </w:rPr>
            </w:pPr>
            <w:r w:rsidRPr="0028274A">
              <w:rPr>
                <w:rFonts w:ascii="Arial" w:hAnsi="Arial" w:cs="Arial"/>
              </w:rPr>
              <w:t xml:space="preserve"> $      1,225,000.00 </w:t>
            </w:r>
          </w:p>
        </w:tc>
      </w:tr>
      <w:tr w:rsidR="00DB36B8" w:rsidRPr="0028274A" w14:paraId="49A1C254" w14:textId="77777777" w:rsidTr="00CF5CCB">
        <w:trPr>
          <w:trHeight w:val="479"/>
        </w:trPr>
        <w:tc>
          <w:tcPr>
            <w:tcW w:w="262" w:type="dxa"/>
            <w:tcBorders>
              <w:top w:val="nil"/>
              <w:left w:val="nil"/>
              <w:bottom w:val="nil"/>
              <w:right w:val="nil"/>
            </w:tcBorders>
            <w:shd w:val="clear" w:color="auto" w:fill="auto"/>
            <w:noWrap/>
            <w:vAlign w:val="bottom"/>
            <w:hideMark/>
          </w:tcPr>
          <w:p w14:paraId="732B1438" w14:textId="77777777" w:rsidR="00DB36B8" w:rsidRPr="0028274A" w:rsidRDefault="00DB36B8" w:rsidP="00316199">
            <w:pPr>
              <w:rPr>
                <w:rFonts w:ascii="Arial" w:hAnsi="Arial" w:cs="Arial"/>
              </w:rPr>
            </w:pPr>
          </w:p>
        </w:tc>
        <w:tc>
          <w:tcPr>
            <w:tcW w:w="3598" w:type="dxa"/>
            <w:gridSpan w:val="2"/>
            <w:tcBorders>
              <w:top w:val="nil"/>
              <w:left w:val="nil"/>
              <w:bottom w:val="single" w:sz="4" w:space="0" w:color="auto"/>
              <w:right w:val="nil"/>
            </w:tcBorders>
            <w:shd w:val="clear" w:color="auto" w:fill="auto"/>
            <w:noWrap/>
            <w:vAlign w:val="bottom"/>
            <w:hideMark/>
          </w:tcPr>
          <w:p w14:paraId="56B39AAF" w14:textId="77777777" w:rsidR="00DB36B8" w:rsidRPr="0028274A" w:rsidRDefault="00DB36B8" w:rsidP="00316199">
            <w:pPr>
              <w:rPr>
                <w:rFonts w:ascii="Arial" w:hAnsi="Arial" w:cs="Arial"/>
                <w:b/>
                <w:bCs/>
                <w:sz w:val="20"/>
                <w:szCs w:val="20"/>
              </w:rPr>
            </w:pPr>
            <w:r w:rsidRPr="0028274A">
              <w:rPr>
                <w:rFonts w:ascii="Arial" w:hAnsi="Arial" w:cs="Arial"/>
                <w:b/>
                <w:bCs/>
                <w:sz w:val="20"/>
                <w:szCs w:val="20"/>
              </w:rPr>
              <w:t>6. SCHOOL  APPROPRIATIONS  -  TYPE I  SCHOOL  DISTRICT  ONLY  (N.J.S.A. 40A:4-13)</w:t>
            </w:r>
          </w:p>
        </w:tc>
        <w:tc>
          <w:tcPr>
            <w:tcW w:w="708" w:type="dxa"/>
            <w:tcBorders>
              <w:top w:val="nil"/>
              <w:left w:val="nil"/>
              <w:bottom w:val="single" w:sz="4" w:space="0" w:color="auto"/>
              <w:right w:val="nil"/>
            </w:tcBorders>
            <w:shd w:val="clear" w:color="auto" w:fill="auto"/>
            <w:noWrap/>
            <w:vAlign w:val="bottom"/>
            <w:hideMark/>
          </w:tcPr>
          <w:p w14:paraId="43420C9B"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10" w:type="dxa"/>
            <w:tcBorders>
              <w:top w:val="nil"/>
              <w:left w:val="nil"/>
              <w:bottom w:val="single" w:sz="4" w:space="0" w:color="auto"/>
              <w:right w:val="nil"/>
            </w:tcBorders>
            <w:shd w:val="clear" w:color="auto" w:fill="auto"/>
            <w:noWrap/>
            <w:vAlign w:val="bottom"/>
            <w:hideMark/>
          </w:tcPr>
          <w:p w14:paraId="57EA78C3"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9" w:type="dxa"/>
            <w:tcBorders>
              <w:top w:val="nil"/>
              <w:left w:val="nil"/>
              <w:bottom w:val="single" w:sz="4" w:space="0" w:color="auto"/>
              <w:right w:val="nil"/>
            </w:tcBorders>
            <w:shd w:val="clear" w:color="auto" w:fill="auto"/>
            <w:noWrap/>
            <w:vAlign w:val="bottom"/>
            <w:hideMark/>
          </w:tcPr>
          <w:p w14:paraId="5927C49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709" w:type="dxa"/>
            <w:tcBorders>
              <w:top w:val="nil"/>
              <w:left w:val="nil"/>
              <w:bottom w:val="single" w:sz="4" w:space="0" w:color="auto"/>
              <w:right w:val="nil"/>
            </w:tcBorders>
            <w:shd w:val="clear" w:color="auto" w:fill="auto"/>
            <w:noWrap/>
            <w:vAlign w:val="bottom"/>
            <w:hideMark/>
          </w:tcPr>
          <w:p w14:paraId="65AE3A22"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67F923A9"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5BD9E728"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5185BE6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2E72DB9"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49D1C8AE"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single" w:sz="4" w:space="0" w:color="auto"/>
              <w:right w:val="nil"/>
            </w:tcBorders>
            <w:shd w:val="clear" w:color="auto" w:fill="auto"/>
            <w:noWrap/>
            <w:vAlign w:val="bottom"/>
            <w:hideMark/>
          </w:tcPr>
          <w:p w14:paraId="100C971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single" w:sz="4" w:space="0" w:color="auto"/>
              <w:right w:val="double" w:sz="6" w:space="0" w:color="auto"/>
            </w:tcBorders>
            <w:shd w:val="clear" w:color="auto" w:fill="auto"/>
            <w:noWrap/>
            <w:vAlign w:val="bottom"/>
            <w:hideMark/>
          </w:tcPr>
          <w:p w14:paraId="4E0C81E7"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07-195</w:t>
            </w:r>
          </w:p>
        </w:tc>
        <w:tc>
          <w:tcPr>
            <w:tcW w:w="2292" w:type="dxa"/>
            <w:tcBorders>
              <w:top w:val="nil"/>
              <w:left w:val="nil"/>
              <w:bottom w:val="single" w:sz="4" w:space="0" w:color="auto"/>
              <w:right w:val="nil"/>
            </w:tcBorders>
            <w:shd w:val="clear" w:color="000000" w:fill="F2F2F2"/>
            <w:noWrap/>
            <w:vAlign w:val="bottom"/>
            <w:hideMark/>
          </w:tcPr>
          <w:p w14:paraId="50E05821" w14:textId="77777777" w:rsidR="00DB36B8" w:rsidRPr="0028274A" w:rsidRDefault="00DB36B8" w:rsidP="00316199">
            <w:pPr>
              <w:jc w:val="center"/>
              <w:rPr>
                <w:rFonts w:ascii="Arial" w:hAnsi="Arial" w:cs="Arial"/>
                <w:b/>
                <w:bCs/>
                <w:sz w:val="18"/>
                <w:szCs w:val="18"/>
              </w:rPr>
            </w:pPr>
            <w:r w:rsidRPr="0028274A">
              <w:rPr>
                <w:rFonts w:ascii="Arial" w:hAnsi="Arial" w:cs="Arial"/>
                <w:b/>
                <w:bCs/>
                <w:sz w:val="18"/>
                <w:szCs w:val="18"/>
              </w:rPr>
              <w:t> </w:t>
            </w:r>
          </w:p>
        </w:tc>
      </w:tr>
      <w:tr w:rsidR="00CF5CCB" w:rsidRPr="0028274A" w14:paraId="7915A2C9" w14:textId="77777777" w:rsidTr="00CF5CCB">
        <w:trPr>
          <w:trHeight w:val="479"/>
        </w:trPr>
        <w:tc>
          <w:tcPr>
            <w:tcW w:w="262" w:type="dxa"/>
            <w:tcBorders>
              <w:top w:val="nil"/>
              <w:left w:val="nil"/>
              <w:bottom w:val="nil"/>
              <w:right w:val="nil"/>
            </w:tcBorders>
            <w:shd w:val="clear" w:color="auto" w:fill="auto"/>
            <w:noWrap/>
            <w:vAlign w:val="bottom"/>
            <w:hideMark/>
          </w:tcPr>
          <w:p w14:paraId="5DA8F046" w14:textId="77777777" w:rsidR="00DB36B8" w:rsidRPr="0028274A" w:rsidRDefault="00DB36B8" w:rsidP="00316199">
            <w:pPr>
              <w:jc w:val="center"/>
              <w:rPr>
                <w:rFonts w:ascii="Arial" w:hAnsi="Arial" w:cs="Arial"/>
                <w:b/>
                <w:bCs/>
                <w:sz w:val="18"/>
                <w:szCs w:val="18"/>
              </w:rPr>
            </w:pPr>
          </w:p>
        </w:tc>
        <w:tc>
          <w:tcPr>
            <w:tcW w:w="262" w:type="dxa"/>
            <w:tcBorders>
              <w:top w:val="nil"/>
              <w:left w:val="nil"/>
              <w:bottom w:val="double" w:sz="6" w:space="0" w:color="auto"/>
              <w:right w:val="nil"/>
            </w:tcBorders>
            <w:shd w:val="clear" w:color="auto" w:fill="auto"/>
            <w:noWrap/>
            <w:vAlign w:val="bottom"/>
            <w:hideMark/>
          </w:tcPr>
          <w:p w14:paraId="35168C84"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3335" w:type="dxa"/>
            <w:tcBorders>
              <w:top w:val="nil"/>
              <w:left w:val="nil"/>
              <w:bottom w:val="double" w:sz="6" w:space="0" w:color="auto"/>
              <w:right w:val="nil"/>
            </w:tcBorders>
            <w:shd w:val="clear" w:color="auto" w:fill="auto"/>
            <w:noWrap/>
            <w:vAlign w:val="bottom"/>
            <w:hideMark/>
          </w:tcPr>
          <w:p w14:paraId="3D196AB0"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127" w:type="dxa"/>
            <w:gridSpan w:val="3"/>
            <w:tcBorders>
              <w:top w:val="nil"/>
              <w:left w:val="nil"/>
              <w:bottom w:val="double" w:sz="6" w:space="0" w:color="auto"/>
              <w:right w:val="nil"/>
            </w:tcBorders>
            <w:shd w:val="clear" w:color="auto" w:fill="auto"/>
            <w:noWrap/>
            <w:vAlign w:val="bottom"/>
            <w:hideMark/>
          </w:tcPr>
          <w:p w14:paraId="131EA766" w14:textId="77777777" w:rsidR="00DB36B8" w:rsidRPr="0028274A" w:rsidRDefault="00DB36B8" w:rsidP="00316199">
            <w:pPr>
              <w:rPr>
                <w:rFonts w:ascii="Arial" w:hAnsi="Arial" w:cs="Arial"/>
                <w:b/>
                <w:bCs/>
                <w:sz w:val="20"/>
                <w:szCs w:val="20"/>
              </w:rPr>
            </w:pPr>
            <w:r w:rsidRPr="0028274A">
              <w:rPr>
                <w:rFonts w:ascii="Arial" w:hAnsi="Arial" w:cs="Arial"/>
                <w:b/>
                <w:bCs/>
                <w:sz w:val="20"/>
                <w:szCs w:val="20"/>
              </w:rPr>
              <w:t>Total  Appropriations</w:t>
            </w:r>
          </w:p>
        </w:tc>
        <w:tc>
          <w:tcPr>
            <w:tcW w:w="709" w:type="dxa"/>
            <w:tcBorders>
              <w:top w:val="nil"/>
              <w:left w:val="nil"/>
              <w:bottom w:val="double" w:sz="6" w:space="0" w:color="auto"/>
              <w:right w:val="nil"/>
            </w:tcBorders>
            <w:shd w:val="clear" w:color="auto" w:fill="auto"/>
            <w:noWrap/>
            <w:vAlign w:val="bottom"/>
            <w:hideMark/>
          </w:tcPr>
          <w:p w14:paraId="1A08B62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5B4064DC"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506A275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1373D8CD"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5E50D9AF"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5EBBE4AA"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262" w:type="dxa"/>
            <w:tcBorders>
              <w:top w:val="nil"/>
              <w:left w:val="nil"/>
              <w:bottom w:val="double" w:sz="6" w:space="0" w:color="auto"/>
              <w:right w:val="nil"/>
            </w:tcBorders>
            <w:shd w:val="clear" w:color="auto" w:fill="auto"/>
            <w:noWrap/>
            <w:vAlign w:val="bottom"/>
            <w:hideMark/>
          </w:tcPr>
          <w:p w14:paraId="694042A5" w14:textId="77777777" w:rsidR="00DB36B8" w:rsidRPr="0028274A" w:rsidRDefault="00DB36B8" w:rsidP="00316199">
            <w:pPr>
              <w:rPr>
                <w:rFonts w:ascii="Arial" w:hAnsi="Arial" w:cs="Arial"/>
                <w:sz w:val="20"/>
                <w:szCs w:val="20"/>
              </w:rPr>
            </w:pPr>
            <w:r w:rsidRPr="0028274A">
              <w:rPr>
                <w:rFonts w:ascii="Arial" w:hAnsi="Arial" w:cs="Arial"/>
                <w:sz w:val="20"/>
                <w:szCs w:val="20"/>
              </w:rPr>
              <w:t> </w:t>
            </w:r>
          </w:p>
        </w:tc>
        <w:tc>
          <w:tcPr>
            <w:tcW w:w="841" w:type="dxa"/>
            <w:tcBorders>
              <w:top w:val="nil"/>
              <w:left w:val="double" w:sz="6" w:space="0" w:color="auto"/>
              <w:bottom w:val="double" w:sz="6" w:space="0" w:color="auto"/>
              <w:right w:val="double" w:sz="6" w:space="0" w:color="auto"/>
            </w:tcBorders>
            <w:shd w:val="clear" w:color="auto" w:fill="auto"/>
            <w:noWrap/>
            <w:vAlign w:val="bottom"/>
            <w:hideMark/>
          </w:tcPr>
          <w:p w14:paraId="61499B91" w14:textId="77777777" w:rsidR="00DB36B8" w:rsidRPr="0028274A" w:rsidRDefault="00DB36B8" w:rsidP="00316199">
            <w:pPr>
              <w:jc w:val="center"/>
              <w:rPr>
                <w:rFonts w:ascii="Arial" w:hAnsi="Arial" w:cs="Arial"/>
                <w:sz w:val="16"/>
                <w:szCs w:val="16"/>
              </w:rPr>
            </w:pPr>
            <w:r w:rsidRPr="0028274A">
              <w:rPr>
                <w:rFonts w:ascii="Arial" w:hAnsi="Arial" w:cs="Arial"/>
                <w:sz w:val="16"/>
                <w:szCs w:val="16"/>
              </w:rPr>
              <w:t>34-499</w:t>
            </w:r>
          </w:p>
        </w:tc>
        <w:tc>
          <w:tcPr>
            <w:tcW w:w="2292" w:type="dxa"/>
            <w:tcBorders>
              <w:top w:val="nil"/>
              <w:left w:val="nil"/>
              <w:bottom w:val="double" w:sz="6" w:space="0" w:color="auto"/>
              <w:right w:val="nil"/>
            </w:tcBorders>
            <w:shd w:val="clear" w:color="auto" w:fill="auto"/>
            <w:noWrap/>
            <w:vAlign w:val="bottom"/>
            <w:hideMark/>
          </w:tcPr>
          <w:p w14:paraId="5FE1EB88" w14:textId="77777777" w:rsidR="00DB36B8" w:rsidRPr="0028274A" w:rsidRDefault="00DB36B8" w:rsidP="00316199">
            <w:pPr>
              <w:rPr>
                <w:rFonts w:ascii="Arial" w:hAnsi="Arial" w:cs="Arial"/>
              </w:rPr>
            </w:pPr>
            <w:r w:rsidRPr="0028274A">
              <w:rPr>
                <w:rFonts w:ascii="Arial" w:hAnsi="Arial" w:cs="Arial"/>
              </w:rPr>
              <w:t xml:space="preserve"> $    12,727,886.00 </w:t>
            </w:r>
          </w:p>
        </w:tc>
      </w:tr>
    </w:tbl>
    <w:p w14:paraId="417095D3" w14:textId="7DD8FC6D" w:rsidR="003C712E" w:rsidRDefault="003C712E" w:rsidP="006D2048"/>
    <w:p w14:paraId="5C0643A8" w14:textId="77777777" w:rsidR="003C712E" w:rsidRDefault="003C712E" w:rsidP="003C712E">
      <w:r>
        <w:t>ROLL CALL: Cirillo, Kinsella, Martinez, Surak, Wende.</w:t>
      </w:r>
    </w:p>
    <w:p w14:paraId="157B0347" w14:textId="18AF4753" w:rsidR="00DC7A6B" w:rsidRDefault="003C712E" w:rsidP="0072227F">
      <w:r>
        <w:t xml:space="preserve">All ayes. </w:t>
      </w:r>
      <w:proofErr w:type="gramStart"/>
      <w:r>
        <w:t>So</w:t>
      </w:r>
      <w:proofErr w:type="gramEnd"/>
      <w:r>
        <w:t xml:space="preserve"> ordered.</w:t>
      </w:r>
    </w:p>
    <w:p w14:paraId="2BD033A8" w14:textId="5851E41F" w:rsidR="009A5FB4" w:rsidRDefault="009A5FB4" w:rsidP="0060683A"/>
    <w:p w14:paraId="7B9CCD30" w14:textId="53431995" w:rsidR="0087571B" w:rsidRDefault="00515F99" w:rsidP="00683971">
      <w:pPr>
        <w:pStyle w:val="Heading2"/>
        <w:ind w:left="0"/>
        <w:rPr>
          <w:b w:val="0"/>
          <w:bCs/>
        </w:rPr>
      </w:pPr>
      <w:r w:rsidRPr="00683971">
        <w:rPr>
          <w:b w:val="0"/>
          <w:bCs/>
        </w:rPr>
        <w:t>PUBLIC HEARING</w:t>
      </w:r>
      <w:r w:rsidR="00B57070">
        <w:rPr>
          <w:b w:val="0"/>
          <w:bCs/>
        </w:rPr>
        <w:t xml:space="preserve"> (Regular)</w:t>
      </w:r>
      <w:r w:rsidRPr="00683971">
        <w:rPr>
          <w:b w:val="0"/>
          <w:bCs/>
        </w:rPr>
        <w:t>:</w:t>
      </w:r>
    </w:p>
    <w:p w14:paraId="61F2FBDD" w14:textId="1EFA0519" w:rsidR="003C712E" w:rsidRDefault="00EB58CC" w:rsidP="003C712E">
      <w:r>
        <w:t xml:space="preserve">Matteo </w:t>
      </w:r>
      <w:proofErr w:type="spellStart"/>
      <w:r>
        <w:t>DeTullio</w:t>
      </w:r>
      <w:proofErr w:type="spellEnd"/>
      <w:r w:rsidR="00E71057">
        <w:t xml:space="preserve">, 13 Henry Street- </w:t>
      </w:r>
      <w:r w:rsidR="00876183">
        <w:t>Spoke about his neighbor’s dogs</w:t>
      </w:r>
      <w:r w:rsidR="00BD1B33">
        <w:t xml:space="preserve"> </w:t>
      </w:r>
      <w:r w:rsidR="00876183">
        <w:t>that have attacked him and his dog</w:t>
      </w:r>
      <w:r w:rsidR="00AD53C4">
        <w:t>, t</w:t>
      </w:r>
      <w:r w:rsidR="00876183">
        <w:t xml:space="preserve">hey are German Shepherds, and they have been trying to jump over the 6’ fence that is on the property. </w:t>
      </w:r>
    </w:p>
    <w:p w14:paraId="60E2AEE7" w14:textId="78A24714" w:rsidR="00100C4F" w:rsidRDefault="00876183" w:rsidP="003C712E">
      <w:r>
        <w:t>Mayor Vaccaro</w:t>
      </w:r>
      <w:r w:rsidR="00AD53C4">
        <w:t>-</w:t>
      </w:r>
      <w:r>
        <w:t xml:space="preserve"> asked if Mr. </w:t>
      </w:r>
      <w:proofErr w:type="spellStart"/>
      <w:r>
        <w:t>DeTullio</w:t>
      </w:r>
      <w:proofErr w:type="spellEnd"/>
      <w:r>
        <w:t xml:space="preserve"> had contacted the Police Department</w:t>
      </w:r>
      <w:r w:rsidR="00100C4F">
        <w:t xml:space="preserve"> so that they have a record and </w:t>
      </w:r>
      <w:r w:rsidR="00BD1B33">
        <w:t xml:space="preserve">mentioned </w:t>
      </w:r>
      <w:r w:rsidR="00100C4F">
        <w:t xml:space="preserve">that the dogs should be on leashes. </w:t>
      </w:r>
    </w:p>
    <w:p w14:paraId="69AFFA13" w14:textId="048DB08C" w:rsidR="00100C4F" w:rsidRDefault="00100C4F" w:rsidP="003C712E">
      <w:r>
        <w:t>C/Wende</w:t>
      </w:r>
      <w:r w:rsidR="00AD53C4">
        <w:t>-</w:t>
      </w:r>
      <w:r>
        <w:t xml:space="preserve"> asked if these were the same dogs that Animal Control had been involved with.</w:t>
      </w:r>
    </w:p>
    <w:p w14:paraId="79C7D66B" w14:textId="4ABA9C16" w:rsidR="00100C4F" w:rsidRDefault="00100C4F" w:rsidP="003C712E">
      <w:r>
        <w:t xml:space="preserve">Mr. </w:t>
      </w:r>
      <w:proofErr w:type="spellStart"/>
      <w:r>
        <w:t>DeTullio</w:t>
      </w:r>
      <w:proofErr w:type="spellEnd"/>
      <w:r w:rsidR="00AD53C4">
        <w:t>-</w:t>
      </w:r>
      <w:r>
        <w:t xml:space="preserve"> mentioned that they still own the dogs. </w:t>
      </w:r>
    </w:p>
    <w:p w14:paraId="7AB877B0" w14:textId="3DE92815" w:rsidR="00100C4F" w:rsidRDefault="00100C4F" w:rsidP="003C712E">
      <w:r>
        <w:t>C/Wende</w:t>
      </w:r>
      <w:r w:rsidR="00AD53C4">
        <w:t>-</w:t>
      </w:r>
      <w:r>
        <w:t xml:space="preserve"> mentioned that there were stipulations with Animal Control about the dogs</w:t>
      </w:r>
      <w:r w:rsidR="00AD53C4">
        <w:t>, t</w:t>
      </w:r>
      <w:r>
        <w:t>here had been an incident with them on his street, and he spoke to the Animal Control Officer.</w:t>
      </w:r>
    </w:p>
    <w:p w14:paraId="7C166EE6" w14:textId="34B38752" w:rsidR="00100C4F" w:rsidRDefault="00100C4F" w:rsidP="003C712E">
      <w:r>
        <w:t>Mayor Vaccaro</w:t>
      </w:r>
      <w:r w:rsidR="00AD53C4">
        <w:t>-</w:t>
      </w:r>
      <w:r>
        <w:t xml:space="preserve"> mentioned that they can look into if the dogs have licenses, and he will speak to the Police </w:t>
      </w:r>
      <w:r w:rsidR="002169AB">
        <w:t>and the Board of Health.</w:t>
      </w:r>
      <w:r w:rsidR="00E2516A">
        <w:t xml:space="preserve"> </w:t>
      </w:r>
    </w:p>
    <w:p w14:paraId="45BCC736" w14:textId="7158F87A" w:rsidR="00E2516A" w:rsidRDefault="00E2516A" w:rsidP="003C712E">
      <w:r>
        <w:t xml:space="preserve">Mr. </w:t>
      </w:r>
      <w:proofErr w:type="spellStart"/>
      <w:r>
        <w:t>DeTullio</w:t>
      </w:r>
      <w:proofErr w:type="spellEnd"/>
      <w:r w:rsidR="00CF3A9A">
        <w:t>-</w:t>
      </w:r>
      <w:r>
        <w:t xml:space="preserve"> </w:t>
      </w:r>
      <w:r w:rsidR="00591410">
        <w:t>mentioned that the dogs had been loose</w:t>
      </w:r>
      <w:r w:rsidR="00C82077">
        <w:t xml:space="preserve"> and the gate was open.</w:t>
      </w:r>
    </w:p>
    <w:p w14:paraId="603146DE" w14:textId="7D414B2A" w:rsidR="00E2516A" w:rsidRDefault="00E2516A" w:rsidP="003C712E">
      <w:r>
        <w:t>C/Surak</w:t>
      </w:r>
      <w:r w:rsidR="00CF3A9A">
        <w:t>-</w:t>
      </w:r>
      <w:r>
        <w:t xml:space="preserve"> mentioned that there had been a few incidents of bites with the dog</w:t>
      </w:r>
      <w:r w:rsidR="00EE1438">
        <w:t>s, and</w:t>
      </w:r>
      <w:r w:rsidR="00BD60C8">
        <w:t xml:space="preserve"> </w:t>
      </w:r>
      <w:r>
        <w:t xml:space="preserve">Mr. </w:t>
      </w:r>
      <w:proofErr w:type="spellStart"/>
      <w:r>
        <w:t>DeTullio</w:t>
      </w:r>
      <w:proofErr w:type="spellEnd"/>
      <w:r>
        <w:t xml:space="preserve"> should contact Bergen County Animal Control. </w:t>
      </w:r>
    </w:p>
    <w:p w14:paraId="4742F3FB" w14:textId="4CED8B5C" w:rsidR="003C712E" w:rsidRDefault="00D4467A" w:rsidP="003C712E">
      <w:r>
        <w:t>Mayor Vaccaro</w:t>
      </w:r>
      <w:r w:rsidR="00CF3A9A">
        <w:t>-</w:t>
      </w:r>
      <w:r>
        <w:t xml:space="preserve"> mentioned that the Borough will contact Animal Control.</w:t>
      </w:r>
    </w:p>
    <w:p w14:paraId="019AB00F" w14:textId="77777777" w:rsidR="00570413" w:rsidRPr="003C712E" w:rsidRDefault="00570413" w:rsidP="003C712E"/>
    <w:p w14:paraId="2EFBD888" w14:textId="672D9D97" w:rsidR="00515F99" w:rsidRDefault="00515F99" w:rsidP="0060683A">
      <w:r>
        <w:t xml:space="preserve">Motion </w:t>
      </w:r>
      <w:r w:rsidR="00D23DA6">
        <w:t>b</w:t>
      </w:r>
      <w:r>
        <w:t>y</w:t>
      </w:r>
      <w:r w:rsidR="00CF6476">
        <w:t xml:space="preserve"> C/Kinsella and second by C/Cirillo</w:t>
      </w:r>
      <w:r>
        <w:t xml:space="preserve"> to close Public Hearing.</w:t>
      </w:r>
    </w:p>
    <w:p w14:paraId="531655CC" w14:textId="77777777" w:rsidR="00CF6476" w:rsidRDefault="00CF6476" w:rsidP="00CF6476">
      <w:r>
        <w:t>ROLL CALL: Cirillo, Kinsella, Martinez, Surak, Wende.</w:t>
      </w:r>
    </w:p>
    <w:p w14:paraId="1AE643CF" w14:textId="77777777" w:rsidR="00CF6476" w:rsidRPr="00661803" w:rsidRDefault="00CF6476" w:rsidP="00CF6476">
      <w:r>
        <w:t xml:space="preserve">All ayes. </w:t>
      </w:r>
      <w:proofErr w:type="gramStart"/>
      <w:r>
        <w:t>So</w:t>
      </w:r>
      <w:proofErr w:type="gramEnd"/>
      <w:r>
        <w:t xml:space="preserve"> ordered.</w:t>
      </w:r>
    </w:p>
    <w:p w14:paraId="0333C365" w14:textId="5020AF34" w:rsidR="00F46925" w:rsidRDefault="00F46925" w:rsidP="00BE2823">
      <w:pPr>
        <w:spacing w:line="360" w:lineRule="auto"/>
      </w:pPr>
    </w:p>
    <w:p w14:paraId="10EE4239" w14:textId="350E1CFD" w:rsidR="00E04CB4" w:rsidRDefault="00E04CB4" w:rsidP="00B151A8">
      <w:r>
        <w:t>Mayor Vaccaro mentioned that the Memorial Day Service is Saturday at 10:30 A.M. at Borough Hall</w:t>
      </w:r>
      <w:r w:rsidR="00CF3A9A">
        <w:t xml:space="preserve"> and </w:t>
      </w:r>
      <w:r>
        <w:t xml:space="preserve"> </w:t>
      </w:r>
      <w:r w:rsidR="00CF3A9A">
        <w:t>n</w:t>
      </w:r>
      <w:r>
        <w:t>ext Tuesday at 6:30</w:t>
      </w:r>
      <w:r w:rsidR="0029024F">
        <w:t xml:space="preserve"> P.M.</w:t>
      </w:r>
      <w:r>
        <w:t xml:space="preserve"> is the L.E.A.D. Graduation</w:t>
      </w:r>
      <w:r w:rsidR="00DB38E5">
        <w:t xml:space="preserve">. </w:t>
      </w:r>
      <w:r>
        <w:t xml:space="preserve">Mentioned that the DPW Committee and Boswell needs to meet to discuss </w:t>
      </w:r>
      <w:r w:rsidR="00606CDF">
        <w:t>roads</w:t>
      </w:r>
      <w:r w:rsidR="00CF3A9A">
        <w:t xml:space="preserve"> and t</w:t>
      </w:r>
      <w:r w:rsidR="00DB38E5">
        <w:t>he</w:t>
      </w:r>
      <w:r>
        <w:t xml:space="preserve"> Fire</w:t>
      </w:r>
      <w:r w:rsidR="00DB38E5">
        <w:t xml:space="preserve"> </w:t>
      </w:r>
      <w:r>
        <w:t>Committee</w:t>
      </w:r>
      <w:r w:rsidR="00B151A8">
        <w:t xml:space="preserve"> members </w:t>
      </w:r>
      <w:r>
        <w:t xml:space="preserve">need to reach out for availability for </w:t>
      </w:r>
      <w:r w:rsidR="00DB38E5">
        <w:t xml:space="preserve">a meeting with the </w:t>
      </w:r>
      <w:r w:rsidR="005024FB">
        <w:t>d</w:t>
      </w:r>
      <w:r w:rsidR="00DB38E5">
        <w:t>epartment.</w:t>
      </w:r>
    </w:p>
    <w:p w14:paraId="0161D53D" w14:textId="77777777" w:rsidR="00B151A8" w:rsidRDefault="00B151A8" w:rsidP="00B151A8"/>
    <w:p w14:paraId="5BCCABC2" w14:textId="4B6B845B" w:rsidR="00A53285" w:rsidRDefault="00E65E05" w:rsidP="00A53285">
      <w:pPr>
        <w:pStyle w:val="Heading2"/>
        <w:ind w:left="0"/>
        <w:rPr>
          <w:b w:val="0"/>
          <w:bCs/>
        </w:rPr>
      </w:pPr>
      <w:r w:rsidRPr="00A53285">
        <w:rPr>
          <w:b w:val="0"/>
          <w:bCs/>
        </w:rPr>
        <w:t xml:space="preserve">Motion </w:t>
      </w:r>
      <w:r w:rsidR="00B57687">
        <w:rPr>
          <w:b w:val="0"/>
          <w:bCs/>
        </w:rPr>
        <w:t xml:space="preserve">by C/Kinsella and second by C/Cirillo to adjourn the meeting at 7:50 P.M. </w:t>
      </w:r>
    </w:p>
    <w:p w14:paraId="77D8E409" w14:textId="77777777" w:rsidR="00B57687" w:rsidRDefault="00B57687" w:rsidP="00B57687">
      <w:r>
        <w:t>ROLL CALL: Cirillo, Kinsella, Martinez, Surak, Wende.</w:t>
      </w:r>
    </w:p>
    <w:p w14:paraId="56B12B00" w14:textId="797AF644" w:rsidR="00B57687" w:rsidRDefault="00B57687" w:rsidP="00B57687">
      <w:r>
        <w:t xml:space="preserve">All ayes. </w:t>
      </w:r>
      <w:proofErr w:type="gramStart"/>
      <w:r>
        <w:t>So</w:t>
      </w:r>
      <w:proofErr w:type="gramEnd"/>
      <w:r>
        <w:t xml:space="preserve"> ordered.</w:t>
      </w:r>
    </w:p>
    <w:p w14:paraId="7D467F2B" w14:textId="14898730" w:rsidR="00CF3A9A" w:rsidRDefault="00CF3A9A" w:rsidP="00B57687"/>
    <w:p w14:paraId="7B140BEF" w14:textId="1FC5AA1D" w:rsidR="00CF3A9A" w:rsidRDefault="00CF3A9A" w:rsidP="00B57687">
      <w:r>
        <w:tab/>
      </w:r>
      <w:r>
        <w:tab/>
      </w:r>
      <w:r>
        <w:tab/>
      </w:r>
      <w:r>
        <w:tab/>
      </w:r>
      <w:r>
        <w:tab/>
      </w:r>
      <w:r>
        <w:tab/>
        <w:t>ATTEST:</w:t>
      </w:r>
    </w:p>
    <w:p w14:paraId="7D1BD8B9" w14:textId="3C7D5E9E" w:rsidR="00CF3A9A" w:rsidRDefault="00CF3A9A" w:rsidP="00B57687">
      <w:r>
        <w:tab/>
      </w:r>
      <w:r>
        <w:tab/>
      </w:r>
      <w:r>
        <w:tab/>
      </w:r>
      <w:r>
        <w:tab/>
      </w:r>
      <w:r>
        <w:tab/>
      </w:r>
      <w:r>
        <w:tab/>
      </w:r>
      <w:r>
        <w:tab/>
        <w:t>Supriya Sanyal</w:t>
      </w:r>
    </w:p>
    <w:p w14:paraId="30A39A5B" w14:textId="1E13EC6D" w:rsidR="00CF3A9A" w:rsidRPr="00661803" w:rsidRDefault="00CF3A9A" w:rsidP="00B57687">
      <w:r>
        <w:tab/>
      </w:r>
      <w:r>
        <w:tab/>
      </w:r>
      <w:r>
        <w:tab/>
      </w:r>
      <w:r>
        <w:tab/>
      </w:r>
      <w:r>
        <w:tab/>
      </w:r>
      <w:r>
        <w:tab/>
      </w:r>
      <w:r>
        <w:tab/>
        <w:t>Borough Clerk</w:t>
      </w:r>
    </w:p>
    <w:p w14:paraId="7D134BB9" w14:textId="36F318C2" w:rsidR="002B4DAD" w:rsidRPr="00A53285" w:rsidRDefault="002B4DAD" w:rsidP="00B57687"/>
    <w:sectPr w:rsidR="002B4DAD" w:rsidRPr="00A53285" w:rsidSect="000B37B1">
      <w:headerReference w:type="default" r:id="rId8"/>
      <w:pgSz w:w="12240" w:h="20160" w:code="5"/>
      <w:pgMar w:top="810" w:right="1710" w:bottom="63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3E0D" w14:textId="77777777" w:rsidR="00922977" w:rsidRDefault="00922977">
      <w:r>
        <w:separator/>
      </w:r>
    </w:p>
  </w:endnote>
  <w:endnote w:type="continuationSeparator" w:id="0">
    <w:p w14:paraId="7FAE2578" w14:textId="77777777" w:rsidR="00922977" w:rsidRDefault="0092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F8EF" w14:textId="77777777" w:rsidR="00922977" w:rsidRDefault="00922977">
      <w:r>
        <w:separator/>
      </w:r>
    </w:p>
  </w:footnote>
  <w:footnote w:type="continuationSeparator" w:id="0">
    <w:p w14:paraId="76A7ADA1" w14:textId="77777777" w:rsidR="00922977" w:rsidRDefault="0092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BAC1" w14:textId="5CE879EB" w:rsidR="001A022C" w:rsidRDefault="00D23960">
    <w:pPr>
      <w:pStyle w:val="Header"/>
      <w:jc w:val="right"/>
    </w:pPr>
    <w:r>
      <w:t xml:space="preserve">Regular </w:t>
    </w:r>
    <w:r w:rsidR="001A022C">
      <w:t xml:space="preserve">Meeting </w:t>
    </w:r>
    <w:r w:rsidR="001A022C">
      <w:tab/>
    </w:r>
    <w:r w:rsidR="00523451">
      <w:t>May 26, 2022</w:t>
    </w:r>
    <w:r w:rsidR="001A022C">
      <w:tab/>
      <w:t xml:space="preserve">Page </w:t>
    </w:r>
    <w:sdt>
      <w:sdtPr>
        <w:id w:val="1724091947"/>
        <w:docPartObj>
          <w:docPartGallery w:val="Page Numbers (Top of Page)"/>
          <w:docPartUnique/>
        </w:docPartObj>
      </w:sdtPr>
      <w:sdtEndPr>
        <w:rPr>
          <w:noProof/>
        </w:rPr>
      </w:sdtEndPr>
      <w:sdtContent>
        <w:r w:rsidR="001A022C">
          <w:fldChar w:fldCharType="begin"/>
        </w:r>
        <w:r w:rsidR="001A022C">
          <w:instrText xml:space="preserve"> PAGE   \* MERGEFORMAT </w:instrText>
        </w:r>
        <w:r w:rsidR="001A022C">
          <w:fldChar w:fldCharType="separate"/>
        </w:r>
        <w:r w:rsidR="00A8747F">
          <w:rPr>
            <w:noProof/>
          </w:rPr>
          <w:t>4</w:t>
        </w:r>
        <w:r w:rsidR="001A022C">
          <w:rPr>
            <w:noProof/>
          </w:rPr>
          <w:fldChar w:fldCharType="end"/>
        </w:r>
      </w:sdtContent>
    </w:sdt>
  </w:p>
  <w:p w14:paraId="4B5D6BA8" w14:textId="77777777" w:rsidR="00F8084A" w:rsidRDefault="00F80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646"/>
    <w:multiLevelType w:val="hybridMultilevel"/>
    <w:tmpl w:val="7662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7DB0"/>
    <w:multiLevelType w:val="hybridMultilevel"/>
    <w:tmpl w:val="50067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3041"/>
    <w:multiLevelType w:val="hybridMultilevel"/>
    <w:tmpl w:val="D346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A61E2"/>
    <w:multiLevelType w:val="hybridMultilevel"/>
    <w:tmpl w:val="CBAC1D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2BE6DD4"/>
    <w:multiLevelType w:val="hybridMultilevel"/>
    <w:tmpl w:val="243C7B5A"/>
    <w:lvl w:ilvl="0" w:tplc="D5688CD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E1BFD"/>
    <w:multiLevelType w:val="hybridMultilevel"/>
    <w:tmpl w:val="4DBA341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2400C1"/>
    <w:multiLevelType w:val="hybridMultilevel"/>
    <w:tmpl w:val="0F3A7D44"/>
    <w:lvl w:ilvl="0" w:tplc="BE94D1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776695"/>
    <w:multiLevelType w:val="hybridMultilevel"/>
    <w:tmpl w:val="50067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522FF"/>
    <w:multiLevelType w:val="hybridMultilevel"/>
    <w:tmpl w:val="01989A50"/>
    <w:lvl w:ilvl="0" w:tplc="8D627636">
      <w:start w:val="1"/>
      <w:numFmt w:val="decimal"/>
      <w:lvlText w:val="%1."/>
      <w:lvlJc w:val="left"/>
      <w:pPr>
        <w:ind w:left="844" w:hanging="181"/>
      </w:pPr>
      <w:rPr>
        <w:rFonts w:ascii="Times New Roman" w:eastAsia="Times New Roman" w:hAnsi="Times New Roman" w:cs="Times New Roman"/>
        <w:w w:val="100"/>
        <w:sz w:val="24"/>
        <w:szCs w:val="24"/>
      </w:rPr>
    </w:lvl>
    <w:lvl w:ilvl="1" w:tplc="9802339C">
      <w:numFmt w:val="bullet"/>
      <w:lvlText w:val="•"/>
      <w:lvlJc w:val="left"/>
      <w:pPr>
        <w:ind w:left="1720" w:hanging="181"/>
      </w:pPr>
      <w:rPr>
        <w:rFonts w:hint="default"/>
      </w:rPr>
    </w:lvl>
    <w:lvl w:ilvl="2" w:tplc="32E85DE8">
      <w:numFmt w:val="bullet"/>
      <w:lvlText w:val="•"/>
      <w:lvlJc w:val="left"/>
      <w:pPr>
        <w:ind w:left="2596" w:hanging="181"/>
      </w:pPr>
      <w:rPr>
        <w:rFonts w:hint="default"/>
      </w:rPr>
    </w:lvl>
    <w:lvl w:ilvl="3" w:tplc="F370A7DA">
      <w:numFmt w:val="bullet"/>
      <w:lvlText w:val="•"/>
      <w:lvlJc w:val="left"/>
      <w:pPr>
        <w:ind w:left="3472" w:hanging="181"/>
      </w:pPr>
      <w:rPr>
        <w:rFonts w:hint="default"/>
      </w:rPr>
    </w:lvl>
    <w:lvl w:ilvl="4" w:tplc="C0D0A708">
      <w:numFmt w:val="bullet"/>
      <w:lvlText w:val="•"/>
      <w:lvlJc w:val="left"/>
      <w:pPr>
        <w:ind w:left="4348" w:hanging="181"/>
      </w:pPr>
      <w:rPr>
        <w:rFonts w:hint="default"/>
      </w:rPr>
    </w:lvl>
    <w:lvl w:ilvl="5" w:tplc="5E96042C">
      <w:numFmt w:val="bullet"/>
      <w:lvlText w:val="•"/>
      <w:lvlJc w:val="left"/>
      <w:pPr>
        <w:ind w:left="5224" w:hanging="181"/>
      </w:pPr>
      <w:rPr>
        <w:rFonts w:hint="default"/>
      </w:rPr>
    </w:lvl>
    <w:lvl w:ilvl="6" w:tplc="6762AC26">
      <w:numFmt w:val="bullet"/>
      <w:lvlText w:val="•"/>
      <w:lvlJc w:val="left"/>
      <w:pPr>
        <w:ind w:left="6100" w:hanging="181"/>
      </w:pPr>
      <w:rPr>
        <w:rFonts w:hint="default"/>
      </w:rPr>
    </w:lvl>
    <w:lvl w:ilvl="7" w:tplc="E2CA17C4">
      <w:numFmt w:val="bullet"/>
      <w:lvlText w:val="•"/>
      <w:lvlJc w:val="left"/>
      <w:pPr>
        <w:ind w:left="6976" w:hanging="181"/>
      </w:pPr>
      <w:rPr>
        <w:rFonts w:hint="default"/>
      </w:rPr>
    </w:lvl>
    <w:lvl w:ilvl="8" w:tplc="FD20412C">
      <w:numFmt w:val="bullet"/>
      <w:lvlText w:val="•"/>
      <w:lvlJc w:val="left"/>
      <w:pPr>
        <w:ind w:left="7852" w:hanging="181"/>
      </w:pPr>
      <w:rPr>
        <w:rFonts w:hint="default"/>
      </w:rPr>
    </w:lvl>
  </w:abstractNum>
  <w:abstractNum w:abstractNumId="9" w15:restartNumberingAfterBreak="0">
    <w:nsid w:val="51D77D91"/>
    <w:multiLevelType w:val="hybridMultilevel"/>
    <w:tmpl w:val="5B30BDE8"/>
    <w:lvl w:ilvl="0" w:tplc="12D0FF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1E12EB"/>
    <w:multiLevelType w:val="hybridMultilevel"/>
    <w:tmpl w:val="C6A2EF50"/>
    <w:lvl w:ilvl="0" w:tplc="17383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2221CB"/>
    <w:multiLevelType w:val="hybridMultilevel"/>
    <w:tmpl w:val="D27A51C8"/>
    <w:lvl w:ilvl="0" w:tplc="27706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442BCB"/>
    <w:multiLevelType w:val="hybridMultilevel"/>
    <w:tmpl w:val="D7B4B250"/>
    <w:lvl w:ilvl="0" w:tplc="E542D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97CC8"/>
    <w:multiLevelType w:val="hybridMultilevel"/>
    <w:tmpl w:val="50067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A0675"/>
    <w:multiLevelType w:val="hybridMultilevel"/>
    <w:tmpl w:val="500673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2532AEC"/>
    <w:multiLevelType w:val="hybridMultilevel"/>
    <w:tmpl w:val="70A86C6C"/>
    <w:lvl w:ilvl="0" w:tplc="C09A7E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465F1"/>
    <w:multiLevelType w:val="hybridMultilevel"/>
    <w:tmpl w:val="56BCF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4881441">
    <w:abstractNumId w:val="2"/>
  </w:num>
  <w:num w:numId="2" w16cid:durableId="1468203125">
    <w:abstractNumId w:val="13"/>
  </w:num>
  <w:num w:numId="3" w16cid:durableId="693965357">
    <w:abstractNumId w:val="5"/>
  </w:num>
  <w:num w:numId="4" w16cid:durableId="1527062279">
    <w:abstractNumId w:val="1"/>
  </w:num>
  <w:num w:numId="5" w16cid:durableId="1799450277">
    <w:abstractNumId w:val="4"/>
  </w:num>
  <w:num w:numId="6" w16cid:durableId="269776764">
    <w:abstractNumId w:val="16"/>
  </w:num>
  <w:num w:numId="7" w16cid:durableId="570240808">
    <w:abstractNumId w:val="8"/>
  </w:num>
  <w:num w:numId="8" w16cid:durableId="495655602">
    <w:abstractNumId w:val="7"/>
  </w:num>
  <w:num w:numId="9" w16cid:durableId="1739664894">
    <w:abstractNumId w:val="14"/>
  </w:num>
  <w:num w:numId="10" w16cid:durableId="754516926">
    <w:abstractNumId w:val="0"/>
  </w:num>
  <w:num w:numId="11" w16cid:durableId="962467244">
    <w:abstractNumId w:val="11"/>
  </w:num>
  <w:num w:numId="12" w16cid:durableId="1558592084">
    <w:abstractNumId w:val="12"/>
  </w:num>
  <w:num w:numId="13" w16cid:durableId="1451897588">
    <w:abstractNumId w:val="9"/>
  </w:num>
  <w:num w:numId="14" w16cid:durableId="1061054353">
    <w:abstractNumId w:val="15"/>
  </w:num>
  <w:num w:numId="15" w16cid:durableId="1179196249">
    <w:abstractNumId w:val="6"/>
  </w:num>
  <w:num w:numId="16" w16cid:durableId="2046784242">
    <w:abstractNumId w:val="10"/>
  </w:num>
  <w:num w:numId="17" w16cid:durableId="141952526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4"/>
    <w:rsid w:val="00000BFF"/>
    <w:rsid w:val="00000C8D"/>
    <w:rsid w:val="00001849"/>
    <w:rsid w:val="00001A47"/>
    <w:rsid w:val="00001CD1"/>
    <w:rsid w:val="0000210C"/>
    <w:rsid w:val="00010ADE"/>
    <w:rsid w:val="00013DB1"/>
    <w:rsid w:val="00014CCF"/>
    <w:rsid w:val="00015E91"/>
    <w:rsid w:val="00017436"/>
    <w:rsid w:val="00020433"/>
    <w:rsid w:val="00020F46"/>
    <w:rsid w:val="00022323"/>
    <w:rsid w:val="00027D70"/>
    <w:rsid w:val="00030A75"/>
    <w:rsid w:val="00030A97"/>
    <w:rsid w:val="00032BF5"/>
    <w:rsid w:val="00033E1B"/>
    <w:rsid w:val="000345B5"/>
    <w:rsid w:val="00035A27"/>
    <w:rsid w:val="00035DEB"/>
    <w:rsid w:val="00036436"/>
    <w:rsid w:val="000371D8"/>
    <w:rsid w:val="00040651"/>
    <w:rsid w:val="00041915"/>
    <w:rsid w:val="00043095"/>
    <w:rsid w:val="00043267"/>
    <w:rsid w:val="000461D5"/>
    <w:rsid w:val="00047733"/>
    <w:rsid w:val="00051474"/>
    <w:rsid w:val="0005162F"/>
    <w:rsid w:val="00051981"/>
    <w:rsid w:val="00052D09"/>
    <w:rsid w:val="00052D1E"/>
    <w:rsid w:val="00053F65"/>
    <w:rsid w:val="00054EA8"/>
    <w:rsid w:val="00055061"/>
    <w:rsid w:val="0005537F"/>
    <w:rsid w:val="000553D4"/>
    <w:rsid w:val="00055AC3"/>
    <w:rsid w:val="00055B52"/>
    <w:rsid w:val="00057AF2"/>
    <w:rsid w:val="00060720"/>
    <w:rsid w:val="00060EA8"/>
    <w:rsid w:val="00062ADF"/>
    <w:rsid w:val="00064348"/>
    <w:rsid w:val="000648DE"/>
    <w:rsid w:val="0007017F"/>
    <w:rsid w:val="00074DB6"/>
    <w:rsid w:val="00076826"/>
    <w:rsid w:val="00081D31"/>
    <w:rsid w:val="000839E5"/>
    <w:rsid w:val="00083AA6"/>
    <w:rsid w:val="000844A2"/>
    <w:rsid w:val="00085678"/>
    <w:rsid w:val="00091043"/>
    <w:rsid w:val="00091248"/>
    <w:rsid w:val="0009229E"/>
    <w:rsid w:val="00092E67"/>
    <w:rsid w:val="0009435C"/>
    <w:rsid w:val="00096779"/>
    <w:rsid w:val="00097053"/>
    <w:rsid w:val="00097FD4"/>
    <w:rsid w:val="000A1E08"/>
    <w:rsid w:val="000A2B6A"/>
    <w:rsid w:val="000A3071"/>
    <w:rsid w:val="000A387A"/>
    <w:rsid w:val="000A48BB"/>
    <w:rsid w:val="000A67B4"/>
    <w:rsid w:val="000B37B1"/>
    <w:rsid w:val="000B3BE8"/>
    <w:rsid w:val="000B3D94"/>
    <w:rsid w:val="000B3E58"/>
    <w:rsid w:val="000B41C8"/>
    <w:rsid w:val="000B4D24"/>
    <w:rsid w:val="000B551D"/>
    <w:rsid w:val="000B567B"/>
    <w:rsid w:val="000B5BE0"/>
    <w:rsid w:val="000C184D"/>
    <w:rsid w:val="000C2BFB"/>
    <w:rsid w:val="000C2D36"/>
    <w:rsid w:val="000C2FC5"/>
    <w:rsid w:val="000C3641"/>
    <w:rsid w:val="000C3A97"/>
    <w:rsid w:val="000C560C"/>
    <w:rsid w:val="000C7E9E"/>
    <w:rsid w:val="000D222F"/>
    <w:rsid w:val="000D3894"/>
    <w:rsid w:val="000D6C30"/>
    <w:rsid w:val="000D7A1E"/>
    <w:rsid w:val="000D7EDE"/>
    <w:rsid w:val="000E05EB"/>
    <w:rsid w:val="000E29AD"/>
    <w:rsid w:val="000E29FD"/>
    <w:rsid w:val="000E5727"/>
    <w:rsid w:val="000E7DC0"/>
    <w:rsid w:val="000F0EC2"/>
    <w:rsid w:val="000F445B"/>
    <w:rsid w:val="000F484F"/>
    <w:rsid w:val="000F6C62"/>
    <w:rsid w:val="000F746C"/>
    <w:rsid w:val="00100C4F"/>
    <w:rsid w:val="00101DD8"/>
    <w:rsid w:val="00103EB2"/>
    <w:rsid w:val="0010455C"/>
    <w:rsid w:val="00104834"/>
    <w:rsid w:val="00107296"/>
    <w:rsid w:val="00107BE7"/>
    <w:rsid w:val="00110B36"/>
    <w:rsid w:val="00114215"/>
    <w:rsid w:val="0011448B"/>
    <w:rsid w:val="00115119"/>
    <w:rsid w:val="00117343"/>
    <w:rsid w:val="001179BF"/>
    <w:rsid w:val="001210F3"/>
    <w:rsid w:val="00121675"/>
    <w:rsid w:val="0012195B"/>
    <w:rsid w:val="001235A7"/>
    <w:rsid w:val="001235E3"/>
    <w:rsid w:val="00124339"/>
    <w:rsid w:val="001244B3"/>
    <w:rsid w:val="001247E1"/>
    <w:rsid w:val="001254BE"/>
    <w:rsid w:val="0012564E"/>
    <w:rsid w:val="00125E87"/>
    <w:rsid w:val="001269E2"/>
    <w:rsid w:val="00127782"/>
    <w:rsid w:val="00131CBC"/>
    <w:rsid w:val="00132A56"/>
    <w:rsid w:val="00132C49"/>
    <w:rsid w:val="001335F7"/>
    <w:rsid w:val="00133691"/>
    <w:rsid w:val="00134019"/>
    <w:rsid w:val="001355D9"/>
    <w:rsid w:val="00135FBD"/>
    <w:rsid w:val="00136654"/>
    <w:rsid w:val="001400A4"/>
    <w:rsid w:val="00140159"/>
    <w:rsid w:val="001416E8"/>
    <w:rsid w:val="00141DB6"/>
    <w:rsid w:val="00141FBC"/>
    <w:rsid w:val="001429FD"/>
    <w:rsid w:val="00144857"/>
    <w:rsid w:val="00145932"/>
    <w:rsid w:val="00145B51"/>
    <w:rsid w:val="00145B87"/>
    <w:rsid w:val="00146ABF"/>
    <w:rsid w:val="00147F99"/>
    <w:rsid w:val="00150C8D"/>
    <w:rsid w:val="00151354"/>
    <w:rsid w:val="001514E5"/>
    <w:rsid w:val="001523CE"/>
    <w:rsid w:val="001534B5"/>
    <w:rsid w:val="00154E5D"/>
    <w:rsid w:val="0015541B"/>
    <w:rsid w:val="00155AD1"/>
    <w:rsid w:val="001562DF"/>
    <w:rsid w:val="00157322"/>
    <w:rsid w:val="00157A31"/>
    <w:rsid w:val="00157B17"/>
    <w:rsid w:val="00157C08"/>
    <w:rsid w:val="00162641"/>
    <w:rsid w:val="00162E23"/>
    <w:rsid w:val="00162F18"/>
    <w:rsid w:val="00166854"/>
    <w:rsid w:val="00167273"/>
    <w:rsid w:val="00172057"/>
    <w:rsid w:val="00173DB7"/>
    <w:rsid w:val="001747D8"/>
    <w:rsid w:val="00174E4E"/>
    <w:rsid w:val="001769BD"/>
    <w:rsid w:val="00176B86"/>
    <w:rsid w:val="001771EB"/>
    <w:rsid w:val="00177C64"/>
    <w:rsid w:val="00180080"/>
    <w:rsid w:val="00180960"/>
    <w:rsid w:val="001837CC"/>
    <w:rsid w:val="00183B22"/>
    <w:rsid w:val="001845BB"/>
    <w:rsid w:val="0018595E"/>
    <w:rsid w:val="00187151"/>
    <w:rsid w:val="0019035E"/>
    <w:rsid w:val="00191F2D"/>
    <w:rsid w:val="001938C0"/>
    <w:rsid w:val="00194AB8"/>
    <w:rsid w:val="001952A4"/>
    <w:rsid w:val="00196A52"/>
    <w:rsid w:val="00196D64"/>
    <w:rsid w:val="00197664"/>
    <w:rsid w:val="001A022C"/>
    <w:rsid w:val="001A18D1"/>
    <w:rsid w:val="001A1A78"/>
    <w:rsid w:val="001A30F4"/>
    <w:rsid w:val="001A3C77"/>
    <w:rsid w:val="001A3F17"/>
    <w:rsid w:val="001A6AF6"/>
    <w:rsid w:val="001A6B60"/>
    <w:rsid w:val="001A6BD1"/>
    <w:rsid w:val="001A79A2"/>
    <w:rsid w:val="001B159A"/>
    <w:rsid w:val="001B1D16"/>
    <w:rsid w:val="001B2168"/>
    <w:rsid w:val="001B2267"/>
    <w:rsid w:val="001B30DB"/>
    <w:rsid w:val="001B4BEA"/>
    <w:rsid w:val="001B7559"/>
    <w:rsid w:val="001B7967"/>
    <w:rsid w:val="001B7A99"/>
    <w:rsid w:val="001B7D0D"/>
    <w:rsid w:val="001B7D14"/>
    <w:rsid w:val="001C1B0E"/>
    <w:rsid w:val="001C229A"/>
    <w:rsid w:val="001C2351"/>
    <w:rsid w:val="001C27BB"/>
    <w:rsid w:val="001C3288"/>
    <w:rsid w:val="001C44DE"/>
    <w:rsid w:val="001C504C"/>
    <w:rsid w:val="001C507D"/>
    <w:rsid w:val="001D2929"/>
    <w:rsid w:val="001D2D13"/>
    <w:rsid w:val="001D2DCB"/>
    <w:rsid w:val="001D2F60"/>
    <w:rsid w:val="001D37A6"/>
    <w:rsid w:val="001D3F07"/>
    <w:rsid w:val="001D556B"/>
    <w:rsid w:val="001D558F"/>
    <w:rsid w:val="001D633F"/>
    <w:rsid w:val="001D6A84"/>
    <w:rsid w:val="001D734A"/>
    <w:rsid w:val="001D75DE"/>
    <w:rsid w:val="001E10FC"/>
    <w:rsid w:val="001E15C9"/>
    <w:rsid w:val="001E23E9"/>
    <w:rsid w:val="001E30D0"/>
    <w:rsid w:val="001E42F7"/>
    <w:rsid w:val="001E4B5B"/>
    <w:rsid w:val="001E5BC6"/>
    <w:rsid w:val="001E5FF6"/>
    <w:rsid w:val="001E6405"/>
    <w:rsid w:val="001E74D4"/>
    <w:rsid w:val="001E7E5B"/>
    <w:rsid w:val="001F26A2"/>
    <w:rsid w:val="001F3A97"/>
    <w:rsid w:val="001F4AD5"/>
    <w:rsid w:val="001F50B0"/>
    <w:rsid w:val="001F6126"/>
    <w:rsid w:val="001F658B"/>
    <w:rsid w:val="001F6709"/>
    <w:rsid w:val="00201478"/>
    <w:rsid w:val="0020191E"/>
    <w:rsid w:val="0020259F"/>
    <w:rsid w:val="00205646"/>
    <w:rsid w:val="0020597E"/>
    <w:rsid w:val="0020615C"/>
    <w:rsid w:val="00207794"/>
    <w:rsid w:val="00207B53"/>
    <w:rsid w:val="002101C4"/>
    <w:rsid w:val="0021056D"/>
    <w:rsid w:val="00210CBA"/>
    <w:rsid w:val="00211EEB"/>
    <w:rsid w:val="00213014"/>
    <w:rsid w:val="002140AA"/>
    <w:rsid w:val="002159DB"/>
    <w:rsid w:val="002169AB"/>
    <w:rsid w:val="002170E3"/>
    <w:rsid w:val="002173F1"/>
    <w:rsid w:val="00217D78"/>
    <w:rsid w:val="00220EAD"/>
    <w:rsid w:val="0022176E"/>
    <w:rsid w:val="0022227F"/>
    <w:rsid w:val="00222BF7"/>
    <w:rsid w:val="00222D24"/>
    <w:rsid w:val="0022357D"/>
    <w:rsid w:val="0022589F"/>
    <w:rsid w:val="00225BEE"/>
    <w:rsid w:val="00226F65"/>
    <w:rsid w:val="00230577"/>
    <w:rsid w:val="00230B5C"/>
    <w:rsid w:val="002314A9"/>
    <w:rsid w:val="002340C6"/>
    <w:rsid w:val="002372E6"/>
    <w:rsid w:val="00237713"/>
    <w:rsid w:val="00240933"/>
    <w:rsid w:val="00240BC8"/>
    <w:rsid w:val="00240E90"/>
    <w:rsid w:val="00243C78"/>
    <w:rsid w:val="0024552D"/>
    <w:rsid w:val="00245970"/>
    <w:rsid w:val="00246001"/>
    <w:rsid w:val="002478C0"/>
    <w:rsid w:val="00250079"/>
    <w:rsid w:val="0025031C"/>
    <w:rsid w:val="00250A07"/>
    <w:rsid w:val="00250F45"/>
    <w:rsid w:val="00251283"/>
    <w:rsid w:val="00252102"/>
    <w:rsid w:val="002521B8"/>
    <w:rsid w:val="00252C44"/>
    <w:rsid w:val="00252CC4"/>
    <w:rsid w:val="0025466B"/>
    <w:rsid w:val="00255770"/>
    <w:rsid w:val="00255975"/>
    <w:rsid w:val="00255EE5"/>
    <w:rsid w:val="0025653F"/>
    <w:rsid w:val="00256940"/>
    <w:rsid w:val="00260C6E"/>
    <w:rsid w:val="00261B6E"/>
    <w:rsid w:val="00261DED"/>
    <w:rsid w:val="00262787"/>
    <w:rsid w:val="002627EA"/>
    <w:rsid w:val="00264A06"/>
    <w:rsid w:val="002656E2"/>
    <w:rsid w:val="0026674F"/>
    <w:rsid w:val="00270F4B"/>
    <w:rsid w:val="00273784"/>
    <w:rsid w:val="0027510A"/>
    <w:rsid w:val="002755B8"/>
    <w:rsid w:val="00275BCB"/>
    <w:rsid w:val="00277AE7"/>
    <w:rsid w:val="002833DF"/>
    <w:rsid w:val="00283515"/>
    <w:rsid w:val="00285A06"/>
    <w:rsid w:val="00285D4F"/>
    <w:rsid w:val="00286FD0"/>
    <w:rsid w:val="00286FE0"/>
    <w:rsid w:val="00287521"/>
    <w:rsid w:val="00290076"/>
    <w:rsid w:val="0029024F"/>
    <w:rsid w:val="00290EE8"/>
    <w:rsid w:val="00291C3B"/>
    <w:rsid w:val="00291DDB"/>
    <w:rsid w:val="00292E6C"/>
    <w:rsid w:val="00293215"/>
    <w:rsid w:val="00294AC4"/>
    <w:rsid w:val="002963D7"/>
    <w:rsid w:val="00296AA8"/>
    <w:rsid w:val="00297249"/>
    <w:rsid w:val="00297C63"/>
    <w:rsid w:val="002A21CD"/>
    <w:rsid w:val="002A32EA"/>
    <w:rsid w:val="002A3615"/>
    <w:rsid w:val="002A7E2F"/>
    <w:rsid w:val="002B0685"/>
    <w:rsid w:val="002B1A72"/>
    <w:rsid w:val="002B1C20"/>
    <w:rsid w:val="002B1E2C"/>
    <w:rsid w:val="002B2B0C"/>
    <w:rsid w:val="002B32B1"/>
    <w:rsid w:val="002B36AF"/>
    <w:rsid w:val="002B43DB"/>
    <w:rsid w:val="002B4DAD"/>
    <w:rsid w:val="002B6B7F"/>
    <w:rsid w:val="002B755B"/>
    <w:rsid w:val="002B7703"/>
    <w:rsid w:val="002C0CD1"/>
    <w:rsid w:val="002C3CC0"/>
    <w:rsid w:val="002C5DCA"/>
    <w:rsid w:val="002C7659"/>
    <w:rsid w:val="002C7EEB"/>
    <w:rsid w:val="002D0361"/>
    <w:rsid w:val="002D0BB0"/>
    <w:rsid w:val="002D1817"/>
    <w:rsid w:val="002D27B1"/>
    <w:rsid w:val="002D2887"/>
    <w:rsid w:val="002D2A4E"/>
    <w:rsid w:val="002D41C9"/>
    <w:rsid w:val="002D5FB1"/>
    <w:rsid w:val="002D6EB8"/>
    <w:rsid w:val="002E07A0"/>
    <w:rsid w:val="002E0936"/>
    <w:rsid w:val="002E1BC4"/>
    <w:rsid w:val="002E55A7"/>
    <w:rsid w:val="002E5FF0"/>
    <w:rsid w:val="002E709F"/>
    <w:rsid w:val="002F163C"/>
    <w:rsid w:val="002F1DD2"/>
    <w:rsid w:val="002F40DF"/>
    <w:rsid w:val="002F4FF3"/>
    <w:rsid w:val="002F64B5"/>
    <w:rsid w:val="00301C58"/>
    <w:rsid w:val="0030201C"/>
    <w:rsid w:val="0030207E"/>
    <w:rsid w:val="00302270"/>
    <w:rsid w:val="0030295C"/>
    <w:rsid w:val="00303204"/>
    <w:rsid w:val="00304953"/>
    <w:rsid w:val="003062F9"/>
    <w:rsid w:val="00306839"/>
    <w:rsid w:val="00310DE0"/>
    <w:rsid w:val="00311B0A"/>
    <w:rsid w:val="0031479F"/>
    <w:rsid w:val="00315357"/>
    <w:rsid w:val="00316520"/>
    <w:rsid w:val="00316960"/>
    <w:rsid w:val="00317974"/>
    <w:rsid w:val="003215FF"/>
    <w:rsid w:val="00321B62"/>
    <w:rsid w:val="00322375"/>
    <w:rsid w:val="0032377A"/>
    <w:rsid w:val="0032465A"/>
    <w:rsid w:val="00325A17"/>
    <w:rsid w:val="003263B6"/>
    <w:rsid w:val="003270B1"/>
    <w:rsid w:val="003306ED"/>
    <w:rsid w:val="00330FB9"/>
    <w:rsid w:val="003315D6"/>
    <w:rsid w:val="0033267C"/>
    <w:rsid w:val="00332771"/>
    <w:rsid w:val="003345CC"/>
    <w:rsid w:val="00335370"/>
    <w:rsid w:val="0033577E"/>
    <w:rsid w:val="00336DEB"/>
    <w:rsid w:val="0034298E"/>
    <w:rsid w:val="00343940"/>
    <w:rsid w:val="0034430D"/>
    <w:rsid w:val="00344623"/>
    <w:rsid w:val="00344CD5"/>
    <w:rsid w:val="0034643F"/>
    <w:rsid w:val="003502C8"/>
    <w:rsid w:val="00350981"/>
    <w:rsid w:val="00350D60"/>
    <w:rsid w:val="00351B67"/>
    <w:rsid w:val="00351FBA"/>
    <w:rsid w:val="00352DFD"/>
    <w:rsid w:val="00356403"/>
    <w:rsid w:val="003571AE"/>
    <w:rsid w:val="0035756C"/>
    <w:rsid w:val="00357785"/>
    <w:rsid w:val="0036103E"/>
    <w:rsid w:val="00361E12"/>
    <w:rsid w:val="0036204E"/>
    <w:rsid w:val="003648A6"/>
    <w:rsid w:val="0037110B"/>
    <w:rsid w:val="00374A95"/>
    <w:rsid w:val="003761A9"/>
    <w:rsid w:val="00376B8D"/>
    <w:rsid w:val="00376CD5"/>
    <w:rsid w:val="00377489"/>
    <w:rsid w:val="0037753B"/>
    <w:rsid w:val="00381B8A"/>
    <w:rsid w:val="00382078"/>
    <w:rsid w:val="0038431F"/>
    <w:rsid w:val="00384A24"/>
    <w:rsid w:val="003852FD"/>
    <w:rsid w:val="003853BA"/>
    <w:rsid w:val="0038792F"/>
    <w:rsid w:val="0039090F"/>
    <w:rsid w:val="00392E51"/>
    <w:rsid w:val="00393CDE"/>
    <w:rsid w:val="00394CB0"/>
    <w:rsid w:val="003952BF"/>
    <w:rsid w:val="00395544"/>
    <w:rsid w:val="00395956"/>
    <w:rsid w:val="0039698B"/>
    <w:rsid w:val="00397CE6"/>
    <w:rsid w:val="003A791D"/>
    <w:rsid w:val="003B078E"/>
    <w:rsid w:val="003B0814"/>
    <w:rsid w:val="003B1275"/>
    <w:rsid w:val="003B19A1"/>
    <w:rsid w:val="003B1CE3"/>
    <w:rsid w:val="003B1F79"/>
    <w:rsid w:val="003B313A"/>
    <w:rsid w:val="003B32C0"/>
    <w:rsid w:val="003B5F67"/>
    <w:rsid w:val="003B61AF"/>
    <w:rsid w:val="003C15FE"/>
    <w:rsid w:val="003C212D"/>
    <w:rsid w:val="003C2161"/>
    <w:rsid w:val="003C2FD0"/>
    <w:rsid w:val="003C6DBE"/>
    <w:rsid w:val="003C6FA9"/>
    <w:rsid w:val="003C712E"/>
    <w:rsid w:val="003D0235"/>
    <w:rsid w:val="003D19CC"/>
    <w:rsid w:val="003D3355"/>
    <w:rsid w:val="003D37A7"/>
    <w:rsid w:val="003D4994"/>
    <w:rsid w:val="003D4A2C"/>
    <w:rsid w:val="003D5625"/>
    <w:rsid w:val="003D5ABA"/>
    <w:rsid w:val="003D6268"/>
    <w:rsid w:val="003D6545"/>
    <w:rsid w:val="003D7020"/>
    <w:rsid w:val="003D736A"/>
    <w:rsid w:val="003D74A0"/>
    <w:rsid w:val="003E0C12"/>
    <w:rsid w:val="003E3748"/>
    <w:rsid w:val="003E539B"/>
    <w:rsid w:val="003E53CB"/>
    <w:rsid w:val="003E7A5B"/>
    <w:rsid w:val="003E7EE7"/>
    <w:rsid w:val="003F120E"/>
    <w:rsid w:val="003F232F"/>
    <w:rsid w:val="003F363D"/>
    <w:rsid w:val="003F3A98"/>
    <w:rsid w:val="003F3E2B"/>
    <w:rsid w:val="003F41E6"/>
    <w:rsid w:val="003F4599"/>
    <w:rsid w:val="003F4BF6"/>
    <w:rsid w:val="003F5092"/>
    <w:rsid w:val="003F69A7"/>
    <w:rsid w:val="003F77AC"/>
    <w:rsid w:val="00400B2C"/>
    <w:rsid w:val="00402B79"/>
    <w:rsid w:val="00403753"/>
    <w:rsid w:val="004039D0"/>
    <w:rsid w:val="00404339"/>
    <w:rsid w:val="00404488"/>
    <w:rsid w:val="0040637B"/>
    <w:rsid w:val="00406759"/>
    <w:rsid w:val="00407BE9"/>
    <w:rsid w:val="00410210"/>
    <w:rsid w:val="00411001"/>
    <w:rsid w:val="00411BF2"/>
    <w:rsid w:val="00412C75"/>
    <w:rsid w:val="0041610F"/>
    <w:rsid w:val="00420F70"/>
    <w:rsid w:val="004227C9"/>
    <w:rsid w:val="00422E56"/>
    <w:rsid w:val="0042450C"/>
    <w:rsid w:val="00425417"/>
    <w:rsid w:val="00426265"/>
    <w:rsid w:val="00426EB0"/>
    <w:rsid w:val="00427AD0"/>
    <w:rsid w:val="004324C1"/>
    <w:rsid w:val="00434306"/>
    <w:rsid w:val="00435C4F"/>
    <w:rsid w:val="00441398"/>
    <w:rsid w:val="00441412"/>
    <w:rsid w:val="004418D0"/>
    <w:rsid w:val="004424BD"/>
    <w:rsid w:val="004432B9"/>
    <w:rsid w:val="00443C36"/>
    <w:rsid w:val="0044652F"/>
    <w:rsid w:val="00446A8E"/>
    <w:rsid w:val="00446F8D"/>
    <w:rsid w:val="00447319"/>
    <w:rsid w:val="00450DC1"/>
    <w:rsid w:val="0045249B"/>
    <w:rsid w:val="004539F6"/>
    <w:rsid w:val="0045597E"/>
    <w:rsid w:val="00460220"/>
    <w:rsid w:val="004609AA"/>
    <w:rsid w:val="00460B2A"/>
    <w:rsid w:val="0046251D"/>
    <w:rsid w:val="00462D4D"/>
    <w:rsid w:val="00462F58"/>
    <w:rsid w:val="004636A4"/>
    <w:rsid w:val="0046380C"/>
    <w:rsid w:val="004641B1"/>
    <w:rsid w:val="004646CC"/>
    <w:rsid w:val="004667E3"/>
    <w:rsid w:val="00466AB8"/>
    <w:rsid w:val="00467928"/>
    <w:rsid w:val="00470E95"/>
    <w:rsid w:val="00471AB0"/>
    <w:rsid w:val="0047284C"/>
    <w:rsid w:val="00472BE0"/>
    <w:rsid w:val="0047370F"/>
    <w:rsid w:val="00476852"/>
    <w:rsid w:val="0048199D"/>
    <w:rsid w:val="00481E85"/>
    <w:rsid w:val="00482394"/>
    <w:rsid w:val="004848E6"/>
    <w:rsid w:val="00484EEB"/>
    <w:rsid w:val="004858F1"/>
    <w:rsid w:val="00485FC6"/>
    <w:rsid w:val="004906D4"/>
    <w:rsid w:val="0049613C"/>
    <w:rsid w:val="00496A45"/>
    <w:rsid w:val="00496B21"/>
    <w:rsid w:val="004A1640"/>
    <w:rsid w:val="004A1812"/>
    <w:rsid w:val="004A3722"/>
    <w:rsid w:val="004A5805"/>
    <w:rsid w:val="004A6438"/>
    <w:rsid w:val="004A697A"/>
    <w:rsid w:val="004B007A"/>
    <w:rsid w:val="004B0974"/>
    <w:rsid w:val="004B0F8B"/>
    <w:rsid w:val="004B10B1"/>
    <w:rsid w:val="004B1900"/>
    <w:rsid w:val="004B22E5"/>
    <w:rsid w:val="004B2AA3"/>
    <w:rsid w:val="004B44A3"/>
    <w:rsid w:val="004B48FB"/>
    <w:rsid w:val="004B4FC6"/>
    <w:rsid w:val="004B6A51"/>
    <w:rsid w:val="004B6EEA"/>
    <w:rsid w:val="004B73C1"/>
    <w:rsid w:val="004B7605"/>
    <w:rsid w:val="004B769C"/>
    <w:rsid w:val="004C160E"/>
    <w:rsid w:val="004C2322"/>
    <w:rsid w:val="004C2957"/>
    <w:rsid w:val="004C315B"/>
    <w:rsid w:val="004C3220"/>
    <w:rsid w:val="004C4249"/>
    <w:rsid w:val="004C48BF"/>
    <w:rsid w:val="004C5AD7"/>
    <w:rsid w:val="004C660B"/>
    <w:rsid w:val="004C68AA"/>
    <w:rsid w:val="004D0836"/>
    <w:rsid w:val="004D1B04"/>
    <w:rsid w:val="004D3A35"/>
    <w:rsid w:val="004D488E"/>
    <w:rsid w:val="004D49F3"/>
    <w:rsid w:val="004D5263"/>
    <w:rsid w:val="004D5784"/>
    <w:rsid w:val="004D6FCA"/>
    <w:rsid w:val="004E48CF"/>
    <w:rsid w:val="004E48EA"/>
    <w:rsid w:val="004E57AE"/>
    <w:rsid w:val="004E60A5"/>
    <w:rsid w:val="004E6877"/>
    <w:rsid w:val="004F0095"/>
    <w:rsid w:val="004F0382"/>
    <w:rsid w:val="004F06D1"/>
    <w:rsid w:val="004F2906"/>
    <w:rsid w:val="004F6ECA"/>
    <w:rsid w:val="004F7535"/>
    <w:rsid w:val="004F7AE9"/>
    <w:rsid w:val="004F7BCF"/>
    <w:rsid w:val="004F7F8D"/>
    <w:rsid w:val="0050002F"/>
    <w:rsid w:val="005008D8"/>
    <w:rsid w:val="005010BC"/>
    <w:rsid w:val="00501D14"/>
    <w:rsid w:val="005024FB"/>
    <w:rsid w:val="00506B2B"/>
    <w:rsid w:val="00506D10"/>
    <w:rsid w:val="0050791E"/>
    <w:rsid w:val="00507B7A"/>
    <w:rsid w:val="00512B8D"/>
    <w:rsid w:val="0051439C"/>
    <w:rsid w:val="0051516F"/>
    <w:rsid w:val="00515F99"/>
    <w:rsid w:val="00516105"/>
    <w:rsid w:val="00516CE2"/>
    <w:rsid w:val="00517B38"/>
    <w:rsid w:val="00521F96"/>
    <w:rsid w:val="00523451"/>
    <w:rsid w:val="00523D26"/>
    <w:rsid w:val="005240DB"/>
    <w:rsid w:val="00524F1F"/>
    <w:rsid w:val="005271AD"/>
    <w:rsid w:val="0053093B"/>
    <w:rsid w:val="00531304"/>
    <w:rsid w:val="005323A6"/>
    <w:rsid w:val="0053244A"/>
    <w:rsid w:val="005325D4"/>
    <w:rsid w:val="00532960"/>
    <w:rsid w:val="005329EB"/>
    <w:rsid w:val="00533D4E"/>
    <w:rsid w:val="0053486B"/>
    <w:rsid w:val="00534921"/>
    <w:rsid w:val="00535AE3"/>
    <w:rsid w:val="00541E78"/>
    <w:rsid w:val="00543B20"/>
    <w:rsid w:val="005442B1"/>
    <w:rsid w:val="00544483"/>
    <w:rsid w:val="00544E07"/>
    <w:rsid w:val="0054546B"/>
    <w:rsid w:val="00546402"/>
    <w:rsid w:val="0054715E"/>
    <w:rsid w:val="00552215"/>
    <w:rsid w:val="00552AF1"/>
    <w:rsid w:val="00552B3E"/>
    <w:rsid w:val="00554018"/>
    <w:rsid w:val="005550BA"/>
    <w:rsid w:val="00557C07"/>
    <w:rsid w:val="00560B3C"/>
    <w:rsid w:val="0056234A"/>
    <w:rsid w:val="005628A5"/>
    <w:rsid w:val="00562E72"/>
    <w:rsid w:val="005633B7"/>
    <w:rsid w:val="00563D89"/>
    <w:rsid w:val="00564C93"/>
    <w:rsid w:val="005652AD"/>
    <w:rsid w:val="00565712"/>
    <w:rsid w:val="00567634"/>
    <w:rsid w:val="00570413"/>
    <w:rsid w:val="00571A5C"/>
    <w:rsid w:val="0057201F"/>
    <w:rsid w:val="005739CB"/>
    <w:rsid w:val="005777D3"/>
    <w:rsid w:val="00581D2B"/>
    <w:rsid w:val="00583E0B"/>
    <w:rsid w:val="005848DD"/>
    <w:rsid w:val="00585F80"/>
    <w:rsid w:val="005860C1"/>
    <w:rsid w:val="005864C2"/>
    <w:rsid w:val="0058735E"/>
    <w:rsid w:val="00590777"/>
    <w:rsid w:val="00591410"/>
    <w:rsid w:val="00591EF6"/>
    <w:rsid w:val="005924A4"/>
    <w:rsid w:val="005925F4"/>
    <w:rsid w:val="00592E27"/>
    <w:rsid w:val="0059340F"/>
    <w:rsid w:val="00596975"/>
    <w:rsid w:val="00596F0C"/>
    <w:rsid w:val="005A0DDF"/>
    <w:rsid w:val="005A128B"/>
    <w:rsid w:val="005A155D"/>
    <w:rsid w:val="005A1CE5"/>
    <w:rsid w:val="005A2122"/>
    <w:rsid w:val="005A236B"/>
    <w:rsid w:val="005A2573"/>
    <w:rsid w:val="005A29C4"/>
    <w:rsid w:val="005A5BD2"/>
    <w:rsid w:val="005A78D9"/>
    <w:rsid w:val="005B19B7"/>
    <w:rsid w:val="005B22F5"/>
    <w:rsid w:val="005B2C05"/>
    <w:rsid w:val="005B2E8B"/>
    <w:rsid w:val="005B32AB"/>
    <w:rsid w:val="005B3720"/>
    <w:rsid w:val="005B394A"/>
    <w:rsid w:val="005B6E8E"/>
    <w:rsid w:val="005B7049"/>
    <w:rsid w:val="005C0E6B"/>
    <w:rsid w:val="005C1109"/>
    <w:rsid w:val="005C1F5C"/>
    <w:rsid w:val="005C37E9"/>
    <w:rsid w:val="005C41E7"/>
    <w:rsid w:val="005C5A1C"/>
    <w:rsid w:val="005C6B4E"/>
    <w:rsid w:val="005C7541"/>
    <w:rsid w:val="005C7EEB"/>
    <w:rsid w:val="005D1BEC"/>
    <w:rsid w:val="005D1D2A"/>
    <w:rsid w:val="005D31D6"/>
    <w:rsid w:val="005D3977"/>
    <w:rsid w:val="005D46CE"/>
    <w:rsid w:val="005D59BC"/>
    <w:rsid w:val="005D5CC0"/>
    <w:rsid w:val="005E0317"/>
    <w:rsid w:val="005E0C27"/>
    <w:rsid w:val="005E21A7"/>
    <w:rsid w:val="005E242C"/>
    <w:rsid w:val="005E28F5"/>
    <w:rsid w:val="005E36D5"/>
    <w:rsid w:val="005E37D2"/>
    <w:rsid w:val="005E44CF"/>
    <w:rsid w:val="005E459C"/>
    <w:rsid w:val="005E5083"/>
    <w:rsid w:val="005E7890"/>
    <w:rsid w:val="005E78DF"/>
    <w:rsid w:val="005F0B5F"/>
    <w:rsid w:val="005F2918"/>
    <w:rsid w:val="005F2969"/>
    <w:rsid w:val="005F4E6D"/>
    <w:rsid w:val="005F5EF2"/>
    <w:rsid w:val="005F722F"/>
    <w:rsid w:val="005F7DED"/>
    <w:rsid w:val="0060054E"/>
    <w:rsid w:val="00600EE9"/>
    <w:rsid w:val="006017AC"/>
    <w:rsid w:val="0060192D"/>
    <w:rsid w:val="00601AA8"/>
    <w:rsid w:val="00601BC4"/>
    <w:rsid w:val="00602742"/>
    <w:rsid w:val="006053F6"/>
    <w:rsid w:val="00605BD9"/>
    <w:rsid w:val="0060683A"/>
    <w:rsid w:val="00606CDF"/>
    <w:rsid w:val="00606E1B"/>
    <w:rsid w:val="00607809"/>
    <w:rsid w:val="00607CBF"/>
    <w:rsid w:val="00610ADE"/>
    <w:rsid w:val="00611572"/>
    <w:rsid w:val="006119CA"/>
    <w:rsid w:val="00611B90"/>
    <w:rsid w:val="00611D3A"/>
    <w:rsid w:val="00613242"/>
    <w:rsid w:val="00613FF1"/>
    <w:rsid w:val="0061514C"/>
    <w:rsid w:val="00616B31"/>
    <w:rsid w:val="00620D7D"/>
    <w:rsid w:val="00621058"/>
    <w:rsid w:val="0062345A"/>
    <w:rsid w:val="00623B50"/>
    <w:rsid w:val="00623E54"/>
    <w:rsid w:val="006242AE"/>
    <w:rsid w:val="006249D6"/>
    <w:rsid w:val="00625488"/>
    <w:rsid w:val="006268E3"/>
    <w:rsid w:val="00626C1E"/>
    <w:rsid w:val="006302DA"/>
    <w:rsid w:val="006312A0"/>
    <w:rsid w:val="00632965"/>
    <w:rsid w:val="00632BB8"/>
    <w:rsid w:val="0063367D"/>
    <w:rsid w:val="00633DD0"/>
    <w:rsid w:val="006349B0"/>
    <w:rsid w:val="006372EA"/>
    <w:rsid w:val="00641212"/>
    <w:rsid w:val="006416F2"/>
    <w:rsid w:val="006419C6"/>
    <w:rsid w:val="00646F2C"/>
    <w:rsid w:val="006546AD"/>
    <w:rsid w:val="00656D8E"/>
    <w:rsid w:val="00657C14"/>
    <w:rsid w:val="00660180"/>
    <w:rsid w:val="00660A73"/>
    <w:rsid w:val="00660A92"/>
    <w:rsid w:val="00660F35"/>
    <w:rsid w:val="00661803"/>
    <w:rsid w:val="00662ACA"/>
    <w:rsid w:val="006631B3"/>
    <w:rsid w:val="00663555"/>
    <w:rsid w:val="00664085"/>
    <w:rsid w:val="00664FBF"/>
    <w:rsid w:val="00665133"/>
    <w:rsid w:val="00666983"/>
    <w:rsid w:val="006673F2"/>
    <w:rsid w:val="00667C84"/>
    <w:rsid w:val="006700FF"/>
    <w:rsid w:val="0067188B"/>
    <w:rsid w:val="0067318F"/>
    <w:rsid w:val="00673A29"/>
    <w:rsid w:val="0067439A"/>
    <w:rsid w:val="006758EF"/>
    <w:rsid w:val="00675ED4"/>
    <w:rsid w:val="0068083B"/>
    <w:rsid w:val="0068162E"/>
    <w:rsid w:val="00683971"/>
    <w:rsid w:val="00683FB5"/>
    <w:rsid w:val="00685C64"/>
    <w:rsid w:val="006865DE"/>
    <w:rsid w:val="006876A2"/>
    <w:rsid w:val="00692748"/>
    <w:rsid w:val="0069343C"/>
    <w:rsid w:val="00694789"/>
    <w:rsid w:val="006953A4"/>
    <w:rsid w:val="00697B69"/>
    <w:rsid w:val="006A052A"/>
    <w:rsid w:val="006A0C40"/>
    <w:rsid w:val="006A1152"/>
    <w:rsid w:val="006A3A74"/>
    <w:rsid w:val="006A5C44"/>
    <w:rsid w:val="006A6F70"/>
    <w:rsid w:val="006B173B"/>
    <w:rsid w:val="006B19A9"/>
    <w:rsid w:val="006B1A0C"/>
    <w:rsid w:val="006B2CE7"/>
    <w:rsid w:val="006B37BA"/>
    <w:rsid w:val="006B4785"/>
    <w:rsid w:val="006B49F1"/>
    <w:rsid w:val="006B4AC8"/>
    <w:rsid w:val="006B4F93"/>
    <w:rsid w:val="006B5400"/>
    <w:rsid w:val="006B5564"/>
    <w:rsid w:val="006B62E6"/>
    <w:rsid w:val="006B63AB"/>
    <w:rsid w:val="006B6AB0"/>
    <w:rsid w:val="006C163B"/>
    <w:rsid w:val="006C2343"/>
    <w:rsid w:val="006C2429"/>
    <w:rsid w:val="006C4444"/>
    <w:rsid w:val="006C6597"/>
    <w:rsid w:val="006C7F5E"/>
    <w:rsid w:val="006D0E24"/>
    <w:rsid w:val="006D158C"/>
    <w:rsid w:val="006D1CCA"/>
    <w:rsid w:val="006D2048"/>
    <w:rsid w:val="006D281A"/>
    <w:rsid w:val="006D3B71"/>
    <w:rsid w:val="006D4028"/>
    <w:rsid w:val="006D436E"/>
    <w:rsid w:val="006D4689"/>
    <w:rsid w:val="006D4C90"/>
    <w:rsid w:val="006D518C"/>
    <w:rsid w:val="006D52BC"/>
    <w:rsid w:val="006D6242"/>
    <w:rsid w:val="006D6A79"/>
    <w:rsid w:val="006E0A2C"/>
    <w:rsid w:val="006E1530"/>
    <w:rsid w:val="006E3533"/>
    <w:rsid w:val="006E3720"/>
    <w:rsid w:val="006E3F37"/>
    <w:rsid w:val="006E4AEE"/>
    <w:rsid w:val="006E6BA1"/>
    <w:rsid w:val="006E754D"/>
    <w:rsid w:val="006E78D2"/>
    <w:rsid w:val="006F0C42"/>
    <w:rsid w:val="006F3F15"/>
    <w:rsid w:val="006F46B2"/>
    <w:rsid w:val="006F4C35"/>
    <w:rsid w:val="006F6015"/>
    <w:rsid w:val="006F6833"/>
    <w:rsid w:val="006F758E"/>
    <w:rsid w:val="006F79F2"/>
    <w:rsid w:val="0070321C"/>
    <w:rsid w:val="0070347F"/>
    <w:rsid w:val="00703C0F"/>
    <w:rsid w:val="00704CFC"/>
    <w:rsid w:val="00704D5D"/>
    <w:rsid w:val="00704D9C"/>
    <w:rsid w:val="00705393"/>
    <w:rsid w:val="00705F2C"/>
    <w:rsid w:val="00707220"/>
    <w:rsid w:val="0071171D"/>
    <w:rsid w:val="0071282A"/>
    <w:rsid w:val="0071514A"/>
    <w:rsid w:val="0071575D"/>
    <w:rsid w:val="00717740"/>
    <w:rsid w:val="0072227F"/>
    <w:rsid w:val="00723039"/>
    <w:rsid w:val="007232DB"/>
    <w:rsid w:val="00725630"/>
    <w:rsid w:val="0072655F"/>
    <w:rsid w:val="00727C57"/>
    <w:rsid w:val="00730B4A"/>
    <w:rsid w:val="0073153E"/>
    <w:rsid w:val="00732C13"/>
    <w:rsid w:val="0073354B"/>
    <w:rsid w:val="00735B9F"/>
    <w:rsid w:val="0073610F"/>
    <w:rsid w:val="00736437"/>
    <w:rsid w:val="0073652F"/>
    <w:rsid w:val="007425B7"/>
    <w:rsid w:val="0074429F"/>
    <w:rsid w:val="00744D55"/>
    <w:rsid w:val="00744D74"/>
    <w:rsid w:val="00744D92"/>
    <w:rsid w:val="007452A7"/>
    <w:rsid w:val="007461E5"/>
    <w:rsid w:val="00746513"/>
    <w:rsid w:val="00746D90"/>
    <w:rsid w:val="007477D1"/>
    <w:rsid w:val="00750784"/>
    <w:rsid w:val="007529EF"/>
    <w:rsid w:val="007530EA"/>
    <w:rsid w:val="007533AF"/>
    <w:rsid w:val="00753424"/>
    <w:rsid w:val="00756CE6"/>
    <w:rsid w:val="007600E2"/>
    <w:rsid w:val="00760234"/>
    <w:rsid w:val="00763638"/>
    <w:rsid w:val="00765106"/>
    <w:rsid w:val="00765BAE"/>
    <w:rsid w:val="0076741D"/>
    <w:rsid w:val="00772492"/>
    <w:rsid w:val="0077281B"/>
    <w:rsid w:val="00772E0E"/>
    <w:rsid w:val="00773607"/>
    <w:rsid w:val="00773B14"/>
    <w:rsid w:val="00773F64"/>
    <w:rsid w:val="0077418D"/>
    <w:rsid w:val="00774D13"/>
    <w:rsid w:val="00774FCB"/>
    <w:rsid w:val="007757D2"/>
    <w:rsid w:val="00775DB7"/>
    <w:rsid w:val="0077785B"/>
    <w:rsid w:val="00777D20"/>
    <w:rsid w:val="00780528"/>
    <w:rsid w:val="0078164A"/>
    <w:rsid w:val="00781762"/>
    <w:rsid w:val="007818B4"/>
    <w:rsid w:val="00781AD6"/>
    <w:rsid w:val="00784129"/>
    <w:rsid w:val="00786B43"/>
    <w:rsid w:val="00787DB4"/>
    <w:rsid w:val="00790BB6"/>
    <w:rsid w:val="0079123C"/>
    <w:rsid w:val="007914D2"/>
    <w:rsid w:val="0079288E"/>
    <w:rsid w:val="007938B3"/>
    <w:rsid w:val="00793C30"/>
    <w:rsid w:val="00793C98"/>
    <w:rsid w:val="00794070"/>
    <w:rsid w:val="00797FE5"/>
    <w:rsid w:val="007A0D2B"/>
    <w:rsid w:val="007A1563"/>
    <w:rsid w:val="007A2417"/>
    <w:rsid w:val="007A531D"/>
    <w:rsid w:val="007A539E"/>
    <w:rsid w:val="007A60E1"/>
    <w:rsid w:val="007A73FE"/>
    <w:rsid w:val="007A7504"/>
    <w:rsid w:val="007B10C6"/>
    <w:rsid w:val="007B1848"/>
    <w:rsid w:val="007B4B1B"/>
    <w:rsid w:val="007B5B9B"/>
    <w:rsid w:val="007B5C43"/>
    <w:rsid w:val="007B7E36"/>
    <w:rsid w:val="007C0F0D"/>
    <w:rsid w:val="007C182A"/>
    <w:rsid w:val="007C187E"/>
    <w:rsid w:val="007C2B01"/>
    <w:rsid w:val="007C2F44"/>
    <w:rsid w:val="007C3CF1"/>
    <w:rsid w:val="007C45BD"/>
    <w:rsid w:val="007C6572"/>
    <w:rsid w:val="007C6DC6"/>
    <w:rsid w:val="007C7BD7"/>
    <w:rsid w:val="007C7D99"/>
    <w:rsid w:val="007D13D6"/>
    <w:rsid w:val="007D18C5"/>
    <w:rsid w:val="007D1E68"/>
    <w:rsid w:val="007D2CFA"/>
    <w:rsid w:val="007D2F38"/>
    <w:rsid w:val="007D33C1"/>
    <w:rsid w:val="007D37D0"/>
    <w:rsid w:val="007D3906"/>
    <w:rsid w:val="007D3B3B"/>
    <w:rsid w:val="007D531C"/>
    <w:rsid w:val="007D6C09"/>
    <w:rsid w:val="007D71DF"/>
    <w:rsid w:val="007D7911"/>
    <w:rsid w:val="007D7DB4"/>
    <w:rsid w:val="007E3321"/>
    <w:rsid w:val="007E4857"/>
    <w:rsid w:val="007E50E6"/>
    <w:rsid w:val="007F1200"/>
    <w:rsid w:val="007F181F"/>
    <w:rsid w:val="007F2433"/>
    <w:rsid w:val="007F2CA5"/>
    <w:rsid w:val="007F3ADB"/>
    <w:rsid w:val="007F4134"/>
    <w:rsid w:val="007F4B65"/>
    <w:rsid w:val="007F5642"/>
    <w:rsid w:val="007F69FC"/>
    <w:rsid w:val="007F6F2A"/>
    <w:rsid w:val="00801AAF"/>
    <w:rsid w:val="00802D75"/>
    <w:rsid w:val="00806111"/>
    <w:rsid w:val="00806A61"/>
    <w:rsid w:val="00806B4D"/>
    <w:rsid w:val="00807431"/>
    <w:rsid w:val="00811125"/>
    <w:rsid w:val="0081187A"/>
    <w:rsid w:val="00811AB1"/>
    <w:rsid w:val="00812B80"/>
    <w:rsid w:val="00812D0E"/>
    <w:rsid w:val="00813708"/>
    <w:rsid w:val="00815404"/>
    <w:rsid w:val="00815BFC"/>
    <w:rsid w:val="00815CED"/>
    <w:rsid w:val="008215D6"/>
    <w:rsid w:val="00822EF9"/>
    <w:rsid w:val="00824D16"/>
    <w:rsid w:val="008252F3"/>
    <w:rsid w:val="0082591E"/>
    <w:rsid w:val="0082709A"/>
    <w:rsid w:val="00830AF9"/>
    <w:rsid w:val="00831087"/>
    <w:rsid w:val="0083187A"/>
    <w:rsid w:val="00831E59"/>
    <w:rsid w:val="0083293A"/>
    <w:rsid w:val="00836A43"/>
    <w:rsid w:val="00836ACA"/>
    <w:rsid w:val="00836D7F"/>
    <w:rsid w:val="008379D1"/>
    <w:rsid w:val="00840D96"/>
    <w:rsid w:val="00841134"/>
    <w:rsid w:val="00844E89"/>
    <w:rsid w:val="008462B7"/>
    <w:rsid w:val="00847A45"/>
    <w:rsid w:val="0085005B"/>
    <w:rsid w:val="00852563"/>
    <w:rsid w:val="00852AE2"/>
    <w:rsid w:val="00852B63"/>
    <w:rsid w:val="00852C4D"/>
    <w:rsid w:val="00853306"/>
    <w:rsid w:val="00853B13"/>
    <w:rsid w:val="00853D92"/>
    <w:rsid w:val="00853E54"/>
    <w:rsid w:val="008541CC"/>
    <w:rsid w:val="00855F09"/>
    <w:rsid w:val="00856495"/>
    <w:rsid w:val="00856B42"/>
    <w:rsid w:val="00856EF9"/>
    <w:rsid w:val="008574EA"/>
    <w:rsid w:val="00860404"/>
    <w:rsid w:val="00861910"/>
    <w:rsid w:val="00861E7F"/>
    <w:rsid w:val="00862DE6"/>
    <w:rsid w:val="008667CB"/>
    <w:rsid w:val="0086680A"/>
    <w:rsid w:val="00866BC1"/>
    <w:rsid w:val="00866DF6"/>
    <w:rsid w:val="0087139A"/>
    <w:rsid w:val="00871DB7"/>
    <w:rsid w:val="00872542"/>
    <w:rsid w:val="00873D0C"/>
    <w:rsid w:val="0087571B"/>
    <w:rsid w:val="0087572D"/>
    <w:rsid w:val="00876183"/>
    <w:rsid w:val="0087710F"/>
    <w:rsid w:val="00877A97"/>
    <w:rsid w:val="00880F95"/>
    <w:rsid w:val="0088210B"/>
    <w:rsid w:val="00883CE9"/>
    <w:rsid w:val="00884254"/>
    <w:rsid w:val="0088530E"/>
    <w:rsid w:val="0088595F"/>
    <w:rsid w:val="00885E5F"/>
    <w:rsid w:val="00886ED1"/>
    <w:rsid w:val="008872A3"/>
    <w:rsid w:val="00890752"/>
    <w:rsid w:val="00891BC6"/>
    <w:rsid w:val="00892B96"/>
    <w:rsid w:val="00894433"/>
    <w:rsid w:val="00894F8E"/>
    <w:rsid w:val="008969E5"/>
    <w:rsid w:val="00896A46"/>
    <w:rsid w:val="008972A1"/>
    <w:rsid w:val="008A0F4B"/>
    <w:rsid w:val="008A131E"/>
    <w:rsid w:val="008A479A"/>
    <w:rsid w:val="008A5A3E"/>
    <w:rsid w:val="008A612B"/>
    <w:rsid w:val="008A6232"/>
    <w:rsid w:val="008B132A"/>
    <w:rsid w:val="008B31ED"/>
    <w:rsid w:val="008B31FF"/>
    <w:rsid w:val="008B385C"/>
    <w:rsid w:val="008B520F"/>
    <w:rsid w:val="008B6B05"/>
    <w:rsid w:val="008B76C3"/>
    <w:rsid w:val="008C0BE8"/>
    <w:rsid w:val="008C2B86"/>
    <w:rsid w:val="008C386D"/>
    <w:rsid w:val="008C59D6"/>
    <w:rsid w:val="008D0B50"/>
    <w:rsid w:val="008D1306"/>
    <w:rsid w:val="008D3292"/>
    <w:rsid w:val="008D4E8D"/>
    <w:rsid w:val="008D5F02"/>
    <w:rsid w:val="008D5F8F"/>
    <w:rsid w:val="008D61DD"/>
    <w:rsid w:val="008D75E7"/>
    <w:rsid w:val="008D7999"/>
    <w:rsid w:val="008E2427"/>
    <w:rsid w:val="008E575C"/>
    <w:rsid w:val="008E57F4"/>
    <w:rsid w:val="008E5A61"/>
    <w:rsid w:val="008E6474"/>
    <w:rsid w:val="008E7687"/>
    <w:rsid w:val="008F04DE"/>
    <w:rsid w:val="008F15A2"/>
    <w:rsid w:val="008F160A"/>
    <w:rsid w:val="008F2493"/>
    <w:rsid w:val="008F265E"/>
    <w:rsid w:val="008F35DB"/>
    <w:rsid w:val="008F4A31"/>
    <w:rsid w:val="008F529E"/>
    <w:rsid w:val="009005CD"/>
    <w:rsid w:val="009024B4"/>
    <w:rsid w:val="00902925"/>
    <w:rsid w:val="00902B7E"/>
    <w:rsid w:val="00903BD4"/>
    <w:rsid w:val="00904B29"/>
    <w:rsid w:val="00904D7C"/>
    <w:rsid w:val="00905E8E"/>
    <w:rsid w:val="00907365"/>
    <w:rsid w:val="009114AA"/>
    <w:rsid w:val="00912FA6"/>
    <w:rsid w:val="00914B19"/>
    <w:rsid w:val="00915341"/>
    <w:rsid w:val="00920C0C"/>
    <w:rsid w:val="0092203E"/>
    <w:rsid w:val="009223BF"/>
    <w:rsid w:val="00922977"/>
    <w:rsid w:val="00923498"/>
    <w:rsid w:val="00926015"/>
    <w:rsid w:val="00926FEB"/>
    <w:rsid w:val="00927AB2"/>
    <w:rsid w:val="009305F0"/>
    <w:rsid w:val="00930719"/>
    <w:rsid w:val="00930C65"/>
    <w:rsid w:val="009310BA"/>
    <w:rsid w:val="00931FB0"/>
    <w:rsid w:val="00932F7D"/>
    <w:rsid w:val="00935D4A"/>
    <w:rsid w:val="009364CE"/>
    <w:rsid w:val="009375DF"/>
    <w:rsid w:val="009424A9"/>
    <w:rsid w:val="00942FD1"/>
    <w:rsid w:val="00943FC8"/>
    <w:rsid w:val="0094494A"/>
    <w:rsid w:val="00944E83"/>
    <w:rsid w:val="009459B6"/>
    <w:rsid w:val="00945A58"/>
    <w:rsid w:val="00946BA2"/>
    <w:rsid w:val="009471EF"/>
    <w:rsid w:val="00950E5F"/>
    <w:rsid w:val="00952661"/>
    <w:rsid w:val="00952844"/>
    <w:rsid w:val="00952E7E"/>
    <w:rsid w:val="00953F66"/>
    <w:rsid w:val="00960503"/>
    <w:rsid w:val="009623B4"/>
    <w:rsid w:val="00964932"/>
    <w:rsid w:val="00964AA8"/>
    <w:rsid w:val="00966568"/>
    <w:rsid w:val="00966A70"/>
    <w:rsid w:val="009709ED"/>
    <w:rsid w:val="009710E8"/>
    <w:rsid w:val="00972C57"/>
    <w:rsid w:val="00974D5E"/>
    <w:rsid w:val="0097540E"/>
    <w:rsid w:val="00975467"/>
    <w:rsid w:val="009764C0"/>
    <w:rsid w:val="0097710B"/>
    <w:rsid w:val="00977815"/>
    <w:rsid w:val="009801A6"/>
    <w:rsid w:val="009813D2"/>
    <w:rsid w:val="009814B7"/>
    <w:rsid w:val="0098320B"/>
    <w:rsid w:val="009832F3"/>
    <w:rsid w:val="0098446B"/>
    <w:rsid w:val="00990A9E"/>
    <w:rsid w:val="00990C3A"/>
    <w:rsid w:val="009926E4"/>
    <w:rsid w:val="00993405"/>
    <w:rsid w:val="0099550C"/>
    <w:rsid w:val="0099665D"/>
    <w:rsid w:val="009A08FB"/>
    <w:rsid w:val="009A1611"/>
    <w:rsid w:val="009A1A9C"/>
    <w:rsid w:val="009A2E23"/>
    <w:rsid w:val="009A334A"/>
    <w:rsid w:val="009A3602"/>
    <w:rsid w:val="009A3975"/>
    <w:rsid w:val="009A4260"/>
    <w:rsid w:val="009A59A3"/>
    <w:rsid w:val="009A5C2C"/>
    <w:rsid w:val="009A5FB4"/>
    <w:rsid w:val="009A5FCD"/>
    <w:rsid w:val="009A6326"/>
    <w:rsid w:val="009B160B"/>
    <w:rsid w:val="009B1908"/>
    <w:rsid w:val="009B20DB"/>
    <w:rsid w:val="009B4530"/>
    <w:rsid w:val="009B4BDB"/>
    <w:rsid w:val="009B5B9D"/>
    <w:rsid w:val="009B5EAA"/>
    <w:rsid w:val="009B6F18"/>
    <w:rsid w:val="009B7B33"/>
    <w:rsid w:val="009C0F3A"/>
    <w:rsid w:val="009C1055"/>
    <w:rsid w:val="009C29D3"/>
    <w:rsid w:val="009C2D33"/>
    <w:rsid w:val="009C3306"/>
    <w:rsid w:val="009C33B1"/>
    <w:rsid w:val="009C412E"/>
    <w:rsid w:val="009C64B8"/>
    <w:rsid w:val="009D04D9"/>
    <w:rsid w:val="009D060C"/>
    <w:rsid w:val="009D09B6"/>
    <w:rsid w:val="009D249D"/>
    <w:rsid w:val="009D29B4"/>
    <w:rsid w:val="009D3171"/>
    <w:rsid w:val="009D3E39"/>
    <w:rsid w:val="009D505A"/>
    <w:rsid w:val="009D5871"/>
    <w:rsid w:val="009D5D8E"/>
    <w:rsid w:val="009D7929"/>
    <w:rsid w:val="009E151D"/>
    <w:rsid w:val="009E2F7D"/>
    <w:rsid w:val="009E3A61"/>
    <w:rsid w:val="009E4036"/>
    <w:rsid w:val="009E4103"/>
    <w:rsid w:val="009E4665"/>
    <w:rsid w:val="009E52E1"/>
    <w:rsid w:val="009E5C70"/>
    <w:rsid w:val="009E6112"/>
    <w:rsid w:val="009E657D"/>
    <w:rsid w:val="009E7458"/>
    <w:rsid w:val="009F02CF"/>
    <w:rsid w:val="009F2B18"/>
    <w:rsid w:val="009F31AB"/>
    <w:rsid w:val="009F4265"/>
    <w:rsid w:val="009F4667"/>
    <w:rsid w:val="009F48FE"/>
    <w:rsid w:val="009F56A5"/>
    <w:rsid w:val="009F6274"/>
    <w:rsid w:val="00A01C99"/>
    <w:rsid w:val="00A02399"/>
    <w:rsid w:val="00A04C50"/>
    <w:rsid w:val="00A10E14"/>
    <w:rsid w:val="00A11594"/>
    <w:rsid w:val="00A12114"/>
    <w:rsid w:val="00A12B31"/>
    <w:rsid w:val="00A12F80"/>
    <w:rsid w:val="00A134C9"/>
    <w:rsid w:val="00A143A4"/>
    <w:rsid w:val="00A14E02"/>
    <w:rsid w:val="00A1503C"/>
    <w:rsid w:val="00A16920"/>
    <w:rsid w:val="00A16BE0"/>
    <w:rsid w:val="00A16FD3"/>
    <w:rsid w:val="00A17701"/>
    <w:rsid w:val="00A17A48"/>
    <w:rsid w:val="00A2078D"/>
    <w:rsid w:val="00A210ED"/>
    <w:rsid w:val="00A2203F"/>
    <w:rsid w:val="00A22A89"/>
    <w:rsid w:val="00A23B4A"/>
    <w:rsid w:val="00A252C3"/>
    <w:rsid w:val="00A26E33"/>
    <w:rsid w:val="00A26E53"/>
    <w:rsid w:val="00A3221C"/>
    <w:rsid w:val="00A3744C"/>
    <w:rsid w:val="00A41EE1"/>
    <w:rsid w:val="00A42752"/>
    <w:rsid w:val="00A440BE"/>
    <w:rsid w:val="00A44F9F"/>
    <w:rsid w:val="00A456C0"/>
    <w:rsid w:val="00A46E5F"/>
    <w:rsid w:val="00A47B85"/>
    <w:rsid w:val="00A47EB0"/>
    <w:rsid w:val="00A50E75"/>
    <w:rsid w:val="00A53285"/>
    <w:rsid w:val="00A53EC5"/>
    <w:rsid w:val="00A54112"/>
    <w:rsid w:val="00A5474C"/>
    <w:rsid w:val="00A55EF6"/>
    <w:rsid w:val="00A5604B"/>
    <w:rsid w:val="00A60AA7"/>
    <w:rsid w:val="00A62612"/>
    <w:rsid w:val="00A62753"/>
    <w:rsid w:val="00A672DB"/>
    <w:rsid w:val="00A67EA5"/>
    <w:rsid w:val="00A7054D"/>
    <w:rsid w:val="00A7128A"/>
    <w:rsid w:val="00A72A75"/>
    <w:rsid w:val="00A7404D"/>
    <w:rsid w:val="00A74DBF"/>
    <w:rsid w:val="00A764C5"/>
    <w:rsid w:val="00A767F4"/>
    <w:rsid w:val="00A76877"/>
    <w:rsid w:val="00A774C7"/>
    <w:rsid w:val="00A777A5"/>
    <w:rsid w:val="00A778EC"/>
    <w:rsid w:val="00A77E8C"/>
    <w:rsid w:val="00A80492"/>
    <w:rsid w:val="00A80DAD"/>
    <w:rsid w:val="00A8200D"/>
    <w:rsid w:val="00A82F34"/>
    <w:rsid w:val="00A83587"/>
    <w:rsid w:val="00A8404F"/>
    <w:rsid w:val="00A84380"/>
    <w:rsid w:val="00A846C4"/>
    <w:rsid w:val="00A84E84"/>
    <w:rsid w:val="00A85DCC"/>
    <w:rsid w:val="00A86E8C"/>
    <w:rsid w:val="00A8747F"/>
    <w:rsid w:val="00A8757A"/>
    <w:rsid w:val="00A9054B"/>
    <w:rsid w:val="00A91F55"/>
    <w:rsid w:val="00A92277"/>
    <w:rsid w:val="00A9532E"/>
    <w:rsid w:val="00A954BD"/>
    <w:rsid w:val="00A96EA5"/>
    <w:rsid w:val="00A974D7"/>
    <w:rsid w:val="00AA0CE5"/>
    <w:rsid w:val="00AA2362"/>
    <w:rsid w:val="00AA48C3"/>
    <w:rsid w:val="00AA691B"/>
    <w:rsid w:val="00AB2420"/>
    <w:rsid w:val="00AB346A"/>
    <w:rsid w:val="00AB37D8"/>
    <w:rsid w:val="00AB78FC"/>
    <w:rsid w:val="00AC0FF8"/>
    <w:rsid w:val="00AC23D6"/>
    <w:rsid w:val="00AC39F2"/>
    <w:rsid w:val="00AC57DC"/>
    <w:rsid w:val="00AC65F9"/>
    <w:rsid w:val="00AC760F"/>
    <w:rsid w:val="00AD28B2"/>
    <w:rsid w:val="00AD3F27"/>
    <w:rsid w:val="00AD4BEC"/>
    <w:rsid w:val="00AD53C4"/>
    <w:rsid w:val="00AD54F2"/>
    <w:rsid w:val="00AD5AC9"/>
    <w:rsid w:val="00AD6D59"/>
    <w:rsid w:val="00AE19BC"/>
    <w:rsid w:val="00AE2F03"/>
    <w:rsid w:val="00AE4217"/>
    <w:rsid w:val="00AE431A"/>
    <w:rsid w:val="00AE45E6"/>
    <w:rsid w:val="00AE47F3"/>
    <w:rsid w:val="00AE4C65"/>
    <w:rsid w:val="00AE6B7E"/>
    <w:rsid w:val="00AE77E8"/>
    <w:rsid w:val="00AE7DD8"/>
    <w:rsid w:val="00AF06AA"/>
    <w:rsid w:val="00AF288A"/>
    <w:rsid w:val="00AF5347"/>
    <w:rsid w:val="00AF5993"/>
    <w:rsid w:val="00AF6605"/>
    <w:rsid w:val="00AF67EE"/>
    <w:rsid w:val="00AF6AD6"/>
    <w:rsid w:val="00AF6B71"/>
    <w:rsid w:val="00AF6CD2"/>
    <w:rsid w:val="00B001CB"/>
    <w:rsid w:val="00B01ED9"/>
    <w:rsid w:val="00B02C90"/>
    <w:rsid w:val="00B03902"/>
    <w:rsid w:val="00B048AF"/>
    <w:rsid w:val="00B056EB"/>
    <w:rsid w:val="00B06204"/>
    <w:rsid w:val="00B10629"/>
    <w:rsid w:val="00B12241"/>
    <w:rsid w:val="00B151A8"/>
    <w:rsid w:val="00B160DC"/>
    <w:rsid w:val="00B16323"/>
    <w:rsid w:val="00B171E7"/>
    <w:rsid w:val="00B17B2B"/>
    <w:rsid w:val="00B200DD"/>
    <w:rsid w:val="00B20A48"/>
    <w:rsid w:val="00B20B38"/>
    <w:rsid w:val="00B22AA6"/>
    <w:rsid w:val="00B22ADE"/>
    <w:rsid w:val="00B231EA"/>
    <w:rsid w:val="00B24300"/>
    <w:rsid w:val="00B24576"/>
    <w:rsid w:val="00B24A88"/>
    <w:rsid w:val="00B25351"/>
    <w:rsid w:val="00B2608C"/>
    <w:rsid w:val="00B2635F"/>
    <w:rsid w:val="00B26430"/>
    <w:rsid w:val="00B2681D"/>
    <w:rsid w:val="00B26F55"/>
    <w:rsid w:val="00B26FD5"/>
    <w:rsid w:val="00B308E4"/>
    <w:rsid w:val="00B3114F"/>
    <w:rsid w:val="00B31763"/>
    <w:rsid w:val="00B32974"/>
    <w:rsid w:val="00B3429C"/>
    <w:rsid w:val="00B352E1"/>
    <w:rsid w:val="00B354C9"/>
    <w:rsid w:val="00B36D11"/>
    <w:rsid w:val="00B37612"/>
    <w:rsid w:val="00B40651"/>
    <w:rsid w:val="00B41340"/>
    <w:rsid w:val="00B45C2E"/>
    <w:rsid w:val="00B46B0D"/>
    <w:rsid w:val="00B47D99"/>
    <w:rsid w:val="00B511CA"/>
    <w:rsid w:val="00B51477"/>
    <w:rsid w:val="00B52161"/>
    <w:rsid w:val="00B527E1"/>
    <w:rsid w:val="00B52B07"/>
    <w:rsid w:val="00B52F76"/>
    <w:rsid w:val="00B53731"/>
    <w:rsid w:val="00B55118"/>
    <w:rsid w:val="00B55974"/>
    <w:rsid w:val="00B55FD0"/>
    <w:rsid w:val="00B56718"/>
    <w:rsid w:val="00B57070"/>
    <w:rsid w:val="00B57687"/>
    <w:rsid w:val="00B57C3F"/>
    <w:rsid w:val="00B608C0"/>
    <w:rsid w:val="00B6258F"/>
    <w:rsid w:val="00B63C98"/>
    <w:rsid w:val="00B655EE"/>
    <w:rsid w:val="00B66649"/>
    <w:rsid w:val="00B66D69"/>
    <w:rsid w:val="00B73682"/>
    <w:rsid w:val="00B74B86"/>
    <w:rsid w:val="00B75FE2"/>
    <w:rsid w:val="00B80293"/>
    <w:rsid w:val="00B810BA"/>
    <w:rsid w:val="00B819F0"/>
    <w:rsid w:val="00B81A27"/>
    <w:rsid w:val="00B81CDC"/>
    <w:rsid w:val="00B81FA6"/>
    <w:rsid w:val="00B8464E"/>
    <w:rsid w:val="00B867AC"/>
    <w:rsid w:val="00B870AD"/>
    <w:rsid w:val="00B90067"/>
    <w:rsid w:val="00B92196"/>
    <w:rsid w:val="00B92531"/>
    <w:rsid w:val="00B92924"/>
    <w:rsid w:val="00B93321"/>
    <w:rsid w:val="00B93844"/>
    <w:rsid w:val="00B96B47"/>
    <w:rsid w:val="00B97F42"/>
    <w:rsid w:val="00BA10B0"/>
    <w:rsid w:val="00BA158A"/>
    <w:rsid w:val="00BA1D64"/>
    <w:rsid w:val="00BA2710"/>
    <w:rsid w:val="00BA4E2F"/>
    <w:rsid w:val="00BA548D"/>
    <w:rsid w:val="00BA66B3"/>
    <w:rsid w:val="00BB0250"/>
    <w:rsid w:val="00BB13B0"/>
    <w:rsid w:val="00BB304C"/>
    <w:rsid w:val="00BB3F69"/>
    <w:rsid w:val="00BB4076"/>
    <w:rsid w:val="00BB4436"/>
    <w:rsid w:val="00BB49FA"/>
    <w:rsid w:val="00BB52F4"/>
    <w:rsid w:val="00BB54E0"/>
    <w:rsid w:val="00BB7F5F"/>
    <w:rsid w:val="00BC0501"/>
    <w:rsid w:val="00BC0782"/>
    <w:rsid w:val="00BC124B"/>
    <w:rsid w:val="00BC1D84"/>
    <w:rsid w:val="00BC233F"/>
    <w:rsid w:val="00BC381E"/>
    <w:rsid w:val="00BC389C"/>
    <w:rsid w:val="00BC3F4B"/>
    <w:rsid w:val="00BC4103"/>
    <w:rsid w:val="00BC6023"/>
    <w:rsid w:val="00BC64E2"/>
    <w:rsid w:val="00BC6B86"/>
    <w:rsid w:val="00BC6E5D"/>
    <w:rsid w:val="00BC77E1"/>
    <w:rsid w:val="00BD002B"/>
    <w:rsid w:val="00BD1666"/>
    <w:rsid w:val="00BD1B33"/>
    <w:rsid w:val="00BD1C2B"/>
    <w:rsid w:val="00BD248B"/>
    <w:rsid w:val="00BD2EE5"/>
    <w:rsid w:val="00BD4643"/>
    <w:rsid w:val="00BD4BCA"/>
    <w:rsid w:val="00BD53E8"/>
    <w:rsid w:val="00BD5A2E"/>
    <w:rsid w:val="00BD60C8"/>
    <w:rsid w:val="00BD66F5"/>
    <w:rsid w:val="00BD6C9F"/>
    <w:rsid w:val="00BD7D39"/>
    <w:rsid w:val="00BD7D5B"/>
    <w:rsid w:val="00BE0139"/>
    <w:rsid w:val="00BE0263"/>
    <w:rsid w:val="00BE2823"/>
    <w:rsid w:val="00BE39EE"/>
    <w:rsid w:val="00BE4383"/>
    <w:rsid w:val="00BE49CC"/>
    <w:rsid w:val="00BE53B8"/>
    <w:rsid w:val="00BE543D"/>
    <w:rsid w:val="00BE6449"/>
    <w:rsid w:val="00BE68C6"/>
    <w:rsid w:val="00BE73CF"/>
    <w:rsid w:val="00BF0C61"/>
    <w:rsid w:val="00BF0CEB"/>
    <w:rsid w:val="00BF1309"/>
    <w:rsid w:val="00BF1ED0"/>
    <w:rsid w:val="00BF3A65"/>
    <w:rsid w:val="00BF3C35"/>
    <w:rsid w:val="00BF3E3A"/>
    <w:rsid w:val="00BF4069"/>
    <w:rsid w:val="00BF4158"/>
    <w:rsid w:val="00BF4FEC"/>
    <w:rsid w:val="00BF56DC"/>
    <w:rsid w:val="00C00D5B"/>
    <w:rsid w:val="00C01AE4"/>
    <w:rsid w:val="00C01C4C"/>
    <w:rsid w:val="00C044D9"/>
    <w:rsid w:val="00C04DE2"/>
    <w:rsid w:val="00C06540"/>
    <w:rsid w:val="00C07B15"/>
    <w:rsid w:val="00C1061E"/>
    <w:rsid w:val="00C10A7B"/>
    <w:rsid w:val="00C1116E"/>
    <w:rsid w:val="00C121C9"/>
    <w:rsid w:val="00C122B6"/>
    <w:rsid w:val="00C12770"/>
    <w:rsid w:val="00C129D4"/>
    <w:rsid w:val="00C13661"/>
    <w:rsid w:val="00C139C4"/>
    <w:rsid w:val="00C14D96"/>
    <w:rsid w:val="00C17D07"/>
    <w:rsid w:val="00C21C01"/>
    <w:rsid w:val="00C24D5F"/>
    <w:rsid w:val="00C25D5B"/>
    <w:rsid w:val="00C263EF"/>
    <w:rsid w:val="00C306F9"/>
    <w:rsid w:val="00C3284D"/>
    <w:rsid w:val="00C33392"/>
    <w:rsid w:val="00C36AFB"/>
    <w:rsid w:val="00C36C35"/>
    <w:rsid w:val="00C36EF8"/>
    <w:rsid w:val="00C378FD"/>
    <w:rsid w:val="00C4021F"/>
    <w:rsid w:val="00C404CE"/>
    <w:rsid w:val="00C40B6B"/>
    <w:rsid w:val="00C41A57"/>
    <w:rsid w:val="00C41F9A"/>
    <w:rsid w:val="00C444A1"/>
    <w:rsid w:val="00C46D8A"/>
    <w:rsid w:val="00C514EA"/>
    <w:rsid w:val="00C52A7C"/>
    <w:rsid w:val="00C52FE8"/>
    <w:rsid w:val="00C53285"/>
    <w:rsid w:val="00C53471"/>
    <w:rsid w:val="00C53478"/>
    <w:rsid w:val="00C53889"/>
    <w:rsid w:val="00C56DFA"/>
    <w:rsid w:val="00C6011B"/>
    <w:rsid w:val="00C607EA"/>
    <w:rsid w:val="00C60F7D"/>
    <w:rsid w:val="00C62A0B"/>
    <w:rsid w:val="00C62AA9"/>
    <w:rsid w:val="00C62DE6"/>
    <w:rsid w:val="00C638EA"/>
    <w:rsid w:val="00C6399D"/>
    <w:rsid w:val="00C65129"/>
    <w:rsid w:val="00C65EF8"/>
    <w:rsid w:val="00C676D6"/>
    <w:rsid w:val="00C67A48"/>
    <w:rsid w:val="00C67B5B"/>
    <w:rsid w:val="00C67BAE"/>
    <w:rsid w:val="00C702DA"/>
    <w:rsid w:val="00C708D4"/>
    <w:rsid w:val="00C71FEF"/>
    <w:rsid w:val="00C727D4"/>
    <w:rsid w:val="00C72F18"/>
    <w:rsid w:val="00C74CB3"/>
    <w:rsid w:val="00C74F8B"/>
    <w:rsid w:val="00C7613C"/>
    <w:rsid w:val="00C77E21"/>
    <w:rsid w:val="00C80108"/>
    <w:rsid w:val="00C80241"/>
    <w:rsid w:val="00C8113C"/>
    <w:rsid w:val="00C82077"/>
    <w:rsid w:val="00C82B83"/>
    <w:rsid w:val="00C84C46"/>
    <w:rsid w:val="00C86616"/>
    <w:rsid w:val="00C8670F"/>
    <w:rsid w:val="00C86926"/>
    <w:rsid w:val="00C87237"/>
    <w:rsid w:val="00C8747C"/>
    <w:rsid w:val="00C91494"/>
    <w:rsid w:val="00C9156B"/>
    <w:rsid w:val="00C91EB0"/>
    <w:rsid w:val="00C93858"/>
    <w:rsid w:val="00C93E7D"/>
    <w:rsid w:val="00C94919"/>
    <w:rsid w:val="00C950CE"/>
    <w:rsid w:val="00C962F0"/>
    <w:rsid w:val="00C96422"/>
    <w:rsid w:val="00C978C3"/>
    <w:rsid w:val="00C97FA7"/>
    <w:rsid w:val="00CA1385"/>
    <w:rsid w:val="00CA249A"/>
    <w:rsid w:val="00CA2C59"/>
    <w:rsid w:val="00CA4712"/>
    <w:rsid w:val="00CA6C54"/>
    <w:rsid w:val="00CA78B1"/>
    <w:rsid w:val="00CA7A91"/>
    <w:rsid w:val="00CB0089"/>
    <w:rsid w:val="00CB27D0"/>
    <w:rsid w:val="00CB3037"/>
    <w:rsid w:val="00CB442F"/>
    <w:rsid w:val="00CB6EEF"/>
    <w:rsid w:val="00CC139D"/>
    <w:rsid w:val="00CC13B5"/>
    <w:rsid w:val="00CC2618"/>
    <w:rsid w:val="00CC3C49"/>
    <w:rsid w:val="00CC3CFF"/>
    <w:rsid w:val="00CC5D32"/>
    <w:rsid w:val="00CC6B4A"/>
    <w:rsid w:val="00CC6C06"/>
    <w:rsid w:val="00CD0408"/>
    <w:rsid w:val="00CD0939"/>
    <w:rsid w:val="00CD09C1"/>
    <w:rsid w:val="00CD1ED9"/>
    <w:rsid w:val="00CD2323"/>
    <w:rsid w:val="00CD26F3"/>
    <w:rsid w:val="00CD2F85"/>
    <w:rsid w:val="00CD469C"/>
    <w:rsid w:val="00CD4EA1"/>
    <w:rsid w:val="00CE1668"/>
    <w:rsid w:val="00CE28C2"/>
    <w:rsid w:val="00CE3585"/>
    <w:rsid w:val="00CE5B5D"/>
    <w:rsid w:val="00CE5E9E"/>
    <w:rsid w:val="00CE6155"/>
    <w:rsid w:val="00CE6769"/>
    <w:rsid w:val="00CE68C8"/>
    <w:rsid w:val="00CF0C3B"/>
    <w:rsid w:val="00CF0FCB"/>
    <w:rsid w:val="00CF1190"/>
    <w:rsid w:val="00CF277D"/>
    <w:rsid w:val="00CF3959"/>
    <w:rsid w:val="00CF3A9A"/>
    <w:rsid w:val="00CF5CCB"/>
    <w:rsid w:val="00CF62D3"/>
    <w:rsid w:val="00CF6476"/>
    <w:rsid w:val="00CF674A"/>
    <w:rsid w:val="00CF7B9A"/>
    <w:rsid w:val="00D00C9D"/>
    <w:rsid w:val="00D011A3"/>
    <w:rsid w:val="00D02425"/>
    <w:rsid w:val="00D04F02"/>
    <w:rsid w:val="00D06328"/>
    <w:rsid w:val="00D0737B"/>
    <w:rsid w:val="00D1051E"/>
    <w:rsid w:val="00D1182D"/>
    <w:rsid w:val="00D11E1B"/>
    <w:rsid w:val="00D1274C"/>
    <w:rsid w:val="00D13947"/>
    <w:rsid w:val="00D144DC"/>
    <w:rsid w:val="00D153A4"/>
    <w:rsid w:val="00D168E5"/>
    <w:rsid w:val="00D173F7"/>
    <w:rsid w:val="00D17A8C"/>
    <w:rsid w:val="00D2158A"/>
    <w:rsid w:val="00D21980"/>
    <w:rsid w:val="00D23960"/>
    <w:rsid w:val="00D23982"/>
    <w:rsid w:val="00D23DA6"/>
    <w:rsid w:val="00D24F28"/>
    <w:rsid w:val="00D253B5"/>
    <w:rsid w:val="00D26E21"/>
    <w:rsid w:val="00D2702B"/>
    <w:rsid w:val="00D274AE"/>
    <w:rsid w:val="00D30D49"/>
    <w:rsid w:val="00D31B02"/>
    <w:rsid w:val="00D3203A"/>
    <w:rsid w:val="00D32B2B"/>
    <w:rsid w:val="00D334BE"/>
    <w:rsid w:val="00D34716"/>
    <w:rsid w:val="00D35DC7"/>
    <w:rsid w:val="00D378C0"/>
    <w:rsid w:val="00D40B7E"/>
    <w:rsid w:val="00D40F98"/>
    <w:rsid w:val="00D4157E"/>
    <w:rsid w:val="00D41C2E"/>
    <w:rsid w:val="00D4203B"/>
    <w:rsid w:val="00D42BB4"/>
    <w:rsid w:val="00D42CD1"/>
    <w:rsid w:val="00D430B7"/>
    <w:rsid w:val="00D4341C"/>
    <w:rsid w:val="00D441BF"/>
    <w:rsid w:val="00D44269"/>
    <w:rsid w:val="00D4467A"/>
    <w:rsid w:val="00D44E20"/>
    <w:rsid w:val="00D44FA4"/>
    <w:rsid w:val="00D467BF"/>
    <w:rsid w:val="00D51160"/>
    <w:rsid w:val="00D51E44"/>
    <w:rsid w:val="00D52062"/>
    <w:rsid w:val="00D525C3"/>
    <w:rsid w:val="00D55000"/>
    <w:rsid w:val="00D55701"/>
    <w:rsid w:val="00D57839"/>
    <w:rsid w:val="00D60B3F"/>
    <w:rsid w:val="00D60D63"/>
    <w:rsid w:val="00D60F78"/>
    <w:rsid w:val="00D60FFD"/>
    <w:rsid w:val="00D62B37"/>
    <w:rsid w:val="00D648D3"/>
    <w:rsid w:val="00D66BA4"/>
    <w:rsid w:val="00D6752A"/>
    <w:rsid w:val="00D67BA3"/>
    <w:rsid w:val="00D67E2A"/>
    <w:rsid w:val="00D727A6"/>
    <w:rsid w:val="00D727F0"/>
    <w:rsid w:val="00D72B1A"/>
    <w:rsid w:val="00D7538D"/>
    <w:rsid w:val="00D77E05"/>
    <w:rsid w:val="00D802DF"/>
    <w:rsid w:val="00D82EEB"/>
    <w:rsid w:val="00D8375E"/>
    <w:rsid w:val="00D84E40"/>
    <w:rsid w:val="00D8701D"/>
    <w:rsid w:val="00D9052C"/>
    <w:rsid w:val="00D905B3"/>
    <w:rsid w:val="00D93404"/>
    <w:rsid w:val="00D934C9"/>
    <w:rsid w:val="00D9625D"/>
    <w:rsid w:val="00D966DD"/>
    <w:rsid w:val="00D977BB"/>
    <w:rsid w:val="00D979FA"/>
    <w:rsid w:val="00DA03D1"/>
    <w:rsid w:val="00DA0CE1"/>
    <w:rsid w:val="00DA116F"/>
    <w:rsid w:val="00DA1240"/>
    <w:rsid w:val="00DA1593"/>
    <w:rsid w:val="00DA2941"/>
    <w:rsid w:val="00DA29E1"/>
    <w:rsid w:val="00DA3890"/>
    <w:rsid w:val="00DA4181"/>
    <w:rsid w:val="00DA41B9"/>
    <w:rsid w:val="00DB141E"/>
    <w:rsid w:val="00DB17A8"/>
    <w:rsid w:val="00DB2E11"/>
    <w:rsid w:val="00DB341D"/>
    <w:rsid w:val="00DB36B8"/>
    <w:rsid w:val="00DB38E5"/>
    <w:rsid w:val="00DB3EEF"/>
    <w:rsid w:val="00DB4866"/>
    <w:rsid w:val="00DB6634"/>
    <w:rsid w:val="00DB74AF"/>
    <w:rsid w:val="00DC0233"/>
    <w:rsid w:val="00DC04C3"/>
    <w:rsid w:val="00DC1722"/>
    <w:rsid w:val="00DC2CE9"/>
    <w:rsid w:val="00DC2F9B"/>
    <w:rsid w:val="00DC35AA"/>
    <w:rsid w:val="00DC3E6F"/>
    <w:rsid w:val="00DC3EB1"/>
    <w:rsid w:val="00DC4D41"/>
    <w:rsid w:val="00DC5357"/>
    <w:rsid w:val="00DC6946"/>
    <w:rsid w:val="00DC70F3"/>
    <w:rsid w:val="00DC75C4"/>
    <w:rsid w:val="00DC7A6B"/>
    <w:rsid w:val="00DD17E0"/>
    <w:rsid w:val="00DD2135"/>
    <w:rsid w:val="00DD4392"/>
    <w:rsid w:val="00DD4417"/>
    <w:rsid w:val="00DD72A0"/>
    <w:rsid w:val="00DE0E10"/>
    <w:rsid w:val="00DE16D4"/>
    <w:rsid w:val="00DE3081"/>
    <w:rsid w:val="00DE3D3F"/>
    <w:rsid w:val="00DE41E5"/>
    <w:rsid w:val="00DE4256"/>
    <w:rsid w:val="00DE58B3"/>
    <w:rsid w:val="00DE6776"/>
    <w:rsid w:val="00DE79C5"/>
    <w:rsid w:val="00DF008D"/>
    <w:rsid w:val="00DF13BC"/>
    <w:rsid w:val="00DF1445"/>
    <w:rsid w:val="00DF17C3"/>
    <w:rsid w:val="00DF18AA"/>
    <w:rsid w:val="00DF1F5F"/>
    <w:rsid w:val="00DF2C6D"/>
    <w:rsid w:val="00DF374A"/>
    <w:rsid w:val="00DF40D6"/>
    <w:rsid w:val="00DF44A1"/>
    <w:rsid w:val="00DF44AD"/>
    <w:rsid w:val="00DF4656"/>
    <w:rsid w:val="00DF4AED"/>
    <w:rsid w:val="00DF509A"/>
    <w:rsid w:val="00DF66E2"/>
    <w:rsid w:val="00DF7287"/>
    <w:rsid w:val="00E00B6D"/>
    <w:rsid w:val="00E01E1E"/>
    <w:rsid w:val="00E02286"/>
    <w:rsid w:val="00E038AD"/>
    <w:rsid w:val="00E03D02"/>
    <w:rsid w:val="00E04CB4"/>
    <w:rsid w:val="00E058F9"/>
    <w:rsid w:val="00E06DD1"/>
    <w:rsid w:val="00E07E15"/>
    <w:rsid w:val="00E107F6"/>
    <w:rsid w:val="00E12969"/>
    <w:rsid w:val="00E129A2"/>
    <w:rsid w:val="00E145F9"/>
    <w:rsid w:val="00E16998"/>
    <w:rsid w:val="00E16C54"/>
    <w:rsid w:val="00E17CE5"/>
    <w:rsid w:val="00E20685"/>
    <w:rsid w:val="00E23FA9"/>
    <w:rsid w:val="00E242FB"/>
    <w:rsid w:val="00E2516A"/>
    <w:rsid w:val="00E260A6"/>
    <w:rsid w:val="00E2650B"/>
    <w:rsid w:val="00E26607"/>
    <w:rsid w:val="00E27D38"/>
    <w:rsid w:val="00E30041"/>
    <w:rsid w:val="00E3239A"/>
    <w:rsid w:val="00E32B5E"/>
    <w:rsid w:val="00E32BD6"/>
    <w:rsid w:val="00E34F8A"/>
    <w:rsid w:val="00E352CC"/>
    <w:rsid w:val="00E37B3F"/>
    <w:rsid w:val="00E420A2"/>
    <w:rsid w:val="00E43F93"/>
    <w:rsid w:val="00E44925"/>
    <w:rsid w:val="00E44DE5"/>
    <w:rsid w:val="00E4676B"/>
    <w:rsid w:val="00E47BBB"/>
    <w:rsid w:val="00E47D68"/>
    <w:rsid w:val="00E47F33"/>
    <w:rsid w:val="00E50F8A"/>
    <w:rsid w:val="00E52437"/>
    <w:rsid w:val="00E52A96"/>
    <w:rsid w:val="00E54961"/>
    <w:rsid w:val="00E55521"/>
    <w:rsid w:val="00E560D4"/>
    <w:rsid w:val="00E60E4E"/>
    <w:rsid w:val="00E6127D"/>
    <w:rsid w:val="00E61E3B"/>
    <w:rsid w:val="00E63294"/>
    <w:rsid w:val="00E65561"/>
    <w:rsid w:val="00E65E05"/>
    <w:rsid w:val="00E67824"/>
    <w:rsid w:val="00E678F1"/>
    <w:rsid w:val="00E71057"/>
    <w:rsid w:val="00E71155"/>
    <w:rsid w:val="00E728A5"/>
    <w:rsid w:val="00E72B9B"/>
    <w:rsid w:val="00E72E67"/>
    <w:rsid w:val="00E7491C"/>
    <w:rsid w:val="00E75A4B"/>
    <w:rsid w:val="00E75BA6"/>
    <w:rsid w:val="00E810AE"/>
    <w:rsid w:val="00E82A32"/>
    <w:rsid w:val="00E850C0"/>
    <w:rsid w:val="00E856FA"/>
    <w:rsid w:val="00E861AA"/>
    <w:rsid w:val="00E86366"/>
    <w:rsid w:val="00E86946"/>
    <w:rsid w:val="00E87A29"/>
    <w:rsid w:val="00E87A38"/>
    <w:rsid w:val="00E900C8"/>
    <w:rsid w:val="00E90F0A"/>
    <w:rsid w:val="00E911E8"/>
    <w:rsid w:val="00E9151F"/>
    <w:rsid w:val="00E92265"/>
    <w:rsid w:val="00E92C55"/>
    <w:rsid w:val="00E93B9E"/>
    <w:rsid w:val="00E94EF3"/>
    <w:rsid w:val="00E9749F"/>
    <w:rsid w:val="00E9778F"/>
    <w:rsid w:val="00E97941"/>
    <w:rsid w:val="00E97F50"/>
    <w:rsid w:val="00EA1D93"/>
    <w:rsid w:val="00EA1E3D"/>
    <w:rsid w:val="00EA1EE1"/>
    <w:rsid w:val="00EA2568"/>
    <w:rsid w:val="00EA2AF1"/>
    <w:rsid w:val="00EA2F62"/>
    <w:rsid w:val="00EA3509"/>
    <w:rsid w:val="00EA5010"/>
    <w:rsid w:val="00EA5546"/>
    <w:rsid w:val="00EA7D93"/>
    <w:rsid w:val="00EA7F36"/>
    <w:rsid w:val="00EB1DD9"/>
    <w:rsid w:val="00EB2E2C"/>
    <w:rsid w:val="00EB377B"/>
    <w:rsid w:val="00EB54DD"/>
    <w:rsid w:val="00EB58CC"/>
    <w:rsid w:val="00EB638E"/>
    <w:rsid w:val="00EB6DAC"/>
    <w:rsid w:val="00EB7376"/>
    <w:rsid w:val="00EC088C"/>
    <w:rsid w:val="00EC3368"/>
    <w:rsid w:val="00EC390B"/>
    <w:rsid w:val="00EC778B"/>
    <w:rsid w:val="00ED046C"/>
    <w:rsid w:val="00ED2195"/>
    <w:rsid w:val="00ED3030"/>
    <w:rsid w:val="00ED3C30"/>
    <w:rsid w:val="00ED40B0"/>
    <w:rsid w:val="00ED4E25"/>
    <w:rsid w:val="00ED5031"/>
    <w:rsid w:val="00ED5745"/>
    <w:rsid w:val="00ED744C"/>
    <w:rsid w:val="00ED79EE"/>
    <w:rsid w:val="00EE1438"/>
    <w:rsid w:val="00EE384F"/>
    <w:rsid w:val="00EE3E7A"/>
    <w:rsid w:val="00EE40F6"/>
    <w:rsid w:val="00EE42F1"/>
    <w:rsid w:val="00EE57DD"/>
    <w:rsid w:val="00EE6143"/>
    <w:rsid w:val="00EE6953"/>
    <w:rsid w:val="00EE731A"/>
    <w:rsid w:val="00EE7E86"/>
    <w:rsid w:val="00EF0624"/>
    <w:rsid w:val="00EF0E0E"/>
    <w:rsid w:val="00EF4D1B"/>
    <w:rsid w:val="00EF5BB4"/>
    <w:rsid w:val="00EF6626"/>
    <w:rsid w:val="00F0124B"/>
    <w:rsid w:val="00F02CA8"/>
    <w:rsid w:val="00F045D2"/>
    <w:rsid w:val="00F04A20"/>
    <w:rsid w:val="00F06C73"/>
    <w:rsid w:val="00F070AD"/>
    <w:rsid w:val="00F074D0"/>
    <w:rsid w:val="00F108E5"/>
    <w:rsid w:val="00F12A4C"/>
    <w:rsid w:val="00F12E53"/>
    <w:rsid w:val="00F130A5"/>
    <w:rsid w:val="00F13AAF"/>
    <w:rsid w:val="00F13F8C"/>
    <w:rsid w:val="00F145A5"/>
    <w:rsid w:val="00F15CC3"/>
    <w:rsid w:val="00F211F5"/>
    <w:rsid w:val="00F22075"/>
    <w:rsid w:val="00F22767"/>
    <w:rsid w:val="00F23208"/>
    <w:rsid w:val="00F249A6"/>
    <w:rsid w:val="00F24D74"/>
    <w:rsid w:val="00F25C80"/>
    <w:rsid w:val="00F274B2"/>
    <w:rsid w:val="00F278F5"/>
    <w:rsid w:val="00F27F54"/>
    <w:rsid w:val="00F308BC"/>
    <w:rsid w:val="00F3158F"/>
    <w:rsid w:val="00F31D93"/>
    <w:rsid w:val="00F32784"/>
    <w:rsid w:val="00F35CE8"/>
    <w:rsid w:val="00F3613D"/>
    <w:rsid w:val="00F36293"/>
    <w:rsid w:val="00F37A9C"/>
    <w:rsid w:val="00F37FF5"/>
    <w:rsid w:val="00F406BC"/>
    <w:rsid w:val="00F42193"/>
    <w:rsid w:val="00F43661"/>
    <w:rsid w:val="00F44408"/>
    <w:rsid w:val="00F45820"/>
    <w:rsid w:val="00F46823"/>
    <w:rsid w:val="00F46925"/>
    <w:rsid w:val="00F4795D"/>
    <w:rsid w:val="00F47B32"/>
    <w:rsid w:val="00F50648"/>
    <w:rsid w:val="00F50AB0"/>
    <w:rsid w:val="00F51844"/>
    <w:rsid w:val="00F52AB6"/>
    <w:rsid w:val="00F53430"/>
    <w:rsid w:val="00F539FA"/>
    <w:rsid w:val="00F54968"/>
    <w:rsid w:val="00F55354"/>
    <w:rsid w:val="00F55909"/>
    <w:rsid w:val="00F567E4"/>
    <w:rsid w:val="00F60C96"/>
    <w:rsid w:val="00F60F7E"/>
    <w:rsid w:val="00F64BAC"/>
    <w:rsid w:val="00F64C69"/>
    <w:rsid w:val="00F66AE2"/>
    <w:rsid w:val="00F7038C"/>
    <w:rsid w:val="00F703B3"/>
    <w:rsid w:val="00F70743"/>
    <w:rsid w:val="00F7125D"/>
    <w:rsid w:val="00F71E04"/>
    <w:rsid w:val="00F8084A"/>
    <w:rsid w:val="00F81DAD"/>
    <w:rsid w:val="00F822C9"/>
    <w:rsid w:val="00F84B67"/>
    <w:rsid w:val="00F86169"/>
    <w:rsid w:val="00F9293A"/>
    <w:rsid w:val="00F942BD"/>
    <w:rsid w:val="00F9502C"/>
    <w:rsid w:val="00F95CB2"/>
    <w:rsid w:val="00F97E0E"/>
    <w:rsid w:val="00FA06EA"/>
    <w:rsid w:val="00FA1278"/>
    <w:rsid w:val="00FA1FD8"/>
    <w:rsid w:val="00FA21DB"/>
    <w:rsid w:val="00FA2DEB"/>
    <w:rsid w:val="00FA356B"/>
    <w:rsid w:val="00FA48E1"/>
    <w:rsid w:val="00FA4EB3"/>
    <w:rsid w:val="00FA6A57"/>
    <w:rsid w:val="00FB108E"/>
    <w:rsid w:val="00FB1602"/>
    <w:rsid w:val="00FB2B69"/>
    <w:rsid w:val="00FB3EC0"/>
    <w:rsid w:val="00FB41DA"/>
    <w:rsid w:val="00FB4DD1"/>
    <w:rsid w:val="00FB5C6C"/>
    <w:rsid w:val="00FB60E3"/>
    <w:rsid w:val="00FB64BE"/>
    <w:rsid w:val="00FB657C"/>
    <w:rsid w:val="00FB6633"/>
    <w:rsid w:val="00FB72C2"/>
    <w:rsid w:val="00FB7D9F"/>
    <w:rsid w:val="00FC30E8"/>
    <w:rsid w:val="00FC4201"/>
    <w:rsid w:val="00FC47B7"/>
    <w:rsid w:val="00FC6121"/>
    <w:rsid w:val="00FC66B4"/>
    <w:rsid w:val="00FD0C50"/>
    <w:rsid w:val="00FD1E55"/>
    <w:rsid w:val="00FD2064"/>
    <w:rsid w:val="00FD55B7"/>
    <w:rsid w:val="00FE0580"/>
    <w:rsid w:val="00FE1B80"/>
    <w:rsid w:val="00FE2C4C"/>
    <w:rsid w:val="00FE32B6"/>
    <w:rsid w:val="00FE42E4"/>
    <w:rsid w:val="00FE5F7B"/>
    <w:rsid w:val="00FE678F"/>
    <w:rsid w:val="00FF00C5"/>
    <w:rsid w:val="00FF3A11"/>
    <w:rsid w:val="00FF433E"/>
    <w:rsid w:val="00FF5C2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70337"/>
    <o:shapelayout v:ext="edit">
      <o:idmap v:ext="edit" data="1"/>
    </o:shapelayout>
  </w:shapeDefaults>
  <w:decimalSymbol w:val="."/>
  <w:listSeparator w:val=","/>
  <w14:docId w14:val="64422B5A"/>
  <w15:docId w15:val="{891BA460-6102-4D8F-BDA6-55BFD8B4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D13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F288A"/>
    <w:pPr>
      <w:keepNext/>
      <w:ind w:left="7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E05"/>
    <w:pPr>
      <w:tabs>
        <w:tab w:val="center" w:pos="4320"/>
        <w:tab w:val="right" w:pos="8640"/>
      </w:tabs>
    </w:pPr>
  </w:style>
  <w:style w:type="character" w:styleId="PageNumber">
    <w:name w:val="page number"/>
    <w:basedOn w:val="DefaultParagraphFont"/>
    <w:rsid w:val="00E65E05"/>
  </w:style>
  <w:style w:type="paragraph" w:styleId="BalloonText">
    <w:name w:val="Balloon Text"/>
    <w:basedOn w:val="Normal"/>
    <w:link w:val="BalloonTextChar"/>
    <w:rsid w:val="006312A0"/>
    <w:rPr>
      <w:rFonts w:ascii="Tahoma" w:hAnsi="Tahoma" w:cs="Tahoma"/>
      <w:sz w:val="16"/>
      <w:szCs w:val="16"/>
    </w:rPr>
  </w:style>
  <w:style w:type="character" w:customStyle="1" w:styleId="BalloonTextChar">
    <w:name w:val="Balloon Text Char"/>
    <w:link w:val="BalloonText"/>
    <w:rsid w:val="006312A0"/>
    <w:rPr>
      <w:rFonts w:ascii="Tahoma" w:hAnsi="Tahoma" w:cs="Tahoma"/>
      <w:sz w:val="16"/>
      <w:szCs w:val="16"/>
    </w:rPr>
  </w:style>
  <w:style w:type="character" w:customStyle="1" w:styleId="Heading2Char">
    <w:name w:val="Heading 2 Char"/>
    <w:link w:val="Heading2"/>
    <w:rsid w:val="00AF288A"/>
    <w:rPr>
      <w:b/>
      <w:sz w:val="24"/>
    </w:rPr>
  </w:style>
  <w:style w:type="paragraph" w:styleId="BodyTextIndent">
    <w:name w:val="Body Text Indent"/>
    <w:basedOn w:val="Normal"/>
    <w:link w:val="BodyTextIndentChar"/>
    <w:rsid w:val="00AF288A"/>
    <w:pPr>
      <w:ind w:left="720"/>
      <w:jc w:val="both"/>
    </w:pPr>
    <w:rPr>
      <w:b/>
      <w:sz w:val="28"/>
      <w:szCs w:val="20"/>
    </w:rPr>
  </w:style>
  <w:style w:type="character" w:customStyle="1" w:styleId="BodyTextIndentChar">
    <w:name w:val="Body Text Indent Char"/>
    <w:link w:val="BodyTextIndent"/>
    <w:rsid w:val="00AF288A"/>
    <w:rPr>
      <w:b/>
      <w:sz w:val="28"/>
    </w:rPr>
  </w:style>
  <w:style w:type="paragraph" w:styleId="Title">
    <w:name w:val="Title"/>
    <w:basedOn w:val="Normal"/>
    <w:link w:val="TitleChar"/>
    <w:qFormat/>
    <w:rsid w:val="00732C13"/>
    <w:pPr>
      <w:jc w:val="center"/>
    </w:pPr>
    <w:rPr>
      <w:rFonts w:ascii="Arial" w:hAnsi="Arial"/>
      <w:b/>
      <w:sz w:val="28"/>
      <w:szCs w:val="20"/>
      <w:u w:val="single"/>
    </w:rPr>
  </w:style>
  <w:style w:type="character" w:customStyle="1" w:styleId="TitleChar">
    <w:name w:val="Title Char"/>
    <w:link w:val="Title"/>
    <w:rsid w:val="00732C13"/>
    <w:rPr>
      <w:rFonts w:ascii="Arial" w:hAnsi="Arial"/>
      <w:b/>
      <w:sz w:val="28"/>
      <w:u w:val="single"/>
    </w:rPr>
  </w:style>
  <w:style w:type="paragraph" w:styleId="ListParagraph">
    <w:name w:val="List Paragraph"/>
    <w:basedOn w:val="Normal"/>
    <w:uiPriority w:val="34"/>
    <w:qFormat/>
    <w:rsid w:val="009B20DB"/>
    <w:pPr>
      <w:ind w:left="720"/>
    </w:pPr>
  </w:style>
  <w:style w:type="paragraph" w:styleId="Footer">
    <w:name w:val="footer"/>
    <w:basedOn w:val="Normal"/>
    <w:link w:val="FooterChar"/>
    <w:rsid w:val="00F8084A"/>
    <w:pPr>
      <w:tabs>
        <w:tab w:val="center" w:pos="4680"/>
        <w:tab w:val="right" w:pos="9360"/>
      </w:tabs>
    </w:pPr>
  </w:style>
  <w:style w:type="character" w:customStyle="1" w:styleId="FooterChar">
    <w:name w:val="Footer Char"/>
    <w:basedOn w:val="DefaultParagraphFont"/>
    <w:link w:val="Footer"/>
    <w:rsid w:val="00F8084A"/>
    <w:rPr>
      <w:sz w:val="24"/>
      <w:szCs w:val="24"/>
    </w:rPr>
  </w:style>
  <w:style w:type="character" w:customStyle="1" w:styleId="HeaderChar">
    <w:name w:val="Header Char"/>
    <w:basedOn w:val="DefaultParagraphFont"/>
    <w:link w:val="Header"/>
    <w:uiPriority w:val="99"/>
    <w:rsid w:val="001A022C"/>
    <w:rPr>
      <w:sz w:val="24"/>
      <w:szCs w:val="24"/>
    </w:rPr>
  </w:style>
  <w:style w:type="character" w:customStyle="1" w:styleId="Heading1Char">
    <w:name w:val="Heading 1 Char"/>
    <w:basedOn w:val="DefaultParagraphFont"/>
    <w:link w:val="Heading1"/>
    <w:rsid w:val="007D13D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8F4A31"/>
    <w:rPr>
      <w:sz w:val="16"/>
      <w:szCs w:val="16"/>
    </w:rPr>
  </w:style>
  <w:style w:type="paragraph" w:styleId="CommentText">
    <w:name w:val="annotation text"/>
    <w:basedOn w:val="Normal"/>
    <w:link w:val="CommentTextChar"/>
    <w:semiHidden/>
    <w:unhideWhenUsed/>
    <w:rsid w:val="008F4A31"/>
    <w:rPr>
      <w:sz w:val="20"/>
      <w:szCs w:val="20"/>
    </w:rPr>
  </w:style>
  <w:style w:type="character" w:customStyle="1" w:styleId="CommentTextChar">
    <w:name w:val="Comment Text Char"/>
    <w:basedOn w:val="DefaultParagraphFont"/>
    <w:link w:val="CommentText"/>
    <w:semiHidden/>
    <w:rsid w:val="008F4A31"/>
  </w:style>
  <w:style w:type="paragraph" w:styleId="CommentSubject">
    <w:name w:val="annotation subject"/>
    <w:basedOn w:val="CommentText"/>
    <w:next w:val="CommentText"/>
    <w:link w:val="CommentSubjectChar"/>
    <w:semiHidden/>
    <w:unhideWhenUsed/>
    <w:rsid w:val="008F4A31"/>
    <w:rPr>
      <w:b/>
      <w:bCs/>
    </w:rPr>
  </w:style>
  <w:style w:type="character" w:customStyle="1" w:styleId="CommentSubjectChar">
    <w:name w:val="Comment Subject Char"/>
    <w:basedOn w:val="CommentTextChar"/>
    <w:link w:val="CommentSubject"/>
    <w:semiHidden/>
    <w:rsid w:val="008F4A31"/>
    <w:rPr>
      <w:b/>
      <w:bCs/>
    </w:rPr>
  </w:style>
  <w:style w:type="paragraph" w:styleId="BodyText">
    <w:name w:val="Body Text"/>
    <w:basedOn w:val="Normal"/>
    <w:link w:val="BodyTextChar"/>
    <w:semiHidden/>
    <w:unhideWhenUsed/>
    <w:rsid w:val="009E4665"/>
    <w:pPr>
      <w:spacing w:after="120"/>
    </w:pPr>
  </w:style>
  <w:style w:type="character" w:customStyle="1" w:styleId="BodyTextChar">
    <w:name w:val="Body Text Char"/>
    <w:basedOn w:val="DefaultParagraphFont"/>
    <w:link w:val="BodyText"/>
    <w:semiHidden/>
    <w:rsid w:val="009E4665"/>
    <w:rPr>
      <w:sz w:val="24"/>
      <w:szCs w:val="24"/>
    </w:rPr>
  </w:style>
  <w:style w:type="character" w:styleId="Hyperlink">
    <w:name w:val="Hyperlink"/>
    <w:basedOn w:val="DefaultParagraphFont"/>
    <w:uiPriority w:val="99"/>
    <w:semiHidden/>
    <w:unhideWhenUsed/>
    <w:rsid w:val="00B171E7"/>
    <w:rPr>
      <w:color w:val="0563C1"/>
      <w:u w:val="single"/>
    </w:rPr>
  </w:style>
  <w:style w:type="character" w:styleId="FollowedHyperlink">
    <w:name w:val="FollowedHyperlink"/>
    <w:basedOn w:val="DefaultParagraphFont"/>
    <w:uiPriority w:val="99"/>
    <w:semiHidden/>
    <w:unhideWhenUsed/>
    <w:rsid w:val="00B171E7"/>
    <w:rPr>
      <w:color w:val="954F72"/>
      <w:u w:val="single"/>
    </w:rPr>
  </w:style>
  <w:style w:type="paragraph" w:customStyle="1" w:styleId="msonormal0">
    <w:name w:val="msonormal"/>
    <w:basedOn w:val="Normal"/>
    <w:rsid w:val="00B171E7"/>
    <w:pPr>
      <w:spacing w:before="100" w:beforeAutospacing="1" w:after="100" w:afterAutospacing="1"/>
    </w:pPr>
  </w:style>
  <w:style w:type="paragraph" w:customStyle="1" w:styleId="xl63">
    <w:name w:val="xl63"/>
    <w:basedOn w:val="Normal"/>
    <w:rsid w:val="00B171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B171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B171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B171E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Normal"/>
    <w:rsid w:val="00B171E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Normal"/>
    <w:rsid w:val="00B171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B171E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al"/>
    <w:rsid w:val="00B171E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Normal"/>
    <w:rsid w:val="00B171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B171E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16045">
      <w:bodyDiv w:val="1"/>
      <w:marLeft w:val="0"/>
      <w:marRight w:val="0"/>
      <w:marTop w:val="0"/>
      <w:marBottom w:val="0"/>
      <w:divBdr>
        <w:top w:val="none" w:sz="0" w:space="0" w:color="auto"/>
        <w:left w:val="none" w:sz="0" w:space="0" w:color="auto"/>
        <w:bottom w:val="none" w:sz="0" w:space="0" w:color="auto"/>
        <w:right w:val="none" w:sz="0" w:space="0" w:color="auto"/>
      </w:divBdr>
    </w:div>
    <w:div w:id="1189685480">
      <w:bodyDiv w:val="1"/>
      <w:marLeft w:val="0"/>
      <w:marRight w:val="0"/>
      <w:marTop w:val="0"/>
      <w:marBottom w:val="0"/>
      <w:divBdr>
        <w:top w:val="none" w:sz="0" w:space="0" w:color="auto"/>
        <w:left w:val="none" w:sz="0" w:space="0" w:color="auto"/>
        <w:bottom w:val="none" w:sz="0" w:space="0" w:color="auto"/>
        <w:right w:val="none" w:sz="0" w:space="0" w:color="auto"/>
      </w:divBdr>
    </w:div>
    <w:div w:id="1264537546">
      <w:bodyDiv w:val="1"/>
      <w:marLeft w:val="0"/>
      <w:marRight w:val="0"/>
      <w:marTop w:val="0"/>
      <w:marBottom w:val="0"/>
      <w:divBdr>
        <w:top w:val="none" w:sz="0" w:space="0" w:color="auto"/>
        <w:left w:val="none" w:sz="0" w:space="0" w:color="auto"/>
        <w:bottom w:val="none" w:sz="0" w:space="0" w:color="auto"/>
        <w:right w:val="none" w:sz="0" w:space="0" w:color="auto"/>
      </w:divBdr>
    </w:div>
    <w:div w:id="1370253584">
      <w:bodyDiv w:val="1"/>
      <w:marLeft w:val="0"/>
      <w:marRight w:val="0"/>
      <w:marTop w:val="0"/>
      <w:marBottom w:val="0"/>
      <w:divBdr>
        <w:top w:val="none" w:sz="0" w:space="0" w:color="auto"/>
        <w:left w:val="none" w:sz="0" w:space="0" w:color="auto"/>
        <w:bottom w:val="none" w:sz="0" w:space="0" w:color="auto"/>
        <w:right w:val="none" w:sz="0" w:space="0" w:color="auto"/>
      </w:divBdr>
      <w:divsChild>
        <w:div w:id="20435577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91724370">
              <w:marLeft w:val="0"/>
              <w:marRight w:val="0"/>
              <w:marTop w:val="0"/>
              <w:marBottom w:val="0"/>
              <w:divBdr>
                <w:top w:val="none" w:sz="0" w:space="0" w:color="auto"/>
                <w:left w:val="none" w:sz="0" w:space="0" w:color="auto"/>
                <w:bottom w:val="none" w:sz="0" w:space="0" w:color="auto"/>
                <w:right w:val="none" w:sz="0" w:space="0" w:color="auto"/>
              </w:divBdr>
            </w:div>
            <w:div w:id="384645129">
              <w:marLeft w:val="0"/>
              <w:marRight w:val="0"/>
              <w:marTop w:val="0"/>
              <w:marBottom w:val="0"/>
              <w:divBdr>
                <w:top w:val="none" w:sz="0" w:space="0" w:color="auto"/>
                <w:left w:val="none" w:sz="0" w:space="0" w:color="auto"/>
                <w:bottom w:val="none" w:sz="0" w:space="0" w:color="auto"/>
                <w:right w:val="none" w:sz="0" w:space="0" w:color="auto"/>
              </w:divBdr>
            </w:div>
            <w:div w:id="518587549">
              <w:marLeft w:val="0"/>
              <w:marRight w:val="0"/>
              <w:marTop w:val="0"/>
              <w:marBottom w:val="0"/>
              <w:divBdr>
                <w:top w:val="none" w:sz="0" w:space="0" w:color="auto"/>
                <w:left w:val="none" w:sz="0" w:space="0" w:color="auto"/>
                <w:bottom w:val="none" w:sz="0" w:space="0" w:color="auto"/>
                <w:right w:val="none" w:sz="0" w:space="0" w:color="auto"/>
              </w:divBdr>
            </w:div>
            <w:div w:id="622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1159">
      <w:bodyDiv w:val="1"/>
      <w:marLeft w:val="0"/>
      <w:marRight w:val="0"/>
      <w:marTop w:val="0"/>
      <w:marBottom w:val="0"/>
      <w:divBdr>
        <w:top w:val="none" w:sz="0" w:space="0" w:color="auto"/>
        <w:left w:val="none" w:sz="0" w:space="0" w:color="auto"/>
        <w:bottom w:val="none" w:sz="0" w:space="0" w:color="auto"/>
        <w:right w:val="none" w:sz="0" w:space="0" w:color="auto"/>
      </w:divBdr>
    </w:div>
    <w:div w:id="1606883323">
      <w:bodyDiv w:val="1"/>
      <w:marLeft w:val="0"/>
      <w:marRight w:val="0"/>
      <w:marTop w:val="0"/>
      <w:marBottom w:val="0"/>
      <w:divBdr>
        <w:top w:val="none" w:sz="0" w:space="0" w:color="auto"/>
        <w:left w:val="none" w:sz="0" w:space="0" w:color="auto"/>
        <w:bottom w:val="none" w:sz="0" w:space="0" w:color="auto"/>
        <w:right w:val="none" w:sz="0" w:space="0" w:color="auto"/>
      </w:divBdr>
    </w:div>
    <w:div w:id="1704817978">
      <w:bodyDiv w:val="1"/>
      <w:marLeft w:val="0"/>
      <w:marRight w:val="0"/>
      <w:marTop w:val="0"/>
      <w:marBottom w:val="0"/>
      <w:divBdr>
        <w:top w:val="none" w:sz="0" w:space="0" w:color="auto"/>
        <w:left w:val="none" w:sz="0" w:space="0" w:color="auto"/>
        <w:bottom w:val="none" w:sz="0" w:space="0" w:color="auto"/>
        <w:right w:val="none" w:sz="0" w:space="0" w:color="auto"/>
      </w:divBdr>
      <w:divsChild>
        <w:div w:id="836074644">
          <w:marLeft w:val="0"/>
          <w:marRight w:val="0"/>
          <w:marTop w:val="0"/>
          <w:marBottom w:val="0"/>
          <w:divBdr>
            <w:top w:val="none" w:sz="0" w:space="0" w:color="auto"/>
            <w:left w:val="none" w:sz="0" w:space="0" w:color="auto"/>
            <w:bottom w:val="none" w:sz="0" w:space="0" w:color="auto"/>
            <w:right w:val="none" w:sz="0" w:space="0" w:color="auto"/>
          </w:divBdr>
        </w:div>
        <w:div w:id="1503278192">
          <w:marLeft w:val="0"/>
          <w:marRight w:val="0"/>
          <w:marTop w:val="0"/>
          <w:marBottom w:val="0"/>
          <w:divBdr>
            <w:top w:val="none" w:sz="0" w:space="0" w:color="auto"/>
            <w:left w:val="none" w:sz="0" w:space="0" w:color="auto"/>
            <w:bottom w:val="none" w:sz="0" w:space="0" w:color="auto"/>
            <w:right w:val="none" w:sz="0" w:space="0" w:color="auto"/>
          </w:divBdr>
        </w:div>
      </w:divsChild>
    </w:div>
    <w:div w:id="1789543107">
      <w:bodyDiv w:val="1"/>
      <w:marLeft w:val="0"/>
      <w:marRight w:val="0"/>
      <w:marTop w:val="0"/>
      <w:marBottom w:val="0"/>
      <w:divBdr>
        <w:top w:val="none" w:sz="0" w:space="0" w:color="auto"/>
        <w:left w:val="none" w:sz="0" w:space="0" w:color="auto"/>
        <w:bottom w:val="none" w:sz="0" w:space="0" w:color="auto"/>
        <w:right w:val="none" w:sz="0" w:space="0" w:color="auto"/>
      </w:divBdr>
      <w:divsChild>
        <w:div w:id="728503838">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0557350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4322890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42110298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835613460">
                          <w:marLeft w:val="0"/>
                          <w:marRight w:val="0"/>
                          <w:marTop w:val="0"/>
                          <w:marBottom w:val="0"/>
                          <w:divBdr>
                            <w:top w:val="none" w:sz="0" w:space="0" w:color="auto"/>
                            <w:left w:val="none" w:sz="0" w:space="0" w:color="auto"/>
                            <w:bottom w:val="none" w:sz="0" w:space="0" w:color="auto"/>
                            <w:right w:val="none" w:sz="0" w:space="0" w:color="auto"/>
                          </w:divBdr>
                        </w:div>
                        <w:div w:id="21376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543862">
      <w:bodyDiv w:val="1"/>
      <w:marLeft w:val="0"/>
      <w:marRight w:val="0"/>
      <w:marTop w:val="0"/>
      <w:marBottom w:val="0"/>
      <w:divBdr>
        <w:top w:val="none" w:sz="0" w:space="0" w:color="auto"/>
        <w:left w:val="none" w:sz="0" w:space="0" w:color="auto"/>
        <w:bottom w:val="none" w:sz="0" w:space="0" w:color="auto"/>
        <w:right w:val="none" w:sz="0" w:space="0" w:color="auto"/>
      </w:divBdr>
    </w:div>
    <w:div w:id="19818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4879-B171-4937-9914-8A78E5A4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5685</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EXECUTIVE MEETING called to order,</vt:lpstr>
    </vt:vector>
  </TitlesOfParts>
  <Company>Microsoft</Company>
  <LinksUpToDate>false</LinksUpToDate>
  <CharactersWithSpaces>40511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MEETING called to order,</dc:title>
  <dc:creator>Supriya Sanyal</dc:creator>
  <cp:lastModifiedBy>Supriya</cp:lastModifiedBy>
  <cp:revision>2</cp:revision>
  <cp:lastPrinted>2022-05-26T19:33:00Z</cp:lastPrinted>
  <dcterms:created xsi:type="dcterms:W3CDTF">2022-06-21T14:28:00Z</dcterms:created>
  <dcterms:modified xsi:type="dcterms:W3CDTF">2022-06-21T14:28:00Z</dcterms:modified>
</cp:coreProperties>
</file>